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65D82CB" w14:textId="5BD65D88" w:rsidR="00E079A2" w:rsidRPr="00B918B8" w:rsidRDefault="00E079A2" w:rsidP="00666321">
      <w:pPr>
        <w:tabs>
          <w:tab w:val="center" w:pos="4536"/>
          <w:tab w:val="right" w:pos="9072"/>
        </w:tabs>
        <w:jc w:val="center"/>
        <w:rPr>
          <w:rFonts w:eastAsia="Calibri"/>
          <w:sz w:val="22"/>
          <w:szCs w:val="22"/>
        </w:rPr>
      </w:pPr>
      <w:bookmarkStart w:id="0" w:name="_Toc228585896"/>
      <w:bookmarkStart w:id="1" w:name="_Toc251046214"/>
      <w:r w:rsidRPr="00B918B8">
        <w:rPr>
          <w:rFonts w:eastAsia="Calibri"/>
          <w:noProof/>
          <w:sz w:val="22"/>
          <w:szCs w:val="22"/>
        </w:rPr>
        <w:drawing>
          <wp:inline distT="0" distB="0" distL="0" distR="0" wp14:anchorId="5B32AB20" wp14:editId="26EFE2A3">
            <wp:extent cx="5730875" cy="572770"/>
            <wp:effectExtent l="0" t="0" r="3175" b="0"/>
            <wp:docPr id="1326779801"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0875" cy="572770"/>
                    </a:xfrm>
                    <a:prstGeom prst="rect">
                      <a:avLst/>
                    </a:prstGeom>
                    <a:noFill/>
                  </pic:spPr>
                </pic:pic>
              </a:graphicData>
            </a:graphic>
          </wp:inline>
        </w:drawing>
      </w:r>
    </w:p>
    <w:p w14:paraId="3E851FFE" w14:textId="11994B43" w:rsidR="002B7B65" w:rsidRPr="00B918B8" w:rsidRDefault="002B7B65" w:rsidP="00DE0E23">
      <w:pPr>
        <w:pStyle w:val="Zwykytekst"/>
        <w:rPr>
          <w:rFonts w:ascii="Times New Roman" w:hAnsi="Times New Roman"/>
          <w:sz w:val="24"/>
          <w:lang w:val="pl-PL"/>
        </w:rPr>
      </w:pPr>
    </w:p>
    <w:p w14:paraId="14291C2F" w14:textId="77777777" w:rsidR="002B7B65" w:rsidRPr="00B918B8" w:rsidRDefault="002B7B65" w:rsidP="00DE0E23">
      <w:pPr>
        <w:pStyle w:val="Zwykytekst"/>
        <w:rPr>
          <w:rFonts w:ascii="Times New Roman" w:hAnsi="Times New Roman"/>
          <w:sz w:val="24"/>
        </w:rPr>
      </w:pPr>
    </w:p>
    <w:p w14:paraId="082AF771" w14:textId="77777777" w:rsidR="002B7B65" w:rsidRPr="00B918B8" w:rsidRDefault="002B7B65" w:rsidP="00DE0E23">
      <w:pPr>
        <w:pStyle w:val="Zwykytekst"/>
        <w:rPr>
          <w:rFonts w:ascii="Times New Roman" w:hAnsi="Times New Roman"/>
          <w:sz w:val="24"/>
        </w:rPr>
      </w:pPr>
    </w:p>
    <w:p w14:paraId="73635EA6" w14:textId="77777777" w:rsidR="002B7B65" w:rsidRPr="00B918B8" w:rsidRDefault="002B7B65" w:rsidP="00DE0E23">
      <w:pPr>
        <w:pStyle w:val="Zwykytekst"/>
        <w:rPr>
          <w:rFonts w:ascii="Times New Roman" w:hAnsi="Times New Roman"/>
          <w:sz w:val="24"/>
        </w:rPr>
      </w:pPr>
    </w:p>
    <w:p w14:paraId="4632F3C6" w14:textId="77777777" w:rsidR="002B7B65" w:rsidRPr="00B918B8" w:rsidRDefault="002B7B65" w:rsidP="00DE0E23">
      <w:pPr>
        <w:pStyle w:val="Zwykytekst"/>
        <w:rPr>
          <w:rFonts w:ascii="Times New Roman" w:hAnsi="Times New Roman"/>
          <w:sz w:val="24"/>
        </w:rPr>
      </w:pPr>
    </w:p>
    <w:p w14:paraId="2BBEDB4E" w14:textId="77777777" w:rsidR="002B7B65" w:rsidRPr="00B918B8" w:rsidRDefault="002B7B65" w:rsidP="00DE0E23">
      <w:pPr>
        <w:pStyle w:val="Zwykytekst"/>
        <w:rPr>
          <w:rFonts w:ascii="Times New Roman" w:hAnsi="Times New Roman"/>
          <w:sz w:val="24"/>
        </w:rPr>
      </w:pPr>
    </w:p>
    <w:p w14:paraId="53F01A26" w14:textId="77777777" w:rsidR="002B7B65" w:rsidRPr="00B918B8" w:rsidRDefault="002B7B65" w:rsidP="00DE0E23">
      <w:pPr>
        <w:pStyle w:val="Zwykytekst"/>
        <w:rPr>
          <w:rFonts w:ascii="Times New Roman" w:hAnsi="Times New Roman"/>
          <w:sz w:val="24"/>
        </w:rPr>
      </w:pPr>
    </w:p>
    <w:p w14:paraId="252D9938" w14:textId="77777777" w:rsidR="002A6224" w:rsidRPr="00B918B8" w:rsidRDefault="002A6224" w:rsidP="00DE0E23">
      <w:pPr>
        <w:pStyle w:val="Nagwek"/>
        <w:jc w:val="center"/>
        <w:rPr>
          <w:b/>
        </w:rPr>
      </w:pPr>
      <w:bookmarkStart w:id="2" w:name="_Hlk167095613"/>
      <w:r w:rsidRPr="00B918B8">
        <w:rPr>
          <w:b/>
        </w:rPr>
        <w:t xml:space="preserve">Wojewódzki Szpital Wielospecjalistyczny </w:t>
      </w:r>
    </w:p>
    <w:p w14:paraId="615BB390" w14:textId="77777777" w:rsidR="002A6224" w:rsidRPr="00B918B8" w:rsidRDefault="002A6224" w:rsidP="00DE0E23">
      <w:pPr>
        <w:pStyle w:val="Nagwek"/>
        <w:jc w:val="center"/>
        <w:rPr>
          <w:b/>
        </w:rPr>
      </w:pPr>
      <w:r w:rsidRPr="00B918B8">
        <w:rPr>
          <w:b/>
        </w:rPr>
        <w:t xml:space="preserve">im. dr. Jana </w:t>
      </w:r>
      <w:proofErr w:type="spellStart"/>
      <w:r w:rsidRPr="00B918B8">
        <w:rPr>
          <w:b/>
        </w:rPr>
        <w:t>Jonstona</w:t>
      </w:r>
      <w:proofErr w:type="spellEnd"/>
      <w:r w:rsidRPr="00B918B8">
        <w:rPr>
          <w:b/>
        </w:rPr>
        <w:t xml:space="preserve"> w Lesznie</w:t>
      </w:r>
      <w:bookmarkEnd w:id="2"/>
    </w:p>
    <w:p w14:paraId="16047A53" w14:textId="77777777" w:rsidR="002A6224" w:rsidRPr="00B918B8" w:rsidRDefault="002A6224" w:rsidP="00DE0E23">
      <w:pPr>
        <w:pStyle w:val="Nagwek"/>
        <w:jc w:val="center"/>
        <w:rPr>
          <w:b/>
        </w:rPr>
      </w:pPr>
    </w:p>
    <w:p w14:paraId="44D581EB" w14:textId="77777777" w:rsidR="002A6224" w:rsidRPr="00B918B8" w:rsidRDefault="002A6224" w:rsidP="00DE0E23">
      <w:pPr>
        <w:pStyle w:val="Nagwek"/>
        <w:jc w:val="center"/>
        <w:rPr>
          <w:b/>
        </w:rPr>
      </w:pPr>
      <w:r w:rsidRPr="00B918B8">
        <w:rPr>
          <w:b/>
        </w:rPr>
        <w:t>ul. Jana Kiepury 45 64-100 Leszno</w:t>
      </w:r>
    </w:p>
    <w:p w14:paraId="4DE5DDF3" w14:textId="77777777" w:rsidR="002A6224" w:rsidRPr="00B918B8" w:rsidRDefault="002A6224" w:rsidP="00DE0E23">
      <w:pPr>
        <w:pStyle w:val="Nagwek"/>
        <w:jc w:val="center"/>
        <w:rPr>
          <w:i/>
        </w:rPr>
      </w:pPr>
    </w:p>
    <w:p w14:paraId="06809B5B" w14:textId="536B8C31" w:rsidR="002A6224" w:rsidRPr="00B918B8" w:rsidRDefault="002A6224" w:rsidP="00DE0E23">
      <w:pPr>
        <w:pStyle w:val="Nagwek"/>
        <w:jc w:val="center"/>
      </w:pPr>
      <w:r w:rsidRPr="00B918B8">
        <w:t>tel.  65 52-53-1</w:t>
      </w:r>
      <w:r w:rsidR="003E2AB7" w:rsidRPr="00B918B8">
        <w:t>13</w:t>
      </w:r>
    </w:p>
    <w:p w14:paraId="0ED4B100" w14:textId="77777777" w:rsidR="002A6224" w:rsidRPr="00B918B8" w:rsidRDefault="002A6224" w:rsidP="00DE0E23">
      <w:pPr>
        <w:pStyle w:val="Nagwek"/>
      </w:pPr>
    </w:p>
    <w:p w14:paraId="109716A8" w14:textId="77777777" w:rsidR="002A6224" w:rsidRPr="00B918B8" w:rsidRDefault="002A6224" w:rsidP="00DE0E23">
      <w:pPr>
        <w:pStyle w:val="Nagwek"/>
        <w:jc w:val="center"/>
      </w:pPr>
      <w:r w:rsidRPr="00B918B8">
        <w:t>e-mail: hanna.mietka@wsw.leszno.pl                 www.wsw.leszno.pl</w:t>
      </w:r>
    </w:p>
    <w:p w14:paraId="2ED2B885" w14:textId="77777777" w:rsidR="002B7B65" w:rsidRPr="00B918B8" w:rsidRDefault="002B7B65" w:rsidP="00DE0E23">
      <w:pPr>
        <w:pStyle w:val="Zwykytekst"/>
        <w:jc w:val="center"/>
        <w:outlineLvl w:val="0"/>
        <w:rPr>
          <w:rFonts w:ascii="Times New Roman" w:hAnsi="Times New Roman"/>
          <w:b/>
          <w:sz w:val="28"/>
        </w:rPr>
      </w:pPr>
      <w:r w:rsidRPr="00B918B8">
        <w:rPr>
          <w:rFonts w:ascii="Times New Roman" w:hAnsi="Times New Roman"/>
          <w:b/>
          <w:sz w:val="28"/>
        </w:rPr>
        <w:t>SPECYFIKACJA WARUNKÓW ZAMÓWIENIA</w:t>
      </w:r>
    </w:p>
    <w:p w14:paraId="64FD92AB" w14:textId="77777777" w:rsidR="002B7B65" w:rsidRPr="00B918B8" w:rsidRDefault="002B7B65" w:rsidP="00DE0E23">
      <w:pPr>
        <w:pStyle w:val="Zwykytekst"/>
        <w:jc w:val="center"/>
        <w:outlineLvl w:val="0"/>
        <w:rPr>
          <w:rFonts w:ascii="Times New Roman" w:hAnsi="Times New Roman"/>
          <w:b/>
          <w:sz w:val="28"/>
        </w:rPr>
      </w:pPr>
      <w:r w:rsidRPr="00B918B8">
        <w:rPr>
          <w:rFonts w:ascii="Times New Roman" w:hAnsi="Times New Roman"/>
          <w:b/>
          <w:sz w:val="28"/>
        </w:rPr>
        <w:cr/>
      </w:r>
    </w:p>
    <w:p w14:paraId="2574A8C6" w14:textId="77777777" w:rsidR="002A6224" w:rsidRPr="00B918B8" w:rsidRDefault="002A6224" w:rsidP="00DE0E23">
      <w:pPr>
        <w:pStyle w:val="Zwykytekst"/>
        <w:jc w:val="center"/>
        <w:outlineLvl w:val="0"/>
        <w:rPr>
          <w:rFonts w:ascii="Times New Roman" w:hAnsi="Times New Roman"/>
          <w:b/>
          <w:sz w:val="28"/>
        </w:rPr>
      </w:pPr>
    </w:p>
    <w:p w14:paraId="28204594" w14:textId="77777777" w:rsidR="002A6224" w:rsidRPr="00B918B8" w:rsidRDefault="002A6224" w:rsidP="00DE0E23">
      <w:pPr>
        <w:pStyle w:val="Zwykytekst"/>
        <w:jc w:val="center"/>
        <w:outlineLvl w:val="0"/>
        <w:rPr>
          <w:rFonts w:ascii="Times New Roman" w:hAnsi="Times New Roman"/>
          <w:b/>
          <w:sz w:val="28"/>
        </w:rPr>
      </w:pPr>
    </w:p>
    <w:p w14:paraId="778836FD" w14:textId="77777777" w:rsidR="002A6224" w:rsidRPr="00B918B8" w:rsidRDefault="002A6224" w:rsidP="00DE0E23">
      <w:pPr>
        <w:pStyle w:val="Zwykytekst"/>
        <w:jc w:val="center"/>
        <w:outlineLvl w:val="0"/>
        <w:rPr>
          <w:rFonts w:ascii="Times New Roman" w:hAnsi="Times New Roman"/>
          <w:b/>
          <w:sz w:val="28"/>
        </w:rPr>
      </w:pPr>
    </w:p>
    <w:p w14:paraId="3DDAA0C4" w14:textId="77777777" w:rsidR="002A6224" w:rsidRPr="00B918B8" w:rsidRDefault="002A6224" w:rsidP="00DE0E23">
      <w:pPr>
        <w:pStyle w:val="Zwykytekst"/>
        <w:jc w:val="center"/>
        <w:outlineLvl w:val="0"/>
        <w:rPr>
          <w:rFonts w:ascii="Times New Roman" w:hAnsi="Times New Roman"/>
          <w:b/>
          <w:sz w:val="28"/>
        </w:rPr>
      </w:pPr>
    </w:p>
    <w:p w14:paraId="6EF0877B" w14:textId="77777777" w:rsidR="002B7B65" w:rsidRPr="00B918B8" w:rsidRDefault="002B7B65" w:rsidP="00DE0E23">
      <w:pPr>
        <w:pStyle w:val="Zwykytekst"/>
        <w:jc w:val="center"/>
        <w:outlineLvl w:val="0"/>
        <w:rPr>
          <w:rFonts w:ascii="Times New Roman" w:hAnsi="Times New Roman"/>
          <w:b/>
          <w:sz w:val="28"/>
        </w:rPr>
      </w:pPr>
    </w:p>
    <w:p w14:paraId="1C8A5FF7" w14:textId="77777777" w:rsidR="002B7B65" w:rsidRPr="00B918B8" w:rsidRDefault="002B7B65" w:rsidP="00DE0E23">
      <w:pPr>
        <w:pStyle w:val="Zwykytekst"/>
        <w:jc w:val="center"/>
        <w:rPr>
          <w:rFonts w:ascii="Times New Roman" w:hAnsi="Times New Roman"/>
          <w:b/>
          <w:bCs/>
          <w:sz w:val="28"/>
          <w:szCs w:val="28"/>
        </w:rPr>
      </w:pPr>
      <w:r w:rsidRPr="00B918B8">
        <w:rPr>
          <w:rFonts w:ascii="Times New Roman" w:hAnsi="Times New Roman"/>
          <w:b/>
          <w:sz w:val="28"/>
          <w:szCs w:val="28"/>
        </w:rPr>
        <w:t>Dotyczy:</w:t>
      </w:r>
      <w:r w:rsidRPr="00B918B8">
        <w:rPr>
          <w:rFonts w:ascii="Times New Roman" w:hAnsi="Times New Roman"/>
          <w:sz w:val="28"/>
          <w:szCs w:val="28"/>
        </w:rPr>
        <w:t xml:space="preserve"> </w:t>
      </w:r>
      <w:r w:rsidRPr="00B918B8">
        <w:rPr>
          <w:rFonts w:ascii="Times New Roman" w:hAnsi="Times New Roman"/>
          <w:b/>
          <w:bCs/>
          <w:sz w:val="28"/>
          <w:szCs w:val="28"/>
        </w:rPr>
        <w:t>Postępowania o udzielenie zamówienia publicznego</w:t>
      </w:r>
    </w:p>
    <w:p w14:paraId="039037F6" w14:textId="77777777" w:rsidR="002B7B65" w:rsidRPr="00B918B8" w:rsidRDefault="002B7B65" w:rsidP="00DE0E23">
      <w:pPr>
        <w:pStyle w:val="Zwykytekst"/>
        <w:jc w:val="center"/>
        <w:rPr>
          <w:rFonts w:ascii="Times New Roman" w:hAnsi="Times New Roman"/>
          <w:b/>
          <w:bCs/>
          <w:sz w:val="28"/>
          <w:szCs w:val="28"/>
        </w:rPr>
      </w:pPr>
      <w:r w:rsidRPr="00B918B8">
        <w:rPr>
          <w:rFonts w:ascii="Times New Roman" w:hAnsi="Times New Roman"/>
          <w:b/>
          <w:bCs/>
          <w:sz w:val="28"/>
          <w:szCs w:val="28"/>
        </w:rPr>
        <w:t xml:space="preserve">prowadzonego w trybie przetargu nieograniczonego </w:t>
      </w:r>
      <w:r w:rsidR="00B432BD" w:rsidRPr="00B918B8">
        <w:rPr>
          <w:rFonts w:ascii="Times New Roman" w:hAnsi="Times New Roman"/>
          <w:b/>
          <w:bCs/>
          <w:sz w:val="28"/>
          <w:szCs w:val="28"/>
          <w:lang w:val="pl-PL"/>
        </w:rPr>
        <w:t>na</w:t>
      </w:r>
      <w:r w:rsidRPr="00B918B8">
        <w:rPr>
          <w:rFonts w:ascii="Times New Roman" w:hAnsi="Times New Roman"/>
          <w:b/>
          <w:bCs/>
          <w:sz w:val="28"/>
          <w:szCs w:val="28"/>
        </w:rPr>
        <w:t>:</w:t>
      </w:r>
    </w:p>
    <w:p w14:paraId="4EBF98CE" w14:textId="77777777" w:rsidR="002B7B65" w:rsidRPr="00B918B8" w:rsidRDefault="002B7B65" w:rsidP="00DE0E23">
      <w:pPr>
        <w:pStyle w:val="Zwykytekst"/>
        <w:jc w:val="center"/>
        <w:rPr>
          <w:rFonts w:ascii="Times New Roman" w:hAnsi="Times New Roman"/>
          <w:b/>
          <w:bCs/>
          <w:sz w:val="28"/>
          <w:szCs w:val="28"/>
        </w:rPr>
      </w:pPr>
    </w:p>
    <w:p w14:paraId="2755F8C5" w14:textId="77777777" w:rsidR="002B7B65" w:rsidRPr="00B918B8" w:rsidRDefault="002B7B65" w:rsidP="00DE0E23">
      <w:pPr>
        <w:pStyle w:val="Zwykytekst"/>
        <w:jc w:val="center"/>
        <w:rPr>
          <w:rFonts w:ascii="Times New Roman" w:hAnsi="Times New Roman"/>
          <w:b/>
          <w:bCs/>
          <w:sz w:val="28"/>
          <w:szCs w:val="28"/>
        </w:rPr>
      </w:pPr>
    </w:p>
    <w:p w14:paraId="1A2BE005" w14:textId="236B06D5" w:rsidR="00CC2328" w:rsidRPr="00B918B8" w:rsidRDefault="005E6975" w:rsidP="00CF340E">
      <w:pPr>
        <w:pStyle w:val="Zwykytekst"/>
        <w:tabs>
          <w:tab w:val="left" w:pos="7938"/>
        </w:tabs>
        <w:jc w:val="center"/>
        <w:rPr>
          <w:rFonts w:ascii="Times New Roman" w:hAnsi="Times New Roman"/>
          <w:b/>
          <w:bCs/>
          <w:sz w:val="28"/>
          <w:szCs w:val="28"/>
          <w:lang w:val="pl-PL"/>
        </w:rPr>
      </w:pPr>
      <w:bookmarkStart w:id="3" w:name="_Hlk192665620"/>
      <w:bookmarkStart w:id="4" w:name="_Hlk77919568"/>
      <w:r>
        <w:rPr>
          <w:rFonts w:ascii="Times New Roman" w:hAnsi="Times New Roman"/>
          <w:b/>
          <w:bCs/>
          <w:sz w:val="28"/>
          <w:szCs w:val="28"/>
          <w:lang w:val="pl-PL"/>
        </w:rPr>
        <w:t>Dostawa sprzętu oraz oprogramowania komputerowego</w:t>
      </w:r>
    </w:p>
    <w:bookmarkEnd w:id="3"/>
    <w:p w14:paraId="2835608E" w14:textId="7AD48198" w:rsidR="002B7B65" w:rsidRPr="00B918B8" w:rsidRDefault="002B7B65" w:rsidP="00DE0E23">
      <w:pPr>
        <w:pStyle w:val="Zwykytekst"/>
        <w:tabs>
          <w:tab w:val="left" w:pos="7938"/>
        </w:tabs>
        <w:jc w:val="center"/>
        <w:rPr>
          <w:rFonts w:ascii="Times New Roman" w:hAnsi="Times New Roman"/>
          <w:bCs/>
        </w:rPr>
      </w:pPr>
      <w:r w:rsidRPr="00B918B8">
        <w:rPr>
          <w:rFonts w:ascii="Times New Roman" w:hAnsi="Times New Roman"/>
          <w:sz w:val="28"/>
        </w:rPr>
        <w:cr/>
      </w:r>
    </w:p>
    <w:bookmarkEnd w:id="4"/>
    <w:p w14:paraId="22C5E9E6" w14:textId="580B8C20" w:rsidR="001B0CA1" w:rsidRPr="00B918B8" w:rsidRDefault="00BA0104" w:rsidP="00DE0E23">
      <w:pPr>
        <w:pStyle w:val="Zwykytekst"/>
        <w:tabs>
          <w:tab w:val="left" w:pos="7938"/>
        </w:tabs>
        <w:jc w:val="center"/>
        <w:rPr>
          <w:rFonts w:ascii="Times New Roman" w:hAnsi="Times New Roman"/>
          <w:b/>
          <w:sz w:val="28"/>
        </w:rPr>
      </w:pPr>
      <w:r w:rsidRPr="00B918B8">
        <w:rPr>
          <w:rFonts w:ascii="Times New Roman" w:hAnsi="Times New Roman"/>
          <w:b/>
          <w:sz w:val="28"/>
        </w:rPr>
        <w:t>Znak sprawy: DZ-751-</w:t>
      </w:r>
      <w:r w:rsidR="009133D7">
        <w:rPr>
          <w:rFonts w:ascii="Times New Roman" w:hAnsi="Times New Roman"/>
          <w:b/>
          <w:sz w:val="28"/>
        </w:rPr>
        <w:t>83/25</w:t>
      </w:r>
    </w:p>
    <w:p w14:paraId="1DAAECE1" w14:textId="77777777" w:rsidR="002B7B65" w:rsidRPr="00B918B8" w:rsidRDefault="002B7B65" w:rsidP="00DE0E23">
      <w:pPr>
        <w:pStyle w:val="Zwykytekst"/>
        <w:rPr>
          <w:rFonts w:ascii="Times New Roman" w:hAnsi="Times New Roman"/>
          <w:sz w:val="28"/>
        </w:rPr>
      </w:pPr>
    </w:p>
    <w:p w14:paraId="414E42CA" w14:textId="77777777" w:rsidR="002B7B65" w:rsidRPr="00B918B8" w:rsidRDefault="002B7B65" w:rsidP="00DE0E23">
      <w:pPr>
        <w:pStyle w:val="Zwykytekst"/>
        <w:jc w:val="center"/>
        <w:rPr>
          <w:rFonts w:ascii="Times New Roman" w:hAnsi="Times New Roman"/>
          <w:sz w:val="28"/>
        </w:rPr>
      </w:pPr>
    </w:p>
    <w:p w14:paraId="72650B0F" w14:textId="77777777" w:rsidR="002B7B65" w:rsidRPr="00B918B8" w:rsidRDefault="002B7B65" w:rsidP="00DE0E23">
      <w:pPr>
        <w:pStyle w:val="Zwykytekst"/>
        <w:jc w:val="center"/>
        <w:rPr>
          <w:rFonts w:ascii="Times New Roman" w:hAnsi="Times New Roman"/>
          <w:sz w:val="28"/>
        </w:rPr>
      </w:pPr>
    </w:p>
    <w:p w14:paraId="296629D3" w14:textId="77777777" w:rsidR="002B7B65" w:rsidRPr="00B918B8" w:rsidRDefault="002B7B65" w:rsidP="00DE0E23">
      <w:pPr>
        <w:pStyle w:val="Zwykytekst"/>
        <w:ind w:left="708"/>
        <w:outlineLvl w:val="0"/>
        <w:rPr>
          <w:rFonts w:ascii="Times New Roman" w:hAnsi="Times New Roman"/>
          <w:sz w:val="28"/>
        </w:rPr>
      </w:pPr>
      <w:r w:rsidRPr="00B918B8">
        <w:rPr>
          <w:rFonts w:ascii="Times New Roman" w:hAnsi="Times New Roman"/>
          <w:sz w:val="28"/>
        </w:rPr>
        <w:t>ZATWIERDZAM</w:t>
      </w:r>
    </w:p>
    <w:p w14:paraId="4F5F425E" w14:textId="77777777" w:rsidR="002B7B65" w:rsidRPr="00B918B8" w:rsidRDefault="002B7B65" w:rsidP="00DE0E23">
      <w:pPr>
        <w:pStyle w:val="Zwykytekst"/>
        <w:rPr>
          <w:rFonts w:ascii="Times New Roman" w:hAnsi="Times New Roman"/>
          <w:sz w:val="28"/>
        </w:rPr>
      </w:pPr>
    </w:p>
    <w:p w14:paraId="1481EB44" w14:textId="77777777" w:rsidR="002B7B65" w:rsidRPr="00B918B8" w:rsidRDefault="002B7B65" w:rsidP="00DE0E23">
      <w:pPr>
        <w:pStyle w:val="Zwykytekst"/>
        <w:rPr>
          <w:rFonts w:ascii="Times New Roman" w:hAnsi="Times New Roman"/>
          <w:sz w:val="28"/>
        </w:rPr>
      </w:pPr>
    </w:p>
    <w:p w14:paraId="572B3E62" w14:textId="77777777" w:rsidR="002B7B65" w:rsidRPr="00B918B8" w:rsidRDefault="002B7B65" w:rsidP="00DE0E23">
      <w:pPr>
        <w:pStyle w:val="Zwykytekst"/>
        <w:rPr>
          <w:rFonts w:ascii="Times New Roman" w:hAnsi="Times New Roman"/>
          <w:sz w:val="28"/>
        </w:rPr>
      </w:pPr>
    </w:p>
    <w:p w14:paraId="310515A9" w14:textId="77777777" w:rsidR="002B7B65" w:rsidRPr="00B918B8" w:rsidRDefault="002B7B65" w:rsidP="00DE0E23">
      <w:pPr>
        <w:pStyle w:val="Zwykytekst"/>
        <w:rPr>
          <w:rFonts w:ascii="Times New Roman" w:hAnsi="Times New Roman"/>
          <w:sz w:val="28"/>
        </w:rPr>
      </w:pPr>
    </w:p>
    <w:p w14:paraId="2B1CC8FD" w14:textId="1C95525F" w:rsidR="002B7B65" w:rsidRPr="00B918B8" w:rsidRDefault="002B7B65" w:rsidP="00DE0E23">
      <w:pPr>
        <w:pStyle w:val="Zwykytekst"/>
        <w:outlineLvl w:val="0"/>
        <w:rPr>
          <w:rFonts w:ascii="Times New Roman" w:hAnsi="Times New Roman"/>
          <w:sz w:val="28"/>
        </w:rPr>
      </w:pPr>
      <w:r w:rsidRPr="00B918B8">
        <w:rPr>
          <w:rFonts w:ascii="Times New Roman" w:hAnsi="Times New Roman"/>
          <w:sz w:val="28"/>
        </w:rPr>
        <w:t xml:space="preserve">Leszno, dnia </w:t>
      </w:r>
      <w:r w:rsidR="009133D7">
        <w:rPr>
          <w:rFonts w:ascii="Times New Roman" w:hAnsi="Times New Roman"/>
          <w:sz w:val="28"/>
          <w:lang w:val="pl-PL"/>
        </w:rPr>
        <w:t>06</w:t>
      </w:r>
      <w:r w:rsidR="00412721" w:rsidRPr="00B918B8">
        <w:rPr>
          <w:rFonts w:ascii="Times New Roman" w:hAnsi="Times New Roman"/>
          <w:sz w:val="28"/>
          <w:lang w:val="pl-PL"/>
        </w:rPr>
        <w:t>.</w:t>
      </w:r>
      <w:r w:rsidR="005E6975">
        <w:rPr>
          <w:rFonts w:ascii="Times New Roman" w:hAnsi="Times New Roman"/>
          <w:sz w:val="28"/>
          <w:lang w:val="pl-PL"/>
        </w:rPr>
        <w:t>1</w:t>
      </w:r>
      <w:r w:rsidR="009133D7">
        <w:rPr>
          <w:rFonts w:ascii="Times New Roman" w:hAnsi="Times New Roman"/>
          <w:sz w:val="28"/>
          <w:lang w:val="pl-PL"/>
        </w:rPr>
        <w:t>1</w:t>
      </w:r>
      <w:r w:rsidRPr="00B918B8">
        <w:rPr>
          <w:rFonts w:ascii="Times New Roman" w:hAnsi="Times New Roman"/>
          <w:sz w:val="28"/>
        </w:rPr>
        <w:t>.20</w:t>
      </w:r>
      <w:r w:rsidR="009C7880" w:rsidRPr="00B918B8">
        <w:rPr>
          <w:rFonts w:ascii="Times New Roman" w:hAnsi="Times New Roman"/>
          <w:sz w:val="28"/>
          <w:lang w:val="pl-PL"/>
        </w:rPr>
        <w:t>2</w:t>
      </w:r>
      <w:r w:rsidR="00B67F20" w:rsidRPr="00B918B8">
        <w:rPr>
          <w:rFonts w:ascii="Times New Roman" w:hAnsi="Times New Roman"/>
          <w:sz w:val="28"/>
          <w:lang w:val="pl-PL"/>
        </w:rPr>
        <w:t>5</w:t>
      </w:r>
      <w:r w:rsidRPr="00B918B8">
        <w:rPr>
          <w:rFonts w:ascii="Times New Roman" w:hAnsi="Times New Roman"/>
          <w:sz w:val="28"/>
        </w:rPr>
        <w:t>r.</w:t>
      </w:r>
    </w:p>
    <w:p w14:paraId="0A576E86" w14:textId="77777777" w:rsidR="002B7B65" w:rsidRPr="00B918B8" w:rsidRDefault="002B7B65" w:rsidP="00DE0E23">
      <w:pPr>
        <w:pStyle w:val="Nagwek2"/>
        <w:numPr>
          <w:ilvl w:val="0"/>
          <w:numId w:val="0"/>
        </w:numPr>
        <w:tabs>
          <w:tab w:val="clear" w:pos="567"/>
        </w:tabs>
        <w:spacing w:before="0" w:after="0"/>
        <w:jc w:val="both"/>
      </w:pPr>
    </w:p>
    <w:p w14:paraId="5737D1A3" w14:textId="77777777" w:rsidR="002B7B65" w:rsidRPr="00B918B8" w:rsidRDefault="002B7B65" w:rsidP="00DE0E23">
      <w:pPr>
        <w:pStyle w:val="Nagwek7"/>
        <w:pageBreakBefore/>
        <w:numPr>
          <w:ilvl w:val="0"/>
          <w:numId w:val="0"/>
        </w:numPr>
        <w:tabs>
          <w:tab w:val="left" w:pos="360"/>
        </w:tabs>
        <w:spacing w:before="0" w:after="0"/>
        <w:rPr>
          <w:rFonts w:ascii="Times New Roman" w:hAnsi="Times New Roman"/>
          <w:b/>
          <w:sz w:val="20"/>
        </w:rPr>
      </w:pPr>
      <w:r w:rsidRPr="00B918B8">
        <w:rPr>
          <w:rFonts w:ascii="Times New Roman" w:hAnsi="Times New Roman"/>
          <w:b/>
          <w:sz w:val="20"/>
        </w:rPr>
        <w:lastRenderedPageBreak/>
        <w:t>1.</w:t>
      </w:r>
      <w:r w:rsidRPr="00B918B8">
        <w:rPr>
          <w:rFonts w:ascii="Times New Roman" w:hAnsi="Times New Roman"/>
          <w:b/>
          <w:sz w:val="20"/>
        </w:rPr>
        <w:tab/>
      </w:r>
      <w:r w:rsidR="000049CA" w:rsidRPr="00B918B8">
        <w:rPr>
          <w:rFonts w:ascii="Times New Roman" w:hAnsi="Times New Roman"/>
          <w:b/>
          <w:sz w:val="20"/>
        </w:rPr>
        <w:t>NAZWA ORAZ ADRES ZAMAWIAJĄCEGO</w:t>
      </w:r>
    </w:p>
    <w:p w14:paraId="3A132994" w14:textId="77777777" w:rsidR="002A6224" w:rsidRPr="00B918B8" w:rsidRDefault="002A6224" w:rsidP="00DE0E23">
      <w:pPr>
        <w:shd w:val="clear" w:color="auto" w:fill="FFFFFF"/>
        <w:ind w:left="284"/>
        <w:jc w:val="both"/>
        <w:rPr>
          <w:b/>
          <w:sz w:val="20"/>
          <w:szCs w:val="20"/>
        </w:rPr>
      </w:pPr>
      <w:bookmarkStart w:id="5" w:name="_Hlk176778374"/>
      <w:r w:rsidRPr="00B918B8">
        <w:rPr>
          <w:b/>
          <w:sz w:val="20"/>
          <w:szCs w:val="20"/>
        </w:rPr>
        <w:t xml:space="preserve">Wojewódzki Szpital Wielospecjalistyczny </w:t>
      </w:r>
    </w:p>
    <w:p w14:paraId="0C2EDDEC" w14:textId="77777777" w:rsidR="002A6224" w:rsidRPr="00B918B8" w:rsidRDefault="002A6224" w:rsidP="00DE0E23">
      <w:pPr>
        <w:shd w:val="clear" w:color="auto" w:fill="FFFFFF"/>
        <w:ind w:left="284"/>
        <w:jc w:val="both"/>
        <w:rPr>
          <w:b/>
          <w:sz w:val="20"/>
          <w:szCs w:val="20"/>
        </w:rPr>
      </w:pPr>
      <w:r w:rsidRPr="00B918B8">
        <w:rPr>
          <w:b/>
          <w:sz w:val="20"/>
          <w:szCs w:val="20"/>
        </w:rPr>
        <w:t xml:space="preserve">im. dr. Jana </w:t>
      </w:r>
      <w:proofErr w:type="spellStart"/>
      <w:r w:rsidRPr="00B918B8">
        <w:rPr>
          <w:b/>
          <w:sz w:val="20"/>
          <w:szCs w:val="20"/>
        </w:rPr>
        <w:t>Jonstona</w:t>
      </w:r>
      <w:proofErr w:type="spellEnd"/>
      <w:r w:rsidRPr="00B918B8">
        <w:rPr>
          <w:b/>
          <w:sz w:val="20"/>
          <w:szCs w:val="20"/>
        </w:rPr>
        <w:t xml:space="preserve"> w Lesznie</w:t>
      </w:r>
      <w:bookmarkEnd w:id="5"/>
    </w:p>
    <w:p w14:paraId="7D046153" w14:textId="77777777" w:rsidR="002A6224" w:rsidRPr="00B918B8" w:rsidRDefault="002A6224" w:rsidP="00DE0E23">
      <w:pPr>
        <w:shd w:val="clear" w:color="auto" w:fill="FFFFFF"/>
        <w:ind w:left="284"/>
        <w:jc w:val="both"/>
        <w:rPr>
          <w:b/>
          <w:sz w:val="20"/>
          <w:szCs w:val="20"/>
        </w:rPr>
      </w:pPr>
      <w:r w:rsidRPr="00B918B8">
        <w:rPr>
          <w:b/>
          <w:sz w:val="20"/>
          <w:szCs w:val="20"/>
        </w:rPr>
        <w:t>ul. Jana Kiepury 45</w:t>
      </w:r>
    </w:p>
    <w:p w14:paraId="2C16AF01" w14:textId="77777777" w:rsidR="002A6224" w:rsidRPr="00B918B8" w:rsidRDefault="002A6224" w:rsidP="00DE0E23">
      <w:pPr>
        <w:shd w:val="clear" w:color="auto" w:fill="FFFFFF"/>
        <w:ind w:left="284"/>
        <w:jc w:val="both"/>
        <w:rPr>
          <w:b/>
          <w:sz w:val="20"/>
          <w:szCs w:val="20"/>
        </w:rPr>
      </w:pPr>
      <w:r w:rsidRPr="00B918B8">
        <w:rPr>
          <w:b/>
          <w:sz w:val="20"/>
          <w:szCs w:val="20"/>
        </w:rPr>
        <w:t>64-100 Leszno</w:t>
      </w:r>
    </w:p>
    <w:p w14:paraId="7D448AF5" w14:textId="1DBF5D5D" w:rsidR="002A6224" w:rsidRPr="00B918B8" w:rsidRDefault="002A6224" w:rsidP="00DE0E23">
      <w:pPr>
        <w:tabs>
          <w:tab w:val="center" w:pos="4536"/>
          <w:tab w:val="right" w:pos="9072"/>
        </w:tabs>
        <w:ind w:left="284"/>
        <w:rPr>
          <w:b/>
          <w:bCs/>
          <w:sz w:val="20"/>
          <w:szCs w:val="20"/>
        </w:rPr>
      </w:pPr>
      <w:r w:rsidRPr="00B918B8">
        <w:rPr>
          <w:b/>
          <w:bCs/>
          <w:sz w:val="20"/>
          <w:szCs w:val="20"/>
        </w:rPr>
        <w:t>tel.  65 52-53-1</w:t>
      </w:r>
      <w:r w:rsidR="00B67F20" w:rsidRPr="00B918B8">
        <w:rPr>
          <w:b/>
          <w:bCs/>
          <w:sz w:val="20"/>
          <w:szCs w:val="20"/>
        </w:rPr>
        <w:t>13</w:t>
      </w:r>
      <w:r w:rsidRPr="00B918B8">
        <w:rPr>
          <w:b/>
          <w:bCs/>
          <w:sz w:val="20"/>
          <w:szCs w:val="20"/>
        </w:rPr>
        <w:t xml:space="preserve">;            </w:t>
      </w:r>
    </w:p>
    <w:p w14:paraId="4993D1CA" w14:textId="77777777" w:rsidR="002A6224" w:rsidRPr="00B918B8" w:rsidRDefault="002A6224" w:rsidP="00DE0E23">
      <w:pPr>
        <w:shd w:val="clear" w:color="auto" w:fill="FFFFFF"/>
        <w:tabs>
          <w:tab w:val="left" w:pos="1714"/>
        </w:tabs>
        <w:ind w:left="284"/>
        <w:jc w:val="both"/>
        <w:rPr>
          <w:b/>
          <w:spacing w:val="-2"/>
          <w:sz w:val="20"/>
          <w:szCs w:val="20"/>
        </w:rPr>
      </w:pPr>
      <w:r w:rsidRPr="00B918B8">
        <w:rPr>
          <w:b/>
          <w:bCs/>
          <w:sz w:val="20"/>
          <w:szCs w:val="20"/>
        </w:rPr>
        <w:t>godziny urzędowania: poniedziałek – piątek 7:30-15:05.</w:t>
      </w:r>
      <w:r w:rsidRPr="00B918B8">
        <w:rPr>
          <w:b/>
          <w:spacing w:val="-2"/>
          <w:sz w:val="20"/>
          <w:szCs w:val="20"/>
        </w:rPr>
        <w:t>.</w:t>
      </w:r>
    </w:p>
    <w:p w14:paraId="46E404BB" w14:textId="77777777" w:rsidR="002A6224" w:rsidRPr="00B918B8" w:rsidRDefault="002A6224" w:rsidP="00DE0E23">
      <w:pPr>
        <w:tabs>
          <w:tab w:val="center" w:pos="4536"/>
          <w:tab w:val="right" w:pos="9072"/>
        </w:tabs>
        <w:ind w:left="284"/>
        <w:rPr>
          <w:b/>
          <w:bCs/>
          <w:sz w:val="20"/>
          <w:szCs w:val="20"/>
        </w:rPr>
      </w:pPr>
      <w:r w:rsidRPr="00B918B8">
        <w:rPr>
          <w:b/>
          <w:bCs/>
          <w:sz w:val="20"/>
          <w:szCs w:val="20"/>
        </w:rPr>
        <w:t xml:space="preserve">e-mail: </w:t>
      </w:r>
      <w:hyperlink r:id="rId9" w:history="1">
        <w:r w:rsidRPr="00B918B8">
          <w:rPr>
            <w:rStyle w:val="Hipercze"/>
            <w:sz w:val="20"/>
            <w:szCs w:val="20"/>
          </w:rPr>
          <w:t>hanna.mietka@wsw.leszno.pl</w:t>
        </w:r>
      </w:hyperlink>
      <w:r w:rsidRPr="00B918B8">
        <w:rPr>
          <w:b/>
          <w:bCs/>
          <w:sz w:val="20"/>
          <w:szCs w:val="20"/>
        </w:rPr>
        <w:t xml:space="preserve">;   </w:t>
      </w:r>
    </w:p>
    <w:p w14:paraId="6D224058" w14:textId="77777777" w:rsidR="00563EEF" w:rsidRPr="00B918B8" w:rsidRDefault="002A6224" w:rsidP="00563EEF">
      <w:pPr>
        <w:shd w:val="clear" w:color="auto" w:fill="FFFFFF"/>
        <w:tabs>
          <w:tab w:val="left" w:pos="1714"/>
        </w:tabs>
        <w:ind w:left="284"/>
        <w:jc w:val="both"/>
        <w:rPr>
          <w:b/>
          <w:bCs/>
          <w:sz w:val="20"/>
          <w:szCs w:val="20"/>
        </w:rPr>
      </w:pPr>
      <w:r w:rsidRPr="00B918B8">
        <w:rPr>
          <w:b/>
          <w:bCs/>
          <w:sz w:val="20"/>
          <w:szCs w:val="20"/>
        </w:rPr>
        <w:t xml:space="preserve">Adres strony internetowej prowadzonego postępowania z bezpłatnym, pełnym, bezpośrednim i nieograniczonym dostępem do SWZ, na której udostępniane będą zmiany i wyjaśnienia treści SWZ oraz inne dokumenty zamówienia bezpośrednio związane z postępowaniem o udzielenie zamówienia: </w:t>
      </w:r>
    </w:p>
    <w:p w14:paraId="489881E9" w14:textId="0E8B1609" w:rsidR="00892540" w:rsidRPr="00892540" w:rsidRDefault="00892540" w:rsidP="00DE0E23">
      <w:pPr>
        <w:shd w:val="clear" w:color="auto" w:fill="FFFFFF"/>
        <w:tabs>
          <w:tab w:val="left" w:pos="1714"/>
        </w:tabs>
        <w:ind w:firstLine="360"/>
        <w:jc w:val="both"/>
        <w:rPr>
          <w:b/>
          <w:bCs/>
          <w:sz w:val="20"/>
          <w:szCs w:val="20"/>
        </w:rPr>
      </w:pPr>
      <w:hyperlink r:id="rId10" w:history="1">
        <w:r w:rsidRPr="00892540">
          <w:rPr>
            <w:rStyle w:val="Hipercze"/>
            <w:b/>
            <w:bCs/>
            <w:sz w:val="20"/>
            <w:szCs w:val="20"/>
          </w:rPr>
          <w:t>https://ezamowienia.gov.pl/mp-client/search/list/ocds-148610-81a8775e-e308-4218-9f76-4056fef43f75</w:t>
        </w:r>
      </w:hyperlink>
      <w:r w:rsidRPr="00892540">
        <w:rPr>
          <w:b/>
          <w:bCs/>
          <w:sz w:val="20"/>
          <w:szCs w:val="20"/>
        </w:rPr>
        <w:t xml:space="preserve"> </w:t>
      </w:r>
    </w:p>
    <w:p w14:paraId="6B9F8048" w14:textId="77777777" w:rsidR="00892540" w:rsidRPr="00B918B8" w:rsidRDefault="00892540" w:rsidP="00DE0E23">
      <w:pPr>
        <w:shd w:val="clear" w:color="auto" w:fill="FFFFFF"/>
        <w:tabs>
          <w:tab w:val="left" w:pos="1714"/>
        </w:tabs>
        <w:ind w:firstLine="360"/>
        <w:jc w:val="both"/>
        <w:rPr>
          <w:sz w:val="20"/>
          <w:szCs w:val="20"/>
        </w:rPr>
      </w:pPr>
    </w:p>
    <w:p w14:paraId="5F32F70B" w14:textId="77777777" w:rsidR="002B7B65" w:rsidRPr="00B918B8" w:rsidRDefault="002B7B65" w:rsidP="00DE0E23">
      <w:pPr>
        <w:numPr>
          <w:ilvl w:val="0"/>
          <w:numId w:val="4"/>
        </w:numPr>
        <w:shd w:val="clear" w:color="auto" w:fill="FFFFFF"/>
        <w:jc w:val="both"/>
        <w:rPr>
          <w:b/>
          <w:sz w:val="20"/>
          <w:szCs w:val="20"/>
        </w:rPr>
      </w:pPr>
      <w:r w:rsidRPr="00B918B8">
        <w:rPr>
          <w:b/>
          <w:sz w:val="20"/>
          <w:szCs w:val="20"/>
        </w:rPr>
        <w:t>TRYB UDZIELENIA ZAMÓWIENIA</w:t>
      </w:r>
    </w:p>
    <w:p w14:paraId="413C4BFE" w14:textId="43365792" w:rsidR="00C73D64" w:rsidRPr="00B918B8" w:rsidRDefault="00C73D64" w:rsidP="00DE0E23">
      <w:pPr>
        <w:numPr>
          <w:ilvl w:val="1"/>
          <w:numId w:val="4"/>
        </w:numPr>
        <w:shd w:val="clear" w:color="auto" w:fill="FFFFFF"/>
        <w:tabs>
          <w:tab w:val="clear" w:pos="792"/>
        </w:tabs>
        <w:ind w:left="426"/>
        <w:jc w:val="both"/>
        <w:rPr>
          <w:sz w:val="20"/>
          <w:szCs w:val="20"/>
        </w:rPr>
      </w:pPr>
      <w:r w:rsidRPr="00B918B8">
        <w:rPr>
          <w:sz w:val="20"/>
          <w:szCs w:val="20"/>
        </w:rPr>
        <w:t>Niniejsze postępowanie prowadzone jest w trybie przetargu nieograniczonego na podstawie ustawy z dnia 11.09.2019 r. Prawo zamówień publicznych (Dz. U. z 202</w:t>
      </w:r>
      <w:r w:rsidR="002A6224" w:rsidRPr="00B918B8">
        <w:rPr>
          <w:sz w:val="20"/>
          <w:szCs w:val="20"/>
        </w:rPr>
        <w:t>4</w:t>
      </w:r>
      <w:r w:rsidRPr="00B918B8">
        <w:rPr>
          <w:sz w:val="20"/>
          <w:szCs w:val="20"/>
        </w:rPr>
        <w:t xml:space="preserve"> r. poz. 1</w:t>
      </w:r>
      <w:r w:rsidR="002A6224" w:rsidRPr="00B918B8">
        <w:rPr>
          <w:sz w:val="20"/>
          <w:szCs w:val="20"/>
        </w:rPr>
        <w:t>320</w:t>
      </w:r>
      <w:r w:rsidRPr="00B918B8">
        <w:rPr>
          <w:sz w:val="20"/>
          <w:szCs w:val="20"/>
        </w:rPr>
        <w:t xml:space="preserve"> ze zm.) zwanej dalej "Ustawą </w:t>
      </w:r>
      <w:proofErr w:type="spellStart"/>
      <w:r w:rsidRPr="00B918B8">
        <w:rPr>
          <w:sz w:val="20"/>
          <w:szCs w:val="20"/>
        </w:rPr>
        <w:t>Pzp</w:t>
      </w:r>
      <w:proofErr w:type="spellEnd"/>
      <w:r w:rsidRPr="00B918B8">
        <w:rPr>
          <w:sz w:val="20"/>
          <w:szCs w:val="20"/>
        </w:rPr>
        <w:t xml:space="preserve"> lub </w:t>
      </w:r>
      <w:proofErr w:type="spellStart"/>
      <w:r w:rsidRPr="00B918B8">
        <w:rPr>
          <w:sz w:val="20"/>
          <w:szCs w:val="20"/>
        </w:rPr>
        <w:t>Pzp</w:t>
      </w:r>
      <w:proofErr w:type="spellEnd"/>
      <w:r w:rsidRPr="00B918B8">
        <w:rPr>
          <w:sz w:val="20"/>
          <w:szCs w:val="20"/>
        </w:rPr>
        <w:t>" oraz niniejszej Specyfikacji Warunków Zamówienia, zwaną dalej "SWZ".</w:t>
      </w:r>
    </w:p>
    <w:p w14:paraId="413C37CC" w14:textId="77777777" w:rsidR="00C73D64" w:rsidRPr="00B918B8" w:rsidRDefault="00C73D64" w:rsidP="00DE0E23">
      <w:pPr>
        <w:numPr>
          <w:ilvl w:val="1"/>
          <w:numId w:val="4"/>
        </w:numPr>
        <w:shd w:val="clear" w:color="auto" w:fill="FFFFFF"/>
        <w:tabs>
          <w:tab w:val="clear" w:pos="792"/>
        </w:tabs>
        <w:ind w:left="426"/>
        <w:jc w:val="both"/>
        <w:rPr>
          <w:sz w:val="20"/>
          <w:szCs w:val="20"/>
        </w:rPr>
      </w:pPr>
      <w:r w:rsidRPr="00B918B8">
        <w:rPr>
          <w:sz w:val="20"/>
          <w:szCs w:val="20"/>
        </w:rPr>
        <w:t xml:space="preserve">Szacunkowa wartość zamówienia przekracza kwotę określoną w obwieszczeniu Prezesa Urzędu Zamówień Publicznych wydanym na podstawie art. 3 ust. 2 Ustawy </w:t>
      </w:r>
      <w:proofErr w:type="spellStart"/>
      <w:r w:rsidRPr="00B918B8">
        <w:rPr>
          <w:sz w:val="20"/>
          <w:szCs w:val="20"/>
        </w:rPr>
        <w:t>Pzp</w:t>
      </w:r>
      <w:proofErr w:type="spellEnd"/>
    </w:p>
    <w:p w14:paraId="3E3575DC" w14:textId="77777777" w:rsidR="00C73D64" w:rsidRPr="00B918B8" w:rsidRDefault="00C73D64" w:rsidP="00DE0E23">
      <w:pPr>
        <w:numPr>
          <w:ilvl w:val="1"/>
          <w:numId w:val="4"/>
        </w:numPr>
        <w:shd w:val="clear" w:color="auto" w:fill="FFFFFF"/>
        <w:tabs>
          <w:tab w:val="clear" w:pos="792"/>
        </w:tabs>
        <w:ind w:left="426"/>
        <w:jc w:val="both"/>
        <w:rPr>
          <w:sz w:val="20"/>
          <w:szCs w:val="20"/>
        </w:rPr>
      </w:pPr>
      <w:r w:rsidRPr="00B918B8">
        <w:rPr>
          <w:sz w:val="20"/>
          <w:szCs w:val="20"/>
        </w:rPr>
        <w:t>Zamawiający przewiduje zastosowanie tzw. procedury odwróconej, o której mowa w art. 139 ust. 1 ustawy PZP, tj. Zamawiający najpierw dokona badania i oceny ofert, a następnie dokona kwalifikacji podmiotowej Wykonawcy, którego oferta została najwyżej oceniona, w zakresie braku podstaw wykluczenia oraz spełniania warunków udziału w postępowaniu.</w:t>
      </w:r>
    </w:p>
    <w:p w14:paraId="23F75037" w14:textId="77777777" w:rsidR="00C73D64" w:rsidRPr="00B918B8" w:rsidRDefault="00C73D64" w:rsidP="00DE0E23">
      <w:pPr>
        <w:numPr>
          <w:ilvl w:val="1"/>
          <w:numId w:val="4"/>
        </w:numPr>
        <w:shd w:val="clear" w:color="auto" w:fill="FFFFFF"/>
        <w:tabs>
          <w:tab w:val="clear" w:pos="792"/>
        </w:tabs>
        <w:ind w:left="426"/>
        <w:jc w:val="both"/>
        <w:rPr>
          <w:sz w:val="20"/>
          <w:szCs w:val="20"/>
        </w:rPr>
      </w:pPr>
      <w:r w:rsidRPr="00B918B8">
        <w:rPr>
          <w:sz w:val="20"/>
          <w:szCs w:val="20"/>
        </w:rPr>
        <w:t xml:space="preserve">Zgodnie z art. 257 Ustawy </w:t>
      </w:r>
      <w:proofErr w:type="spellStart"/>
      <w:r w:rsidRPr="00B918B8">
        <w:rPr>
          <w:sz w:val="20"/>
          <w:szCs w:val="20"/>
        </w:rPr>
        <w:t>Pzp</w:t>
      </w:r>
      <w:proofErr w:type="spellEnd"/>
      <w:r w:rsidRPr="00B918B8">
        <w:rPr>
          <w:sz w:val="20"/>
          <w:szCs w:val="20"/>
        </w:rPr>
        <w:t>, Zamawiający przewiduje możliwość unieważnienia przedmiotowego postępowania, jeżeli środki publiczne, które Zamawiający zamierzał przeznaczyć na sfinansowanie całości lub części zamówienia, nie zostały mu przyznane .</w:t>
      </w:r>
    </w:p>
    <w:p w14:paraId="61CD18E8" w14:textId="77777777" w:rsidR="00C73D64" w:rsidRPr="00B918B8" w:rsidRDefault="00C73D64" w:rsidP="00DE0E23">
      <w:pPr>
        <w:numPr>
          <w:ilvl w:val="1"/>
          <w:numId w:val="4"/>
        </w:numPr>
        <w:shd w:val="clear" w:color="auto" w:fill="FFFFFF"/>
        <w:tabs>
          <w:tab w:val="clear" w:pos="792"/>
        </w:tabs>
        <w:ind w:left="426"/>
        <w:jc w:val="both"/>
        <w:rPr>
          <w:sz w:val="20"/>
          <w:szCs w:val="20"/>
        </w:rPr>
      </w:pPr>
      <w:r w:rsidRPr="00B918B8">
        <w:rPr>
          <w:sz w:val="20"/>
          <w:szCs w:val="20"/>
        </w:rPr>
        <w:t>Do postępowania stosuje się przepisy dotyczące zamawiania dostaw.</w:t>
      </w:r>
    </w:p>
    <w:p w14:paraId="14416EB3" w14:textId="77777777" w:rsidR="000049CA" w:rsidRPr="00B918B8" w:rsidRDefault="000049CA" w:rsidP="00DE0E23">
      <w:pPr>
        <w:shd w:val="clear" w:color="auto" w:fill="FFFFFF"/>
        <w:tabs>
          <w:tab w:val="left" w:pos="1714"/>
        </w:tabs>
        <w:jc w:val="both"/>
        <w:rPr>
          <w:sz w:val="20"/>
          <w:szCs w:val="20"/>
        </w:rPr>
      </w:pPr>
    </w:p>
    <w:p w14:paraId="2D408A84" w14:textId="77777777" w:rsidR="002B7B65" w:rsidRPr="00B918B8" w:rsidRDefault="002B7B65" w:rsidP="00DE0E23">
      <w:pPr>
        <w:numPr>
          <w:ilvl w:val="0"/>
          <w:numId w:val="4"/>
        </w:numPr>
        <w:shd w:val="clear" w:color="auto" w:fill="FFFFFF"/>
        <w:jc w:val="both"/>
        <w:rPr>
          <w:b/>
          <w:sz w:val="20"/>
          <w:szCs w:val="20"/>
        </w:rPr>
      </w:pPr>
      <w:r w:rsidRPr="00B918B8">
        <w:rPr>
          <w:b/>
          <w:sz w:val="20"/>
          <w:szCs w:val="20"/>
        </w:rPr>
        <w:t>OPIS PRZEDMIOTU ZAMÓWIENIA</w:t>
      </w:r>
    </w:p>
    <w:p w14:paraId="69E46EC7" w14:textId="1F7C5EBB" w:rsidR="00130141" w:rsidRPr="00B918B8" w:rsidRDefault="002A6224" w:rsidP="00DE0E23">
      <w:pPr>
        <w:numPr>
          <w:ilvl w:val="1"/>
          <w:numId w:val="4"/>
        </w:numPr>
        <w:tabs>
          <w:tab w:val="clear" w:pos="792"/>
        </w:tabs>
        <w:ind w:left="426"/>
        <w:jc w:val="both"/>
        <w:rPr>
          <w:sz w:val="20"/>
          <w:szCs w:val="20"/>
        </w:rPr>
      </w:pPr>
      <w:bookmarkStart w:id="6" w:name="_Hlk65744491"/>
      <w:r w:rsidRPr="00B918B8">
        <w:rPr>
          <w:sz w:val="20"/>
          <w:szCs w:val="20"/>
        </w:rPr>
        <w:t xml:space="preserve">Przedmiotem zamówienia jest </w:t>
      </w:r>
      <w:r w:rsidR="005E6975" w:rsidRPr="005E6975">
        <w:rPr>
          <w:sz w:val="20"/>
          <w:szCs w:val="20"/>
        </w:rPr>
        <w:t>Dostawa sprzętu oraz oprogramowania komputerowego</w:t>
      </w:r>
      <w:r w:rsidR="005E6975">
        <w:rPr>
          <w:sz w:val="20"/>
          <w:szCs w:val="20"/>
        </w:rPr>
        <w:t xml:space="preserve"> </w:t>
      </w:r>
      <w:r w:rsidR="00295227" w:rsidRPr="00B918B8">
        <w:rPr>
          <w:sz w:val="20"/>
          <w:szCs w:val="20"/>
        </w:rPr>
        <w:t xml:space="preserve">w ramach przedsięwzięcia </w:t>
      </w:r>
      <w:r w:rsidR="00F1017E" w:rsidRPr="00B918B8">
        <w:rPr>
          <w:sz w:val="20"/>
          <w:szCs w:val="20"/>
        </w:rPr>
        <w:t>Rozwój infrastruktury cyfrowej i systemów zarządzania informacją medyczną" realizowany w ramach Krajowego Planu Odbudowy i Zwiększania Odporności: Komponent D „Efektywność, dostępność i jakość systemu ochrony zdrowia”,  Inwestycja D1.1.2 „Przyspieszenie procesów transformacji cyfrowej ochrony zdrowia poprzez dalszy rozwój usług cyfrowych w ochronie zdrowia</w:t>
      </w:r>
      <w:r w:rsidR="00295227" w:rsidRPr="00B918B8">
        <w:rPr>
          <w:sz w:val="20"/>
          <w:szCs w:val="20"/>
        </w:rPr>
        <w:t>.</w:t>
      </w:r>
      <w:r w:rsidRPr="00B918B8">
        <w:rPr>
          <w:sz w:val="20"/>
          <w:szCs w:val="20"/>
        </w:rPr>
        <w:t xml:space="preserve">– </w:t>
      </w:r>
      <w:r w:rsidR="00A16665" w:rsidRPr="00B918B8">
        <w:rPr>
          <w:sz w:val="20"/>
          <w:szCs w:val="20"/>
        </w:rPr>
        <w:t>zgodnie z warunkami, szczegółowym opisem i ilością określoną w Załączniku nr 23.3.</w:t>
      </w:r>
      <w:r w:rsidR="00F1017E" w:rsidRPr="00B918B8">
        <w:rPr>
          <w:sz w:val="20"/>
          <w:szCs w:val="20"/>
        </w:rPr>
        <w:t xml:space="preserve">1 </w:t>
      </w:r>
      <w:r w:rsidR="00376724">
        <w:rPr>
          <w:sz w:val="20"/>
          <w:szCs w:val="20"/>
        </w:rPr>
        <w:t>÷</w:t>
      </w:r>
      <w:r w:rsidR="00F1017E" w:rsidRPr="00B918B8">
        <w:rPr>
          <w:sz w:val="20"/>
          <w:szCs w:val="20"/>
        </w:rPr>
        <w:t xml:space="preserve"> </w:t>
      </w:r>
      <w:r w:rsidR="00414F71">
        <w:rPr>
          <w:sz w:val="20"/>
          <w:szCs w:val="20"/>
        </w:rPr>
        <w:t>3</w:t>
      </w:r>
      <w:r w:rsidR="00A16665" w:rsidRPr="00B918B8">
        <w:rPr>
          <w:sz w:val="20"/>
          <w:szCs w:val="20"/>
        </w:rPr>
        <w:t xml:space="preserve"> do SWZ „</w:t>
      </w:r>
      <w:r w:rsidR="00F1017E" w:rsidRPr="00B918B8">
        <w:rPr>
          <w:sz w:val="20"/>
          <w:szCs w:val="20"/>
        </w:rPr>
        <w:t>Szczegółowy opis przedmiotu zamówienia</w:t>
      </w:r>
      <w:r w:rsidR="00A16665" w:rsidRPr="00B918B8">
        <w:rPr>
          <w:sz w:val="20"/>
          <w:szCs w:val="20"/>
        </w:rPr>
        <w:t>”.</w:t>
      </w:r>
    </w:p>
    <w:p w14:paraId="2CC6080A" w14:textId="6AE4E2FA" w:rsidR="000B17DA" w:rsidRPr="00B918B8" w:rsidRDefault="000B17DA" w:rsidP="00DE0E23">
      <w:pPr>
        <w:numPr>
          <w:ilvl w:val="1"/>
          <w:numId w:val="4"/>
        </w:numPr>
        <w:tabs>
          <w:tab w:val="clear" w:pos="792"/>
        </w:tabs>
        <w:ind w:left="426"/>
        <w:jc w:val="both"/>
        <w:rPr>
          <w:sz w:val="20"/>
          <w:szCs w:val="20"/>
        </w:rPr>
      </w:pPr>
      <w:r w:rsidRPr="00B918B8">
        <w:rPr>
          <w:sz w:val="20"/>
          <w:szCs w:val="20"/>
        </w:rPr>
        <w:t xml:space="preserve">Główny przedmiot zamówienia wg. Wspólnego Słownika Zamówień (CPV): </w:t>
      </w:r>
    </w:p>
    <w:p w14:paraId="29F7E738" w14:textId="199A0044" w:rsidR="005E6975" w:rsidRPr="00AB2C88" w:rsidRDefault="005E6975" w:rsidP="005E6975">
      <w:pPr>
        <w:shd w:val="clear" w:color="auto" w:fill="FFFFFF"/>
        <w:ind w:left="851"/>
        <w:jc w:val="both"/>
        <w:rPr>
          <w:bCs/>
          <w:sz w:val="20"/>
          <w:szCs w:val="20"/>
        </w:rPr>
      </w:pPr>
      <w:bookmarkStart w:id="7" w:name="_Hlk55548060"/>
      <w:bookmarkStart w:id="8" w:name="_Hlk129342722"/>
      <w:r w:rsidRPr="00AB2C88">
        <w:rPr>
          <w:bCs/>
          <w:sz w:val="20"/>
          <w:szCs w:val="20"/>
        </w:rPr>
        <w:t>30200000-1 - Urządzenia komputerowe</w:t>
      </w:r>
    </w:p>
    <w:p w14:paraId="6B2BA808" w14:textId="7A745074" w:rsidR="00F16D51" w:rsidRPr="00AB2C88" w:rsidRDefault="00F16D51" w:rsidP="00F16D51">
      <w:pPr>
        <w:shd w:val="clear" w:color="auto" w:fill="FFFFFF"/>
        <w:ind w:left="851"/>
        <w:jc w:val="both"/>
        <w:rPr>
          <w:bCs/>
          <w:sz w:val="20"/>
          <w:szCs w:val="20"/>
        </w:rPr>
      </w:pPr>
      <w:r w:rsidRPr="00AB2C88">
        <w:rPr>
          <w:bCs/>
          <w:sz w:val="20"/>
          <w:szCs w:val="20"/>
        </w:rPr>
        <w:t>30233000-1 - Urządzenia do przechowywania i odczytu danych</w:t>
      </w:r>
    </w:p>
    <w:p w14:paraId="58E857F9" w14:textId="0441CB94" w:rsidR="00F1017E" w:rsidRPr="00AB2C88" w:rsidRDefault="00F1017E" w:rsidP="00F1017E">
      <w:pPr>
        <w:shd w:val="clear" w:color="auto" w:fill="FFFFFF"/>
        <w:ind w:left="851"/>
        <w:jc w:val="both"/>
        <w:rPr>
          <w:bCs/>
          <w:sz w:val="20"/>
          <w:szCs w:val="20"/>
        </w:rPr>
      </w:pPr>
      <w:r w:rsidRPr="00AB2C88">
        <w:rPr>
          <w:bCs/>
          <w:sz w:val="20"/>
          <w:szCs w:val="20"/>
        </w:rPr>
        <w:t>48000000-8 - Pakiety oprogramowania i systemy informatyczne</w:t>
      </w:r>
    </w:p>
    <w:p w14:paraId="4BEB1E42" w14:textId="6483DD59" w:rsidR="00A16665" w:rsidRPr="00AB2C88" w:rsidRDefault="00F1017E" w:rsidP="00F1017E">
      <w:pPr>
        <w:shd w:val="clear" w:color="auto" w:fill="FFFFFF"/>
        <w:ind w:left="851"/>
        <w:jc w:val="both"/>
        <w:rPr>
          <w:bCs/>
          <w:sz w:val="20"/>
          <w:szCs w:val="20"/>
        </w:rPr>
      </w:pPr>
      <w:r w:rsidRPr="00AB2C88">
        <w:rPr>
          <w:bCs/>
          <w:sz w:val="20"/>
          <w:szCs w:val="20"/>
        </w:rPr>
        <w:t>72263000-6 - Usługi wdrażania oprogramowania</w:t>
      </w:r>
    </w:p>
    <w:p w14:paraId="0B6847FA" w14:textId="0CA95FB5" w:rsidR="00F1017E" w:rsidRPr="00AB2C88" w:rsidRDefault="00382B2A" w:rsidP="00382B2A">
      <w:pPr>
        <w:shd w:val="clear" w:color="auto" w:fill="FFFFFF"/>
        <w:ind w:left="851"/>
        <w:jc w:val="both"/>
        <w:rPr>
          <w:bCs/>
          <w:sz w:val="20"/>
          <w:szCs w:val="20"/>
        </w:rPr>
      </w:pPr>
      <w:r w:rsidRPr="00AB2C88">
        <w:rPr>
          <w:bCs/>
          <w:sz w:val="20"/>
          <w:szCs w:val="20"/>
        </w:rPr>
        <w:t>30230000-0 - Sprzęt związany z komputerami</w:t>
      </w:r>
    </w:p>
    <w:p w14:paraId="1D244A4B" w14:textId="77777777" w:rsidR="00191490" w:rsidRPr="00B918B8" w:rsidRDefault="00191490" w:rsidP="00DE0E23">
      <w:pPr>
        <w:shd w:val="clear" w:color="auto" w:fill="FFFFFF"/>
        <w:ind w:left="851"/>
        <w:jc w:val="both"/>
        <w:rPr>
          <w:bCs/>
          <w:sz w:val="20"/>
          <w:szCs w:val="20"/>
        </w:rPr>
      </w:pPr>
    </w:p>
    <w:bookmarkEnd w:id="6"/>
    <w:bookmarkEnd w:id="7"/>
    <w:bookmarkEnd w:id="8"/>
    <w:p w14:paraId="37E5D3D0" w14:textId="77777777" w:rsidR="00F97C6E" w:rsidRPr="00B918B8" w:rsidRDefault="00F97C6E" w:rsidP="00DE0E23">
      <w:pPr>
        <w:numPr>
          <w:ilvl w:val="1"/>
          <w:numId w:val="6"/>
        </w:numPr>
        <w:autoSpaceDE w:val="0"/>
        <w:autoSpaceDN w:val="0"/>
        <w:adjustRightInd w:val="0"/>
        <w:ind w:left="426"/>
        <w:jc w:val="both"/>
        <w:rPr>
          <w:sz w:val="20"/>
          <w:szCs w:val="20"/>
          <w:lang w:bidi="ne-IN"/>
        </w:rPr>
      </w:pPr>
      <w:r w:rsidRPr="00B918B8">
        <w:rPr>
          <w:sz w:val="20"/>
          <w:szCs w:val="20"/>
        </w:rPr>
        <w:t>Szczegółowy opis przedmiotu zamówienia:</w:t>
      </w:r>
    </w:p>
    <w:p w14:paraId="433F7263" w14:textId="4EBEED06" w:rsidR="00191490" w:rsidRPr="00B918B8" w:rsidRDefault="00191490" w:rsidP="00DE0E23">
      <w:pPr>
        <w:numPr>
          <w:ilvl w:val="2"/>
          <w:numId w:val="6"/>
        </w:numPr>
        <w:shd w:val="clear" w:color="auto" w:fill="FFFFFF"/>
        <w:ind w:left="709" w:hanging="567"/>
        <w:jc w:val="both"/>
        <w:rPr>
          <w:sz w:val="20"/>
          <w:szCs w:val="20"/>
        </w:rPr>
      </w:pPr>
      <w:r w:rsidRPr="00B918B8">
        <w:rPr>
          <w:sz w:val="20"/>
          <w:szCs w:val="20"/>
        </w:rPr>
        <w:t>Przedmiot zamówienia został podzielony na</w:t>
      </w:r>
      <w:r w:rsidR="00275C89">
        <w:rPr>
          <w:sz w:val="20"/>
          <w:szCs w:val="20"/>
        </w:rPr>
        <w:t xml:space="preserve"> trzy</w:t>
      </w:r>
      <w:r w:rsidRPr="00B918B8">
        <w:rPr>
          <w:sz w:val="20"/>
          <w:szCs w:val="20"/>
        </w:rPr>
        <w:t xml:space="preserve"> zadania:</w:t>
      </w:r>
    </w:p>
    <w:p w14:paraId="7FD7E7A0" w14:textId="7399E8D6" w:rsidR="0082031E" w:rsidRPr="009D4231" w:rsidRDefault="00191490" w:rsidP="007C27EB">
      <w:pPr>
        <w:shd w:val="clear" w:color="auto" w:fill="FFFFFF"/>
        <w:ind w:left="1985" w:hanging="1276"/>
        <w:jc w:val="both"/>
        <w:rPr>
          <w:b/>
          <w:bCs/>
          <w:sz w:val="20"/>
          <w:szCs w:val="20"/>
        </w:rPr>
      </w:pPr>
      <w:r w:rsidRPr="009D4231">
        <w:rPr>
          <w:b/>
          <w:bCs/>
          <w:sz w:val="20"/>
          <w:szCs w:val="20"/>
        </w:rPr>
        <w:t xml:space="preserve">Pakiet nr 1 </w:t>
      </w:r>
      <w:r w:rsidR="0082031E" w:rsidRPr="009D4231">
        <w:rPr>
          <w:b/>
          <w:bCs/>
          <w:sz w:val="20"/>
          <w:szCs w:val="20"/>
        </w:rPr>
        <w:t>-</w:t>
      </w:r>
      <w:r w:rsidRPr="009D4231">
        <w:rPr>
          <w:b/>
          <w:bCs/>
          <w:sz w:val="20"/>
          <w:szCs w:val="20"/>
        </w:rPr>
        <w:t xml:space="preserve"> </w:t>
      </w:r>
      <w:r w:rsidR="007C27EB" w:rsidRPr="007C27EB">
        <w:rPr>
          <w:b/>
          <w:bCs/>
          <w:sz w:val="20"/>
          <w:szCs w:val="20"/>
        </w:rPr>
        <w:t>Wymiana niewspieranych systemów operacyjnych na stacjach roboczych wraz z dostawą sprzętu niezbędnego do uruchomienia tego oprogramowania</w:t>
      </w:r>
    </w:p>
    <w:p w14:paraId="7002E76E" w14:textId="402E81DE" w:rsidR="00191490" w:rsidRDefault="00191490" w:rsidP="00191490">
      <w:pPr>
        <w:shd w:val="clear" w:color="auto" w:fill="FFFFFF"/>
        <w:ind w:left="709"/>
        <w:jc w:val="both"/>
        <w:rPr>
          <w:b/>
          <w:bCs/>
          <w:sz w:val="20"/>
          <w:szCs w:val="20"/>
        </w:rPr>
      </w:pPr>
      <w:r w:rsidRPr="009D4231">
        <w:rPr>
          <w:b/>
          <w:bCs/>
          <w:sz w:val="20"/>
          <w:szCs w:val="20"/>
        </w:rPr>
        <w:t xml:space="preserve">Pakiet nr 2 - </w:t>
      </w:r>
      <w:r w:rsidR="00275C89" w:rsidRPr="00275C89">
        <w:rPr>
          <w:b/>
          <w:bCs/>
          <w:sz w:val="20"/>
          <w:szCs w:val="20"/>
        </w:rPr>
        <w:t>Rozbudowa/wymiana macierzy, Przełączniki FC, Biblioteka do systemu Backupowego</w:t>
      </w:r>
    </w:p>
    <w:p w14:paraId="4A938D69" w14:textId="1DF1587C" w:rsidR="00275C89" w:rsidRPr="009D4231" w:rsidRDefault="00275C89" w:rsidP="00191490">
      <w:pPr>
        <w:shd w:val="clear" w:color="auto" w:fill="FFFFFF"/>
        <w:ind w:left="709"/>
        <w:jc w:val="both"/>
        <w:rPr>
          <w:b/>
          <w:bCs/>
          <w:sz w:val="20"/>
          <w:szCs w:val="20"/>
        </w:rPr>
      </w:pPr>
      <w:r>
        <w:rPr>
          <w:b/>
          <w:bCs/>
          <w:sz w:val="20"/>
          <w:szCs w:val="20"/>
        </w:rPr>
        <w:t>Pakiet nr 3 – Oprogramowanie do monitorowania pracy komputerów</w:t>
      </w:r>
    </w:p>
    <w:p w14:paraId="06FB9D1F" w14:textId="14901073" w:rsidR="00F97C6E" w:rsidRPr="00B918B8" w:rsidRDefault="00F97C6E" w:rsidP="00DE0E23">
      <w:pPr>
        <w:numPr>
          <w:ilvl w:val="2"/>
          <w:numId w:val="6"/>
        </w:numPr>
        <w:shd w:val="clear" w:color="auto" w:fill="FFFFFF"/>
        <w:ind w:left="709" w:hanging="567"/>
        <w:jc w:val="both"/>
        <w:rPr>
          <w:sz w:val="20"/>
          <w:szCs w:val="20"/>
        </w:rPr>
      </w:pPr>
      <w:r w:rsidRPr="00B918B8">
        <w:rPr>
          <w:sz w:val="20"/>
          <w:szCs w:val="20"/>
        </w:rPr>
        <w:t xml:space="preserve">Szczegółowy opis przedmiotu zamówienia stanowi </w:t>
      </w:r>
      <w:r w:rsidRPr="00B918B8">
        <w:rPr>
          <w:b/>
          <w:sz w:val="20"/>
          <w:szCs w:val="20"/>
        </w:rPr>
        <w:t>Załącznik nr 23.3.</w:t>
      </w:r>
      <w:r w:rsidR="001C3354" w:rsidRPr="00B918B8">
        <w:rPr>
          <w:b/>
          <w:sz w:val="20"/>
          <w:szCs w:val="20"/>
        </w:rPr>
        <w:t>1-</w:t>
      </w:r>
      <w:r w:rsidR="00275C89">
        <w:rPr>
          <w:b/>
          <w:sz w:val="20"/>
          <w:szCs w:val="20"/>
        </w:rPr>
        <w:t>3</w:t>
      </w:r>
      <w:r w:rsidRPr="00B918B8">
        <w:rPr>
          <w:b/>
          <w:sz w:val="20"/>
          <w:szCs w:val="20"/>
        </w:rPr>
        <w:t xml:space="preserve"> </w:t>
      </w:r>
      <w:r w:rsidRPr="00B918B8">
        <w:rPr>
          <w:sz w:val="20"/>
          <w:szCs w:val="20"/>
        </w:rPr>
        <w:t>do SWZ „</w:t>
      </w:r>
      <w:r w:rsidR="00382B2A" w:rsidRPr="00B918B8">
        <w:rPr>
          <w:sz w:val="20"/>
          <w:szCs w:val="20"/>
        </w:rPr>
        <w:t>Szczegółowy opis przedmiotu zamówienia</w:t>
      </w:r>
      <w:r w:rsidRPr="00B918B8">
        <w:rPr>
          <w:sz w:val="20"/>
          <w:szCs w:val="20"/>
        </w:rPr>
        <w:t>”</w:t>
      </w:r>
    </w:p>
    <w:p w14:paraId="592F0318" w14:textId="77777777" w:rsidR="00A16665" w:rsidRPr="00B918B8" w:rsidRDefault="00F97C6E" w:rsidP="00DE0E23">
      <w:pPr>
        <w:numPr>
          <w:ilvl w:val="2"/>
          <w:numId w:val="6"/>
        </w:numPr>
        <w:shd w:val="clear" w:color="auto" w:fill="FFFFFF"/>
        <w:tabs>
          <w:tab w:val="left" w:pos="540"/>
        </w:tabs>
        <w:ind w:left="709" w:hanging="567"/>
        <w:jc w:val="both"/>
        <w:rPr>
          <w:sz w:val="20"/>
          <w:szCs w:val="20"/>
        </w:rPr>
      </w:pPr>
      <w:r w:rsidRPr="00B918B8">
        <w:rPr>
          <w:sz w:val="20"/>
          <w:szCs w:val="20"/>
        </w:rPr>
        <w:t xml:space="preserve">Wykonawca zobowiązany jest zrealizować zamówienie na zasadach i warunkach opisanych w projekcie umowy stanowiącym </w:t>
      </w:r>
      <w:r w:rsidRPr="00B918B8">
        <w:rPr>
          <w:b/>
          <w:sz w:val="20"/>
          <w:szCs w:val="20"/>
        </w:rPr>
        <w:t xml:space="preserve">Załącznik nr 23.2 </w:t>
      </w:r>
      <w:r w:rsidRPr="00B918B8">
        <w:rPr>
          <w:sz w:val="20"/>
          <w:szCs w:val="20"/>
        </w:rPr>
        <w:t>do SWZ.</w:t>
      </w:r>
    </w:p>
    <w:p w14:paraId="6373930C" w14:textId="6E5CB771" w:rsidR="00F97C6E" w:rsidRPr="00B918B8" w:rsidRDefault="00A16665" w:rsidP="00DE0E23">
      <w:pPr>
        <w:numPr>
          <w:ilvl w:val="2"/>
          <w:numId w:val="6"/>
        </w:numPr>
        <w:shd w:val="clear" w:color="auto" w:fill="FFFFFF"/>
        <w:tabs>
          <w:tab w:val="left" w:pos="540"/>
        </w:tabs>
        <w:ind w:left="709" w:hanging="567"/>
        <w:jc w:val="both"/>
        <w:rPr>
          <w:sz w:val="20"/>
          <w:szCs w:val="20"/>
        </w:rPr>
      </w:pPr>
      <w:r w:rsidRPr="00B918B8">
        <w:rPr>
          <w:sz w:val="20"/>
          <w:szCs w:val="20"/>
        </w:rPr>
        <w:t xml:space="preserve">Zaoferowany sprzęt musi być fabrycznie nowy, nie używany, nie </w:t>
      </w:r>
      <w:proofErr w:type="spellStart"/>
      <w:r w:rsidRPr="00B918B8">
        <w:rPr>
          <w:sz w:val="20"/>
          <w:szCs w:val="20"/>
        </w:rPr>
        <w:t>rekondycjonowany</w:t>
      </w:r>
      <w:proofErr w:type="spellEnd"/>
      <w:r w:rsidRPr="00B918B8">
        <w:rPr>
          <w:sz w:val="20"/>
          <w:szCs w:val="20"/>
        </w:rPr>
        <w:t xml:space="preserve">, nie powystawowy oraz wolny od wszelkich wad fizycznych i prawnych. </w:t>
      </w:r>
      <w:r w:rsidR="00F97C6E" w:rsidRPr="00B918B8">
        <w:rPr>
          <w:sz w:val="20"/>
          <w:szCs w:val="20"/>
        </w:rPr>
        <w:t>Zaoferowany sprzęt musi spełniać wszelkie normy jakościowe, posiadać wymagane świadectwa, certyfikaty</w:t>
      </w:r>
      <w:r w:rsidR="00275C89">
        <w:rPr>
          <w:sz w:val="20"/>
          <w:szCs w:val="20"/>
        </w:rPr>
        <w:t>.</w:t>
      </w:r>
    </w:p>
    <w:p w14:paraId="3660C062" w14:textId="77777777" w:rsidR="00F97C6E" w:rsidRPr="00B918B8" w:rsidRDefault="00F97C6E" w:rsidP="00DE0E23">
      <w:pPr>
        <w:numPr>
          <w:ilvl w:val="2"/>
          <w:numId w:val="6"/>
        </w:numPr>
        <w:shd w:val="clear" w:color="auto" w:fill="FFFFFF"/>
        <w:tabs>
          <w:tab w:val="left" w:pos="540"/>
        </w:tabs>
        <w:autoSpaceDE w:val="0"/>
        <w:autoSpaceDN w:val="0"/>
        <w:adjustRightInd w:val="0"/>
        <w:ind w:left="709" w:hanging="567"/>
        <w:jc w:val="both"/>
        <w:rPr>
          <w:sz w:val="20"/>
          <w:szCs w:val="20"/>
        </w:rPr>
      </w:pPr>
      <w:r w:rsidRPr="00B918B8">
        <w:rPr>
          <w:sz w:val="20"/>
          <w:szCs w:val="20"/>
        </w:rPr>
        <w:t>Wykonawca winien uwzględnić w cenie oferty wszystkie przewidywane koszty realizacji zamówienia, które będą miały wpływ na cenę oferty.</w:t>
      </w:r>
    </w:p>
    <w:p w14:paraId="38C14D56" w14:textId="77777777" w:rsidR="00F97C6E" w:rsidRPr="00B918B8" w:rsidRDefault="00F97C6E" w:rsidP="00DE0E23">
      <w:pPr>
        <w:numPr>
          <w:ilvl w:val="2"/>
          <w:numId w:val="6"/>
        </w:numPr>
        <w:shd w:val="clear" w:color="auto" w:fill="FFFFFF"/>
        <w:tabs>
          <w:tab w:val="left" w:pos="540"/>
        </w:tabs>
        <w:autoSpaceDE w:val="0"/>
        <w:autoSpaceDN w:val="0"/>
        <w:adjustRightInd w:val="0"/>
        <w:ind w:left="709" w:hanging="567"/>
        <w:jc w:val="both"/>
        <w:rPr>
          <w:sz w:val="20"/>
          <w:szCs w:val="20"/>
        </w:rPr>
      </w:pPr>
      <w:r w:rsidRPr="00B918B8">
        <w:rPr>
          <w:sz w:val="20"/>
          <w:szCs w:val="20"/>
        </w:rPr>
        <w:t>Zamawiający nie zastrzega obowiązku osobistego wykonania przez Wykonawcę kluczowych zadań dotyczących prac związanych z rozmieszczeniem i instalacją przedmiotu zamówienia.</w:t>
      </w:r>
    </w:p>
    <w:p w14:paraId="6EFEDD8A" w14:textId="23458F01" w:rsidR="001D54A5" w:rsidRPr="00104A66" w:rsidRDefault="00F97C6E" w:rsidP="001D54A5">
      <w:pPr>
        <w:numPr>
          <w:ilvl w:val="2"/>
          <w:numId w:val="6"/>
        </w:numPr>
        <w:ind w:left="709" w:right="-110" w:hanging="567"/>
        <w:jc w:val="both"/>
        <w:rPr>
          <w:sz w:val="20"/>
          <w:szCs w:val="20"/>
        </w:rPr>
      </w:pPr>
      <w:r w:rsidRPr="00104A66">
        <w:rPr>
          <w:sz w:val="20"/>
          <w:szCs w:val="20"/>
        </w:rPr>
        <w:t xml:space="preserve">Oferowane wyroby stanowiące przedmiot zamówienia winny spełniać wymagania prawne dotyczące dopuszczenia do obrotu na terytorium Rzeczpospolitej Polskiej, oraz posiadać wszelkie niezbędne  atesty i świadectwa rejestracji dotyczące przedmiotu zamówienia objętego niniejszą specyfikacją istotnych warunków zamówienia, zgodnie z </w:t>
      </w:r>
      <w:r w:rsidRPr="00104A66">
        <w:rPr>
          <w:sz w:val="20"/>
          <w:szCs w:val="20"/>
        </w:rPr>
        <w:lastRenderedPageBreak/>
        <w:t xml:space="preserve">obowiązującymi przepisami, a Wykonawca zobowiązany jest do złożenia w ofercie </w:t>
      </w:r>
      <w:r w:rsidRPr="00104A66">
        <w:rPr>
          <w:b/>
          <w:bCs/>
          <w:sz w:val="20"/>
          <w:szCs w:val="20"/>
        </w:rPr>
        <w:t>oświadczenia o posiadaniu atestów i świadectw dopuszczających do obrotu</w:t>
      </w:r>
      <w:r w:rsidRPr="00104A66">
        <w:rPr>
          <w:sz w:val="20"/>
          <w:szCs w:val="20"/>
        </w:rPr>
        <w:t xml:space="preserve">, dotyczących przedmiotu zamówienia objętego niniejszą specyfikacją istotnych warunków zamówienia oraz </w:t>
      </w:r>
      <w:r w:rsidRPr="00104A66">
        <w:rPr>
          <w:b/>
          <w:bCs/>
          <w:sz w:val="20"/>
          <w:szCs w:val="20"/>
        </w:rPr>
        <w:t>oświadczenia o zobowiązaniu się do ich przedstawienia na każde żądanie Zamawiającego</w:t>
      </w:r>
      <w:r w:rsidRPr="00104A66">
        <w:rPr>
          <w:sz w:val="20"/>
          <w:szCs w:val="20"/>
        </w:rPr>
        <w:t>.</w:t>
      </w:r>
    </w:p>
    <w:p w14:paraId="66DE4268" w14:textId="77777777" w:rsidR="00EC0221" w:rsidRPr="009A2786" w:rsidRDefault="006941B4" w:rsidP="00EC0221">
      <w:pPr>
        <w:numPr>
          <w:ilvl w:val="2"/>
          <w:numId w:val="6"/>
        </w:numPr>
        <w:shd w:val="clear" w:color="auto" w:fill="FFFFFF"/>
        <w:ind w:left="709" w:hanging="567"/>
        <w:jc w:val="both"/>
        <w:rPr>
          <w:bCs/>
          <w:sz w:val="20"/>
          <w:szCs w:val="20"/>
        </w:rPr>
      </w:pPr>
      <w:r w:rsidRPr="00104A66">
        <w:rPr>
          <w:sz w:val="20"/>
          <w:szCs w:val="20"/>
        </w:rPr>
        <w:t xml:space="preserve">Podane w opisie przedmiotu zamówienia nazwy własne, znaki towarowe lub symbole producentów mają charakter </w:t>
      </w:r>
      <w:r w:rsidRPr="00B918B8">
        <w:rPr>
          <w:sz w:val="20"/>
          <w:szCs w:val="20"/>
        </w:rPr>
        <w:t xml:space="preserve">wyłącznie </w:t>
      </w:r>
      <w:proofErr w:type="spellStart"/>
      <w:r w:rsidRPr="00B918B8">
        <w:rPr>
          <w:sz w:val="20"/>
          <w:szCs w:val="20"/>
        </w:rPr>
        <w:t>informacyjno</w:t>
      </w:r>
      <w:proofErr w:type="spellEnd"/>
      <w:r w:rsidRPr="00B918B8">
        <w:rPr>
          <w:sz w:val="20"/>
          <w:szCs w:val="20"/>
        </w:rPr>
        <w:t xml:space="preserve"> - pomocniczy w przygotowaniu oferty i mają na celu wskazać oczekiwane standardy co do minimalnych parametrów jakościowych dla określenia przedmiotu zamówienia. Zamawiający dopuszcza składanie ofert równoważnych pod warunkiem, że zaoferowane odpowiedniki będą spełniały co najmniej te parametry które wskazane zostały przez Zamawiającego w szczegółowym opisie przedmiotu zamówienia dla każdego elementu zamówienia. Zgodnie z zapisem art. 99 pkt. 5 Ustawy Prawo zamówień publicznych Wykonawca, który powołuje się na rozwiązania równoważne opisywanym przez zamawiającego jest obowiązany wskazać, że oferowane przez niego dostawy spełniają wymagania określone przez zamawiającego. W przypadku wątpliwości co do równoważności zaoferowanego produktu Zamawiający zastrzega sobie prawo wezwania Wykonawcy do okazania odpowiednich dokumentów produktu</w:t>
      </w:r>
      <w:r w:rsidR="00F97C6E" w:rsidRPr="00B918B8">
        <w:rPr>
          <w:sz w:val="20"/>
          <w:szCs w:val="20"/>
        </w:rPr>
        <w:t>.</w:t>
      </w:r>
    </w:p>
    <w:p w14:paraId="36AFB8CD" w14:textId="7E784989" w:rsidR="009A2786" w:rsidRPr="00104A66" w:rsidRDefault="009A2786" w:rsidP="00EC0221">
      <w:pPr>
        <w:numPr>
          <w:ilvl w:val="2"/>
          <w:numId w:val="6"/>
        </w:numPr>
        <w:shd w:val="clear" w:color="auto" w:fill="FFFFFF"/>
        <w:ind w:left="709" w:hanging="567"/>
        <w:jc w:val="both"/>
        <w:rPr>
          <w:bCs/>
          <w:sz w:val="20"/>
          <w:szCs w:val="20"/>
        </w:rPr>
      </w:pPr>
      <w:r w:rsidRPr="00104A66">
        <w:rPr>
          <w:sz w:val="20"/>
          <w:szCs w:val="20"/>
        </w:rPr>
        <w:t>Parametry oferowanego sprzętu oraz licencji oprogramowania będą weryfikowane na podstawie oficjalnych materiał dostępnych na stronie producenta.</w:t>
      </w:r>
    </w:p>
    <w:p w14:paraId="1E344BD3" w14:textId="1DAF3DB0" w:rsidR="00EC0221" w:rsidRPr="00B918B8" w:rsidRDefault="00EC0221" w:rsidP="00EC0221">
      <w:pPr>
        <w:numPr>
          <w:ilvl w:val="2"/>
          <w:numId w:val="6"/>
        </w:numPr>
        <w:shd w:val="clear" w:color="auto" w:fill="FFFFFF"/>
        <w:ind w:left="709" w:hanging="567"/>
        <w:jc w:val="both"/>
        <w:rPr>
          <w:bCs/>
          <w:sz w:val="20"/>
          <w:szCs w:val="20"/>
        </w:rPr>
      </w:pPr>
      <w:r w:rsidRPr="00B918B8">
        <w:rPr>
          <w:bCs/>
          <w:sz w:val="20"/>
          <w:szCs w:val="20"/>
        </w:rPr>
        <w:t>Zamawiający informuje wszystkich Wykonawców o możliwości wykorzystywania i przetwarzania danych w systemach Arachne i SKANER:</w:t>
      </w:r>
    </w:p>
    <w:p w14:paraId="4592528E" w14:textId="64BE1FD8" w:rsidR="00EC0221" w:rsidRPr="00B918B8" w:rsidRDefault="00EC0221" w:rsidP="00637857">
      <w:pPr>
        <w:pStyle w:val="Akapitzlist"/>
        <w:numPr>
          <w:ilvl w:val="0"/>
          <w:numId w:val="39"/>
        </w:numPr>
        <w:shd w:val="clear" w:color="auto" w:fill="FFFFFF"/>
        <w:ind w:left="1134"/>
        <w:jc w:val="both"/>
        <w:rPr>
          <w:bCs/>
          <w:sz w:val="20"/>
        </w:rPr>
      </w:pPr>
      <w:r w:rsidRPr="00B918B8">
        <w:rPr>
          <w:bCs/>
          <w:sz w:val="20"/>
        </w:rPr>
        <w:t>system Arachne – oznacza zintegrowane narzędzie informatyczne opracowane przez Komisję Europejską, którego celem jest gromadzenie danych dotyczących realizowanych inwestycji ze środków UE i oceny ich ryzyka oraz wspieranie instytucji w procesach zapewniania prawidłowości ponoszonych wydatków, w tym kierunkowania kontroli;</w:t>
      </w:r>
    </w:p>
    <w:p w14:paraId="41DDD041" w14:textId="2ACFF90F" w:rsidR="00EC0221" w:rsidRPr="00B918B8" w:rsidRDefault="00EC0221" w:rsidP="00637857">
      <w:pPr>
        <w:pStyle w:val="Akapitzlist"/>
        <w:numPr>
          <w:ilvl w:val="0"/>
          <w:numId w:val="39"/>
        </w:numPr>
        <w:shd w:val="clear" w:color="auto" w:fill="FFFFFF"/>
        <w:ind w:left="1134"/>
        <w:jc w:val="both"/>
        <w:rPr>
          <w:bCs/>
          <w:sz w:val="20"/>
        </w:rPr>
      </w:pPr>
      <w:r w:rsidRPr="00B918B8">
        <w:rPr>
          <w:bCs/>
          <w:sz w:val="20"/>
        </w:rPr>
        <w:t xml:space="preserve">system SKANER – aplikacja połączona z SL2021 oraz innymi źródłami danych (m.in. Krajowego Rejestru Sądowego - KRS, Centralnej Ewidencji i Informacji o Działalności Gospodarczej - </w:t>
      </w:r>
      <w:proofErr w:type="spellStart"/>
      <w:r w:rsidRPr="00B918B8">
        <w:rPr>
          <w:bCs/>
          <w:sz w:val="20"/>
        </w:rPr>
        <w:t>CEiDG</w:t>
      </w:r>
      <w:proofErr w:type="spellEnd"/>
      <w:r w:rsidRPr="00B918B8">
        <w:rPr>
          <w:bCs/>
          <w:sz w:val="20"/>
        </w:rPr>
        <w:t>, Centralnego Rejestru Beneficjentów Rzeczywistych - CRBR). Komunikacja między Systemami pozwala na pobieranie z poszczególnych źródeł, danych takich jak: dane identyfikacyjne, informacje o podmiotach i osobach powiązanych, listę beneficjentów rzeczywistych, kody PKD, informacje o realizowanych projektach, informacje o zamówieniach.</w:t>
      </w:r>
    </w:p>
    <w:p w14:paraId="63054A41" w14:textId="77777777" w:rsidR="002B7B65" w:rsidRPr="00B918B8" w:rsidRDefault="002B7B65" w:rsidP="00DE0E23">
      <w:pPr>
        <w:shd w:val="clear" w:color="auto" w:fill="FFFFFF"/>
        <w:tabs>
          <w:tab w:val="left" w:pos="540"/>
        </w:tabs>
        <w:jc w:val="both"/>
        <w:rPr>
          <w:sz w:val="20"/>
          <w:szCs w:val="20"/>
        </w:rPr>
      </w:pPr>
    </w:p>
    <w:p w14:paraId="5CFE88D0" w14:textId="244D7A97" w:rsidR="002B7B65" w:rsidRPr="00B918B8" w:rsidRDefault="00DE603D" w:rsidP="00DE0E23">
      <w:pPr>
        <w:numPr>
          <w:ilvl w:val="0"/>
          <w:numId w:val="6"/>
        </w:numPr>
        <w:shd w:val="clear" w:color="auto" w:fill="FFFFFF"/>
        <w:jc w:val="both"/>
        <w:rPr>
          <w:b/>
          <w:sz w:val="20"/>
          <w:szCs w:val="20"/>
        </w:rPr>
      </w:pPr>
      <w:r w:rsidRPr="00B918B8">
        <w:rPr>
          <w:b/>
          <w:sz w:val="20"/>
          <w:szCs w:val="20"/>
        </w:rPr>
        <w:t>TERMIN WYKONANIA ZAMÓWIENIA</w:t>
      </w:r>
    </w:p>
    <w:p w14:paraId="66662B49" w14:textId="77777777" w:rsidR="007E544B" w:rsidRDefault="00F5232C" w:rsidP="00E73455">
      <w:pPr>
        <w:shd w:val="clear" w:color="auto" w:fill="FFFFFF"/>
        <w:jc w:val="both"/>
        <w:rPr>
          <w:b/>
          <w:sz w:val="20"/>
          <w:szCs w:val="20"/>
        </w:rPr>
      </w:pPr>
      <w:r w:rsidRPr="00B918B8">
        <w:rPr>
          <w:b/>
          <w:sz w:val="20"/>
          <w:szCs w:val="20"/>
        </w:rPr>
        <w:t xml:space="preserve">Termin wykonania zamówienia: </w:t>
      </w:r>
    </w:p>
    <w:p w14:paraId="60FFEEF3" w14:textId="646E27AC" w:rsidR="00E73455" w:rsidRPr="00B918B8" w:rsidRDefault="007E544B" w:rsidP="00E73455">
      <w:pPr>
        <w:shd w:val="clear" w:color="auto" w:fill="FFFFFF"/>
        <w:jc w:val="both"/>
        <w:rPr>
          <w:b/>
          <w:sz w:val="20"/>
          <w:szCs w:val="20"/>
        </w:rPr>
      </w:pPr>
      <w:r>
        <w:rPr>
          <w:b/>
          <w:sz w:val="20"/>
          <w:szCs w:val="20"/>
        </w:rPr>
        <w:t xml:space="preserve">Pakiet nr 1, 2 </w:t>
      </w:r>
      <w:r w:rsidR="00E73455" w:rsidRPr="00B918B8">
        <w:rPr>
          <w:b/>
          <w:sz w:val="20"/>
          <w:szCs w:val="20"/>
        </w:rPr>
        <w:t xml:space="preserve">do </w:t>
      </w:r>
      <w:r w:rsidR="00275C89">
        <w:rPr>
          <w:b/>
          <w:sz w:val="20"/>
          <w:szCs w:val="20"/>
        </w:rPr>
        <w:t>30</w:t>
      </w:r>
      <w:r w:rsidR="00E73455" w:rsidRPr="00B918B8">
        <w:rPr>
          <w:b/>
          <w:sz w:val="20"/>
          <w:szCs w:val="20"/>
        </w:rPr>
        <w:t xml:space="preserve"> dni od zawarcia umowy</w:t>
      </w:r>
    </w:p>
    <w:p w14:paraId="5E3CA5B2" w14:textId="359EDB56" w:rsidR="007E544B" w:rsidRPr="00B918B8" w:rsidRDefault="007E544B" w:rsidP="007E544B">
      <w:pPr>
        <w:shd w:val="clear" w:color="auto" w:fill="FFFFFF"/>
        <w:jc w:val="both"/>
        <w:rPr>
          <w:b/>
          <w:sz w:val="20"/>
          <w:szCs w:val="20"/>
        </w:rPr>
      </w:pPr>
      <w:r>
        <w:rPr>
          <w:b/>
          <w:sz w:val="20"/>
          <w:szCs w:val="20"/>
        </w:rPr>
        <w:t xml:space="preserve">Pakiet nr 3 </w:t>
      </w:r>
      <w:r w:rsidRPr="00B918B8">
        <w:rPr>
          <w:b/>
          <w:sz w:val="20"/>
          <w:szCs w:val="20"/>
        </w:rPr>
        <w:t xml:space="preserve">do </w:t>
      </w:r>
      <w:r>
        <w:rPr>
          <w:b/>
          <w:sz w:val="20"/>
          <w:szCs w:val="20"/>
        </w:rPr>
        <w:t>90</w:t>
      </w:r>
      <w:r w:rsidRPr="00B918B8">
        <w:rPr>
          <w:b/>
          <w:sz w:val="20"/>
          <w:szCs w:val="20"/>
        </w:rPr>
        <w:t xml:space="preserve"> dni od zawarcia umowy</w:t>
      </w:r>
    </w:p>
    <w:p w14:paraId="693B5889" w14:textId="77777777" w:rsidR="00F5232C" w:rsidRPr="00B918B8" w:rsidRDefault="00F5232C" w:rsidP="00DE0E23">
      <w:pPr>
        <w:shd w:val="clear" w:color="auto" w:fill="FFFFFF"/>
        <w:jc w:val="both"/>
        <w:rPr>
          <w:b/>
          <w:color w:val="000000"/>
          <w:sz w:val="20"/>
          <w:szCs w:val="20"/>
        </w:rPr>
      </w:pPr>
    </w:p>
    <w:p w14:paraId="7C8C2DD8" w14:textId="77777777" w:rsidR="006941B4" w:rsidRPr="00B918B8" w:rsidRDefault="006941B4" w:rsidP="00DE0E23">
      <w:pPr>
        <w:ind w:left="437" w:hanging="437"/>
        <w:jc w:val="both"/>
        <w:rPr>
          <w:b/>
          <w:sz w:val="20"/>
          <w:szCs w:val="20"/>
        </w:rPr>
      </w:pPr>
      <w:r w:rsidRPr="00B918B8">
        <w:rPr>
          <w:b/>
          <w:sz w:val="20"/>
          <w:szCs w:val="20"/>
        </w:rPr>
        <w:t>5.</w:t>
      </w:r>
      <w:r w:rsidRPr="00B918B8">
        <w:rPr>
          <w:b/>
          <w:sz w:val="20"/>
          <w:szCs w:val="20"/>
        </w:rPr>
        <w:tab/>
        <w:t>WARUNKI UDZIAŁU W POSTĘPOWANIU I PODSTAWY WYKLUCZENIA</w:t>
      </w:r>
    </w:p>
    <w:p w14:paraId="28C7BDAB" w14:textId="77777777" w:rsidR="006941B4" w:rsidRPr="00B918B8" w:rsidRDefault="006941B4" w:rsidP="00637857">
      <w:pPr>
        <w:pStyle w:val="pkt"/>
        <w:numPr>
          <w:ilvl w:val="1"/>
          <w:numId w:val="30"/>
        </w:numPr>
        <w:autoSpaceDE/>
        <w:autoSpaceDN/>
        <w:adjustRightInd/>
        <w:ind w:left="437" w:hanging="437"/>
        <w:jc w:val="both"/>
        <w:rPr>
          <w:rStyle w:val="TeksttreciPogrubienie"/>
          <w:rFonts w:ascii="Times New Roman" w:hAnsi="Times New Roman" w:cs="Times New Roman"/>
          <w:b w:val="0"/>
          <w:bCs w:val="0"/>
          <w:sz w:val="20"/>
          <w:szCs w:val="20"/>
        </w:rPr>
      </w:pPr>
      <w:r w:rsidRPr="00B918B8">
        <w:rPr>
          <w:sz w:val="20"/>
          <w:szCs w:val="20"/>
        </w:rPr>
        <w:t>O udzielenie zamówienia mogą ubiegać się Wykonawcy, którzy nie podlegają wykluczeniu na zasadach określonych w Punkcie 6 SWZ, oraz spełniają określone przez Zamawiającego warunki</w:t>
      </w:r>
      <w:r w:rsidRPr="00B918B8">
        <w:rPr>
          <w:rStyle w:val="TeksttreciPogrubienie"/>
          <w:rFonts w:ascii="Times New Roman" w:hAnsi="Times New Roman" w:cs="Times New Roman"/>
          <w:sz w:val="20"/>
          <w:szCs w:val="20"/>
        </w:rPr>
        <w:t xml:space="preserve"> udziału w postępowaniu.</w:t>
      </w:r>
    </w:p>
    <w:p w14:paraId="11C408E3" w14:textId="77777777" w:rsidR="006941B4" w:rsidRPr="00B918B8" w:rsidRDefault="006941B4" w:rsidP="00637857">
      <w:pPr>
        <w:pStyle w:val="pkt"/>
        <w:numPr>
          <w:ilvl w:val="1"/>
          <w:numId w:val="30"/>
        </w:numPr>
        <w:autoSpaceDE/>
        <w:autoSpaceDN/>
        <w:adjustRightInd/>
        <w:ind w:left="437" w:hanging="437"/>
        <w:jc w:val="both"/>
        <w:rPr>
          <w:sz w:val="20"/>
          <w:szCs w:val="20"/>
          <w:shd w:val="clear" w:color="auto" w:fill="FFFFFF"/>
        </w:rPr>
      </w:pPr>
      <w:r w:rsidRPr="00B918B8">
        <w:rPr>
          <w:sz w:val="20"/>
          <w:szCs w:val="20"/>
        </w:rPr>
        <w:t>O udzielenie zamówienia mogą ubiegać się Wykonawcy, którzy spełniają warunki dotyczące:</w:t>
      </w:r>
    </w:p>
    <w:p w14:paraId="2895B60C" w14:textId="77777777" w:rsidR="006941B4" w:rsidRPr="00B918B8" w:rsidRDefault="006941B4" w:rsidP="00637857">
      <w:pPr>
        <w:pStyle w:val="Teksttreci0"/>
        <w:numPr>
          <w:ilvl w:val="2"/>
          <w:numId w:val="30"/>
        </w:numPr>
        <w:shd w:val="clear" w:color="auto" w:fill="auto"/>
        <w:spacing w:line="240" w:lineRule="auto"/>
        <w:ind w:left="851" w:right="20" w:hanging="437"/>
        <w:jc w:val="both"/>
        <w:rPr>
          <w:rFonts w:ascii="Times New Roman" w:hAnsi="Times New Roman" w:cs="Times New Roman"/>
          <w:sz w:val="20"/>
          <w:szCs w:val="20"/>
        </w:rPr>
      </w:pPr>
      <w:r w:rsidRPr="00B918B8">
        <w:rPr>
          <w:rFonts w:ascii="Times New Roman" w:hAnsi="Times New Roman" w:cs="Times New Roman"/>
          <w:b/>
          <w:sz w:val="20"/>
          <w:szCs w:val="20"/>
        </w:rPr>
        <w:t>zdolności do występowania w obrocie gospodarczym:</w:t>
      </w:r>
    </w:p>
    <w:p w14:paraId="1275AC13" w14:textId="77777777" w:rsidR="006941B4" w:rsidRPr="00B918B8" w:rsidRDefault="006941B4" w:rsidP="00DE0E23">
      <w:pPr>
        <w:pStyle w:val="Teksttreci0"/>
        <w:shd w:val="clear" w:color="auto" w:fill="auto"/>
        <w:spacing w:line="240" w:lineRule="auto"/>
        <w:ind w:left="851" w:right="20" w:firstLine="0"/>
        <w:jc w:val="both"/>
        <w:rPr>
          <w:rFonts w:ascii="Times New Roman" w:hAnsi="Times New Roman" w:cs="Times New Roman"/>
          <w:sz w:val="20"/>
          <w:szCs w:val="20"/>
        </w:rPr>
      </w:pPr>
      <w:r w:rsidRPr="00B918B8">
        <w:rPr>
          <w:rFonts w:ascii="Times New Roman" w:hAnsi="Times New Roman" w:cs="Times New Roman"/>
          <w:sz w:val="20"/>
          <w:szCs w:val="20"/>
        </w:rPr>
        <w:t>Zamawiający nie stawia warunku w powyższym zakresie.</w:t>
      </w:r>
    </w:p>
    <w:p w14:paraId="475713D8" w14:textId="77777777" w:rsidR="006941B4" w:rsidRPr="00B918B8" w:rsidRDefault="006941B4" w:rsidP="00637857">
      <w:pPr>
        <w:pStyle w:val="Teksttreci0"/>
        <w:numPr>
          <w:ilvl w:val="2"/>
          <w:numId w:val="30"/>
        </w:numPr>
        <w:shd w:val="clear" w:color="auto" w:fill="auto"/>
        <w:spacing w:line="240" w:lineRule="auto"/>
        <w:ind w:left="851" w:right="20" w:hanging="437"/>
        <w:jc w:val="both"/>
        <w:rPr>
          <w:rFonts w:ascii="Times New Roman" w:hAnsi="Times New Roman" w:cs="Times New Roman"/>
          <w:b/>
          <w:sz w:val="20"/>
          <w:szCs w:val="20"/>
        </w:rPr>
      </w:pPr>
      <w:r w:rsidRPr="00B918B8">
        <w:rPr>
          <w:rFonts w:ascii="Times New Roman" w:hAnsi="Times New Roman" w:cs="Times New Roman"/>
          <w:b/>
          <w:sz w:val="20"/>
          <w:szCs w:val="20"/>
        </w:rPr>
        <w:t>uprawnień do prowadzenia określonej działalności gospodarczej lub zawodowej, o ile wynika to z odrębnych przepisów:</w:t>
      </w:r>
    </w:p>
    <w:p w14:paraId="72A10F1F" w14:textId="77777777" w:rsidR="006941B4" w:rsidRPr="00B918B8" w:rsidRDefault="006941B4" w:rsidP="00DE0E23">
      <w:pPr>
        <w:pStyle w:val="Teksttreci0"/>
        <w:shd w:val="clear" w:color="auto" w:fill="auto"/>
        <w:spacing w:line="240" w:lineRule="auto"/>
        <w:ind w:left="851" w:right="20" w:firstLine="0"/>
        <w:jc w:val="both"/>
        <w:rPr>
          <w:rFonts w:ascii="Times New Roman" w:hAnsi="Times New Roman" w:cs="Times New Roman"/>
          <w:b/>
          <w:sz w:val="20"/>
          <w:szCs w:val="20"/>
        </w:rPr>
      </w:pPr>
      <w:r w:rsidRPr="00B918B8">
        <w:rPr>
          <w:rFonts w:ascii="Times New Roman" w:hAnsi="Times New Roman" w:cs="Times New Roman"/>
          <w:sz w:val="20"/>
          <w:szCs w:val="20"/>
        </w:rPr>
        <w:t>Zamawiający nie stawia warunku w powyższym zakresie.</w:t>
      </w:r>
    </w:p>
    <w:p w14:paraId="27CE074F" w14:textId="77777777" w:rsidR="006941B4" w:rsidRPr="00B918B8" w:rsidRDefault="006941B4" w:rsidP="00637857">
      <w:pPr>
        <w:pStyle w:val="Teksttreci0"/>
        <w:numPr>
          <w:ilvl w:val="2"/>
          <w:numId w:val="30"/>
        </w:numPr>
        <w:shd w:val="clear" w:color="auto" w:fill="auto"/>
        <w:spacing w:line="240" w:lineRule="auto"/>
        <w:ind w:left="851" w:right="20" w:hanging="437"/>
        <w:jc w:val="both"/>
        <w:rPr>
          <w:rFonts w:ascii="Times New Roman" w:hAnsi="Times New Roman" w:cs="Times New Roman"/>
          <w:sz w:val="20"/>
          <w:szCs w:val="20"/>
        </w:rPr>
      </w:pPr>
      <w:r w:rsidRPr="00B918B8">
        <w:rPr>
          <w:rFonts w:ascii="Times New Roman" w:hAnsi="Times New Roman" w:cs="Times New Roman"/>
          <w:b/>
          <w:sz w:val="20"/>
          <w:szCs w:val="20"/>
        </w:rPr>
        <w:t>sytuacji ekonomicznej lub finansowej:</w:t>
      </w:r>
    </w:p>
    <w:p w14:paraId="25FB1CAB" w14:textId="77777777" w:rsidR="006941B4" w:rsidRPr="00B918B8" w:rsidRDefault="006941B4" w:rsidP="00DE0E23">
      <w:pPr>
        <w:pStyle w:val="Teksttreci0"/>
        <w:shd w:val="clear" w:color="auto" w:fill="auto"/>
        <w:spacing w:line="240" w:lineRule="auto"/>
        <w:ind w:left="851" w:right="20" w:firstLine="0"/>
        <w:jc w:val="both"/>
        <w:rPr>
          <w:rFonts w:ascii="Times New Roman" w:hAnsi="Times New Roman" w:cs="Times New Roman"/>
          <w:sz w:val="20"/>
          <w:szCs w:val="20"/>
        </w:rPr>
      </w:pPr>
      <w:r w:rsidRPr="00B918B8">
        <w:rPr>
          <w:rFonts w:ascii="Times New Roman" w:hAnsi="Times New Roman" w:cs="Times New Roman"/>
          <w:sz w:val="20"/>
          <w:szCs w:val="20"/>
        </w:rPr>
        <w:t>Zamawiający nie stawia warunku w powyższym zakresie.</w:t>
      </w:r>
    </w:p>
    <w:p w14:paraId="2D87A417" w14:textId="77777777" w:rsidR="006941B4" w:rsidRPr="00B918B8" w:rsidRDefault="006941B4" w:rsidP="00637857">
      <w:pPr>
        <w:pStyle w:val="Teksttreci0"/>
        <w:numPr>
          <w:ilvl w:val="2"/>
          <w:numId w:val="30"/>
        </w:numPr>
        <w:shd w:val="clear" w:color="auto" w:fill="auto"/>
        <w:spacing w:line="240" w:lineRule="auto"/>
        <w:ind w:left="851" w:right="20" w:hanging="437"/>
        <w:jc w:val="both"/>
        <w:rPr>
          <w:rFonts w:ascii="Times New Roman" w:hAnsi="Times New Roman" w:cs="Times New Roman"/>
          <w:sz w:val="20"/>
          <w:szCs w:val="20"/>
        </w:rPr>
      </w:pPr>
      <w:r w:rsidRPr="00B918B8">
        <w:rPr>
          <w:rFonts w:ascii="Times New Roman" w:hAnsi="Times New Roman" w:cs="Times New Roman"/>
          <w:b/>
          <w:sz w:val="20"/>
          <w:szCs w:val="20"/>
        </w:rPr>
        <w:t>zdolności technicznej lub zawodowej:</w:t>
      </w:r>
    </w:p>
    <w:p w14:paraId="6B58F48D" w14:textId="0091382D" w:rsidR="007E544B" w:rsidRDefault="007E544B" w:rsidP="00174E83">
      <w:pPr>
        <w:pStyle w:val="Teksttreci0"/>
        <w:shd w:val="clear" w:color="auto" w:fill="auto"/>
        <w:spacing w:line="240" w:lineRule="auto"/>
        <w:ind w:left="851" w:right="20" w:firstLine="0"/>
        <w:jc w:val="both"/>
        <w:rPr>
          <w:rFonts w:ascii="Times New Roman" w:hAnsi="Times New Roman" w:cs="Times New Roman"/>
          <w:sz w:val="20"/>
          <w:szCs w:val="20"/>
        </w:rPr>
      </w:pPr>
      <w:r w:rsidRPr="007E544B">
        <w:rPr>
          <w:rFonts w:ascii="Times New Roman" w:hAnsi="Times New Roman" w:cs="Times New Roman"/>
          <w:sz w:val="20"/>
          <w:szCs w:val="20"/>
        </w:rPr>
        <w:t>Zamawiający nie stawia warunku w powyższym zakresie.</w:t>
      </w:r>
    </w:p>
    <w:p w14:paraId="05653ACE" w14:textId="77777777" w:rsidR="007E544B" w:rsidRDefault="007E544B" w:rsidP="00174E83">
      <w:pPr>
        <w:pStyle w:val="Teksttreci0"/>
        <w:shd w:val="clear" w:color="auto" w:fill="auto"/>
        <w:spacing w:line="240" w:lineRule="auto"/>
        <w:ind w:left="851" w:right="20" w:firstLine="0"/>
        <w:jc w:val="both"/>
        <w:rPr>
          <w:rFonts w:ascii="Times New Roman" w:hAnsi="Times New Roman" w:cs="Times New Roman"/>
          <w:sz w:val="20"/>
          <w:szCs w:val="20"/>
        </w:rPr>
      </w:pPr>
    </w:p>
    <w:p w14:paraId="5C568B91" w14:textId="77777777" w:rsidR="00EC7DCE" w:rsidRPr="00B918B8" w:rsidRDefault="00EC7DCE" w:rsidP="00637857">
      <w:pPr>
        <w:numPr>
          <w:ilvl w:val="0"/>
          <w:numId w:val="30"/>
        </w:numPr>
        <w:ind w:right="140"/>
        <w:jc w:val="both"/>
        <w:rPr>
          <w:b/>
          <w:bCs/>
          <w:sz w:val="20"/>
          <w:szCs w:val="20"/>
        </w:rPr>
      </w:pPr>
      <w:r w:rsidRPr="00B918B8">
        <w:rPr>
          <w:b/>
          <w:bCs/>
          <w:sz w:val="20"/>
          <w:szCs w:val="20"/>
        </w:rPr>
        <w:t>PODSTAWY WYKLUCZENIA Z POSTĘPOWANIA</w:t>
      </w:r>
    </w:p>
    <w:p w14:paraId="7F352F16" w14:textId="77777777" w:rsidR="00EC7DCE" w:rsidRPr="00B918B8" w:rsidRDefault="00EC7DCE" w:rsidP="00637857">
      <w:pPr>
        <w:numPr>
          <w:ilvl w:val="1"/>
          <w:numId w:val="30"/>
        </w:numPr>
        <w:shd w:val="clear" w:color="auto" w:fill="FFFFFF"/>
        <w:jc w:val="both"/>
        <w:rPr>
          <w:sz w:val="20"/>
          <w:szCs w:val="20"/>
        </w:rPr>
      </w:pPr>
      <w:r w:rsidRPr="00B918B8">
        <w:rPr>
          <w:sz w:val="20"/>
          <w:szCs w:val="20"/>
        </w:rPr>
        <w:t xml:space="preserve">Z postępowania o udzielenie zamówienia wyklucza się Wykonawców, w stosunku do których zachodzi którakolwiek z okoliczności wskazanych w </w:t>
      </w:r>
    </w:p>
    <w:p w14:paraId="365C5109" w14:textId="77777777" w:rsidR="00EC7DCE" w:rsidRPr="00B918B8" w:rsidRDefault="00EC7DCE" w:rsidP="00637857">
      <w:pPr>
        <w:numPr>
          <w:ilvl w:val="2"/>
          <w:numId w:val="30"/>
        </w:numPr>
        <w:shd w:val="clear" w:color="auto" w:fill="FFFFFF"/>
        <w:jc w:val="both"/>
        <w:rPr>
          <w:sz w:val="20"/>
          <w:szCs w:val="20"/>
        </w:rPr>
      </w:pPr>
      <w:r w:rsidRPr="00B918B8">
        <w:rPr>
          <w:sz w:val="20"/>
          <w:szCs w:val="20"/>
        </w:rPr>
        <w:t xml:space="preserve">art. 108 ust. 1 Ustawy </w:t>
      </w:r>
      <w:proofErr w:type="spellStart"/>
      <w:r w:rsidRPr="00B918B8">
        <w:rPr>
          <w:sz w:val="20"/>
          <w:szCs w:val="20"/>
        </w:rPr>
        <w:t>Pzp</w:t>
      </w:r>
      <w:proofErr w:type="spellEnd"/>
      <w:r w:rsidRPr="00B918B8">
        <w:rPr>
          <w:sz w:val="20"/>
          <w:szCs w:val="20"/>
        </w:rPr>
        <w:t xml:space="preserve"> </w:t>
      </w:r>
      <w:proofErr w:type="spellStart"/>
      <w:r w:rsidRPr="00B918B8">
        <w:rPr>
          <w:sz w:val="20"/>
          <w:szCs w:val="20"/>
        </w:rPr>
        <w:t>tj</w:t>
      </w:r>
      <w:proofErr w:type="spellEnd"/>
      <w:r w:rsidRPr="00B918B8">
        <w:rPr>
          <w:sz w:val="20"/>
          <w:szCs w:val="20"/>
        </w:rPr>
        <w:t>:</w:t>
      </w:r>
    </w:p>
    <w:p w14:paraId="0E9D8B6F" w14:textId="77777777" w:rsidR="00EC7DCE" w:rsidRPr="00B918B8" w:rsidRDefault="00EC7DCE" w:rsidP="00DE0E23">
      <w:pPr>
        <w:shd w:val="clear" w:color="auto" w:fill="FFFFFF"/>
        <w:jc w:val="both"/>
        <w:rPr>
          <w:sz w:val="20"/>
          <w:szCs w:val="20"/>
        </w:rPr>
      </w:pPr>
      <w:r w:rsidRPr="00B918B8">
        <w:rPr>
          <w:sz w:val="20"/>
          <w:szCs w:val="20"/>
        </w:rPr>
        <w:t>Z postępowania o udzielenie zamówienia wyklucza się wykonawcę:</w:t>
      </w:r>
    </w:p>
    <w:p w14:paraId="4CFAC78A" w14:textId="77777777" w:rsidR="00EC7DCE" w:rsidRPr="00B918B8" w:rsidRDefault="00EC7DCE" w:rsidP="00637857">
      <w:pPr>
        <w:numPr>
          <w:ilvl w:val="0"/>
          <w:numId w:val="33"/>
        </w:numPr>
        <w:shd w:val="clear" w:color="auto" w:fill="FFFFFF"/>
        <w:ind w:left="426" w:hanging="284"/>
        <w:jc w:val="both"/>
        <w:rPr>
          <w:sz w:val="20"/>
          <w:szCs w:val="20"/>
        </w:rPr>
      </w:pPr>
      <w:r w:rsidRPr="00B918B8">
        <w:rPr>
          <w:sz w:val="20"/>
          <w:szCs w:val="20"/>
        </w:rPr>
        <w:t>będącego osobą fizyczną, którego prawomocnie skazano za przestępstwo:</w:t>
      </w:r>
    </w:p>
    <w:p w14:paraId="5FC051C0" w14:textId="77777777" w:rsidR="00CA4754" w:rsidRPr="00B918B8" w:rsidRDefault="00CA4754" w:rsidP="00CA4754">
      <w:pPr>
        <w:shd w:val="clear" w:color="auto" w:fill="FFFFFF"/>
        <w:ind w:left="851" w:hanging="426"/>
        <w:jc w:val="both"/>
        <w:rPr>
          <w:sz w:val="20"/>
          <w:szCs w:val="20"/>
        </w:rPr>
      </w:pPr>
      <w:r w:rsidRPr="00B918B8">
        <w:rPr>
          <w:sz w:val="20"/>
          <w:szCs w:val="20"/>
        </w:rPr>
        <w:t>udziału w zorganizowanej grupie przestępczej albo związku mającym na celu popełnienie przestępstwa lub przestępstwa skarbowego, o którym mowa w art. 258 Kodeksu karnego,</w:t>
      </w:r>
    </w:p>
    <w:p w14:paraId="700D27DC" w14:textId="77777777" w:rsidR="00CA4754" w:rsidRPr="00B918B8" w:rsidRDefault="00CA4754" w:rsidP="00CA4754">
      <w:pPr>
        <w:shd w:val="clear" w:color="auto" w:fill="FFFFFF"/>
        <w:ind w:left="851" w:hanging="426"/>
        <w:jc w:val="both"/>
        <w:rPr>
          <w:sz w:val="20"/>
          <w:szCs w:val="20"/>
        </w:rPr>
      </w:pPr>
      <w:r w:rsidRPr="00B918B8">
        <w:rPr>
          <w:sz w:val="20"/>
          <w:szCs w:val="20"/>
        </w:rPr>
        <w:t>b)</w:t>
      </w:r>
      <w:r w:rsidRPr="00B918B8">
        <w:rPr>
          <w:sz w:val="20"/>
          <w:szCs w:val="20"/>
        </w:rPr>
        <w:tab/>
        <w:t>handlu ludźmi, o którym mowa w art. 189a Kodeksu karnego,</w:t>
      </w:r>
    </w:p>
    <w:p w14:paraId="43BF1F74" w14:textId="77777777" w:rsidR="00CA4754" w:rsidRPr="00B918B8" w:rsidRDefault="00CA4754" w:rsidP="00CA4754">
      <w:pPr>
        <w:shd w:val="clear" w:color="auto" w:fill="FFFFFF"/>
        <w:ind w:left="851" w:hanging="426"/>
        <w:jc w:val="both"/>
        <w:rPr>
          <w:sz w:val="20"/>
          <w:szCs w:val="20"/>
        </w:rPr>
      </w:pPr>
      <w:r w:rsidRPr="00B918B8">
        <w:rPr>
          <w:sz w:val="20"/>
          <w:szCs w:val="20"/>
        </w:rPr>
        <w:t>c)</w:t>
      </w:r>
      <w:r w:rsidRPr="00B918B8">
        <w:rPr>
          <w:sz w:val="20"/>
          <w:szCs w:val="20"/>
        </w:rPr>
        <w:tab/>
        <w:t>o którym mowa w art. 228-230a, art. 250a Kodeksu karnego, w art. 46-48 ustawy z dnia 25 czerwca 2010 r. o sporcie (Dz. U. z 2023 r. poz. 2048 oraz z 2024 r. poz. 1166) lub w art. 54 ust. 1-4 ustawy z dnia 12 maja 2011 r. o refundacji leków, środków spożywczych specjalnego przeznaczenia żywieniowego oraz wyrobów medycznych (Dz. U. z 2024 r. poz. 930),</w:t>
      </w:r>
    </w:p>
    <w:p w14:paraId="16267AC9" w14:textId="77777777" w:rsidR="00CA4754" w:rsidRPr="00B918B8" w:rsidRDefault="00CA4754" w:rsidP="00CA4754">
      <w:pPr>
        <w:shd w:val="clear" w:color="auto" w:fill="FFFFFF"/>
        <w:ind w:left="851" w:hanging="426"/>
        <w:jc w:val="both"/>
        <w:rPr>
          <w:sz w:val="20"/>
          <w:szCs w:val="20"/>
        </w:rPr>
      </w:pPr>
      <w:r w:rsidRPr="00B918B8">
        <w:rPr>
          <w:sz w:val="20"/>
          <w:szCs w:val="20"/>
        </w:rPr>
        <w:lastRenderedPageBreak/>
        <w:t>d)</w:t>
      </w:r>
      <w:r w:rsidRPr="00B918B8">
        <w:rPr>
          <w:sz w:val="20"/>
          <w:szCs w:val="20"/>
        </w:rPr>
        <w:tab/>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5D413C19" w14:textId="77777777" w:rsidR="00CA4754" w:rsidRPr="00B918B8" w:rsidRDefault="00CA4754" w:rsidP="00CA4754">
      <w:pPr>
        <w:shd w:val="clear" w:color="auto" w:fill="FFFFFF"/>
        <w:ind w:left="851" w:hanging="426"/>
        <w:jc w:val="both"/>
        <w:rPr>
          <w:sz w:val="20"/>
          <w:szCs w:val="20"/>
        </w:rPr>
      </w:pPr>
      <w:r w:rsidRPr="00B918B8">
        <w:rPr>
          <w:sz w:val="20"/>
          <w:szCs w:val="20"/>
        </w:rPr>
        <w:t>e)</w:t>
      </w:r>
      <w:r w:rsidRPr="00B918B8">
        <w:rPr>
          <w:sz w:val="20"/>
          <w:szCs w:val="20"/>
        </w:rPr>
        <w:tab/>
        <w:t>o charakterze terrorystycznym, o którym mowa w art. 115 § 20 Kodeksu karnego, lub mające na celu popełnienie tego przestępstwa,</w:t>
      </w:r>
    </w:p>
    <w:p w14:paraId="2AAB6513" w14:textId="77777777" w:rsidR="00CA4754" w:rsidRPr="00B918B8" w:rsidRDefault="00CA4754" w:rsidP="00CA4754">
      <w:pPr>
        <w:shd w:val="clear" w:color="auto" w:fill="FFFFFF"/>
        <w:ind w:left="851" w:hanging="426"/>
        <w:jc w:val="both"/>
        <w:rPr>
          <w:sz w:val="20"/>
          <w:szCs w:val="20"/>
        </w:rPr>
      </w:pPr>
      <w:r w:rsidRPr="00B918B8">
        <w:rPr>
          <w:sz w:val="20"/>
          <w:szCs w:val="20"/>
        </w:rPr>
        <w:t>f)</w:t>
      </w:r>
      <w:r w:rsidRPr="00B918B8">
        <w:rPr>
          <w:sz w:val="20"/>
          <w:szCs w:val="20"/>
        </w:rPr>
        <w:tab/>
        <w:t>powierzenia wykonywania pracy małoletniemu cudzoziemcowi, o którym mowa w art. 9 ust. 2 ustawy z dnia 15 czerwca 2012 r. o skutkach powierzania wykonywania pracy cudzoziemcom przebywającym wbrew przepisom na terytorium Rzeczypospolitej Polskiej (Dz. U. z 2021 r. poz. 1745),</w:t>
      </w:r>
    </w:p>
    <w:p w14:paraId="0C514327" w14:textId="77777777" w:rsidR="00CA4754" w:rsidRPr="00B918B8" w:rsidRDefault="00CA4754" w:rsidP="00CA4754">
      <w:pPr>
        <w:shd w:val="clear" w:color="auto" w:fill="FFFFFF"/>
        <w:ind w:left="851" w:hanging="426"/>
        <w:jc w:val="both"/>
        <w:rPr>
          <w:sz w:val="20"/>
          <w:szCs w:val="20"/>
        </w:rPr>
      </w:pPr>
      <w:r w:rsidRPr="00B918B8">
        <w:rPr>
          <w:sz w:val="20"/>
          <w:szCs w:val="20"/>
        </w:rPr>
        <w:t>g)</w:t>
      </w:r>
      <w:r w:rsidRPr="00B918B8">
        <w:rPr>
          <w:sz w:val="20"/>
          <w:szCs w:val="20"/>
        </w:rPr>
        <w:tab/>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7805665F" w14:textId="2B2A4DAF" w:rsidR="00EC7DCE" w:rsidRPr="00B918B8" w:rsidRDefault="00CA4754" w:rsidP="00CA4754">
      <w:pPr>
        <w:shd w:val="clear" w:color="auto" w:fill="FFFFFF"/>
        <w:ind w:left="851" w:hanging="426"/>
        <w:jc w:val="both"/>
        <w:rPr>
          <w:sz w:val="20"/>
          <w:szCs w:val="20"/>
        </w:rPr>
      </w:pPr>
      <w:r w:rsidRPr="00B918B8">
        <w:rPr>
          <w:sz w:val="20"/>
          <w:szCs w:val="20"/>
        </w:rPr>
        <w:t>h)</w:t>
      </w:r>
      <w:r w:rsidRPr="00B918B8">
        <w:rPr>
          <w:sz w:val="20"/>
          <w:szCs w:val="20"/>
        </w:rPr>
        <w:tab/>
        <w:t>o którym mowa w art. 9 ust. 1 i 3 lub art. 10 ustawy z dnia 15 czerwca 2012 r. o skutkach powierzania wykonywania pracy cudzoziemcom przebywającym wbrew przepisom na terytorium Rzeczypospolitej Polskiej</w:t>
      </w:r>
    </w:p>
    <w:p w14:paraId="0235416D" w14:textId="77777777" w:rsidR="00EC7DCE" w:rsidRPr="00B918B8" w:rsidRDefault="00EC7DCE" w:rsidP="00DE0E23">
      <w:pPr>
        <w:shd w:val="clear" w:color="auto" w:fill="FFFFFF"/>
        <w:jc w:val="both"/>
        <w:rPr>
          <w:sz w:val="20"/>
          <w:szCs w:val="20"/>
        </w:rPr>
      </w:pPr>
      <w:r w:rsidRPr="00B918B8">
        <w:rPr>
          <w:sz w:val="20"/>
          <w:szCs w:val="20"/>
        </w:rPr>
        <w:t>– lub za odpowiedni czyn zabroniony określony w przepisach prawa obcego;</w:t>
      </w:r>
    </w:p>
    <w:p w14:paraId="78B930ED" w14:textId="77777777" w:rsidR="00CA4754" w:rsidRPr="00B918B8" w:rsidRDefault="00CA4754" w:rsidP="00637857">
      <w:pPr>
        <w:numPr>
          <w:ilvl w:val="0"/>
          <w:numId w:val="32"/>
        </w:numPr>
        <w:shd w:val="clear" w:color="auto" w:fill="FFFFFF"/>
        <w:ind w:left="426" w:hanging="284"/>
        <w:jc w:val="both"/>
        <w:rPr>
          <w:sz w:val="20"/>
          <w:szCs w:val="20"/>
        </w:rPr>
      </w:pPr>
      <w:r w:rsidRPr="00B918B8">
        <w:rPr>
          <w:sz w:val="20"/>
          <w:szCs w:val="20"/>
        </w:rPr>
        <w:t>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p>
    <w:p w14:paraId="7396E10A" w14:textId="77777777" w:rsidR="00CA4754" w:rsidRPr="00B918B8" w:rsidRDefault="00CA4754" w:rsidP="00637857">
      <w:pPr>
        <w:numPr>
          <w:ilvl w:val="0"/>
          <w:numId w:val="32"/>
        </w:numPr>
        <w:shd w:val="clear" w:color="auto" w:fill="FFFFFF"/>
        <w:ind w:left="426" w:hanging="284"/>
        <w:jc w:val="both"/>
        <w:rPr>
          <w:sz w:val="20"/>
          <w:szCs w:val="20"/>
        </w:rPr>
      </w:pPr>
      <w:r w:rsidRPr="00B918B8">
        <w:rPr>
          <w:sz w:val="20"/>
          <w:szCs w:val="20"/>
        </w:rPr>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7E444107" w14:textId="77777777" w:rsidR="00CA4754" w:rsidRPr="00B918B8" w:rsidRDefault="00CA4754" w:rsidP="00637857">
      <w:pPr>
        <w:numPr>
          <w:ilvl w:val="0"/>
          <w:numId w:val="32"/>
        </w:numPr>
        <w:shd w:val="clear" w:color="auto" w:fill="FFFFFF"/>
        <w:ind w:left="426" w:hanging="284"/>
        <w:jc w:val="both"/>
        <w:rPr>
          <w:sz w:val="20"/>
          <w:szCs w:val="20"/>
        </w:rPr>
      </w:pPr>
      <w:r w:rsidRPr="00B918B8">
        <w:rPr>
          <w:sz w:val="20"/>
          <w:szCs w:val="20"/>
        </w:rPr>
        <w:t>wobec którego prawomocnie orzeczono zakaz ubiegania się o zamówienia publiczne;</w:t>
      </w:r>
    </w:p>
    <w:p w14:paraId="1B7FA840" w14:textId="77777777" w:rsidR="00CA4754" w:rsidRPr="00B918B8" w:rsidRDefault="00CA4754" w:rsidP="00637857">
      <w:pPr>
        <w:numPr>
          <w:ilvl w:val="0"/>
          <w:numId w:val="32"/>
        </w:numPr>
        <w:shd w:val="clear" w:color="auto" w:fill="FFFFFF"/>
        <w:ind w:left="426" w:hanging="284"/>
        <w:jc w:val="both"/>
        <w:rPr>
          <w:sz w:val="20"/>
          <w:szCs w:val="20"/>
        </w:rPr>
      </w:pPr>
      <w:r w:rsidRPr="00B918B8">
        <w:rPr>
          <w:sz w:val="20"/>
          <w:szCs w:val="20"/>
        </w:rPr>
        <w:t>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14:paraId="7E7BEFD3" w14:textId="6AC35D5B" w:rsidR="00EC7DCE" w:rsidRPr="00B918B8" w:rsidRDefault="00CA4754" w:rsidP="00637857">
      <w:pPr>
        <w:numPr>
          <w:ilvl w:val="0"/>
          <w:numId w:val="32"/>
        </w:numPr>
        <w:shd w:val="clear" w:color="auto" w:fill="FFFFFF"/>
        <w:ind w:left="426" w:hanging="284"/>
        <w:jc w:val="both"/>
        <w:rPr>
          <w:sz w:val="20"/>
          <w:szCs w:val="20"/>
        </w:rPr>
      </w:pPr>
      <w:r w:rsidRPr="00B918B8">
        <w:rPr>
          <w:sz w:val="20"/>
          <w:szCs w:val="20"/>
        </w:rPr>
        <w:t>jeżeli, w przypadkach, o których mowa w art. 85 wykluczenia z postępowania podmiotu wcześniej zaangażowanego w przygotowanie postępowania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r w:rsidR="00EC7DCE" w:rsidRPr="00B918B8">
        <w:rPr>
          <w:sz w:val="20"/>
          <w:szCs w:val="20"/>
        </w:rPr>
        <w:t>.</w:t>
      </w:r>
    </w:p>
    <w:p w14:paraId="73AC791C" w14:textId="77777777" w:rsidR="00EC7DCE" w:rsidRPr="00B918B8" w:rsidRDefault="00EC7DCE" w:rsidP="00637857">
      <w:pPr>
        <w:numPr>
          <w:ilvl w:val="2"/>
          <w:numId w:val="30"/>
        </w:numPr>
        <w:shd w:val="clear" w:color="auto" w:fill="FFFFFF"/>
        <w:ind w:left="709" w:hanging="709"/>
        <w:jc w:val="both"/>
        <w:rPr>
          <w:sz w:val="20"/>
          <w:szCs w:val="20"/>
        </w:rPr>
      </w:pPr>
      <w:r w:rsidRPr="00B918B8">
        <w:rPr>
          <w:sz w:val="20"/>
          <w:szCs w:val="20"/>
        </w:rPr>
        <w:t xml:space="preserve">art. 109. ust. 1 punkt 4 Ustawy </w:t>
      </w:r>
      <w:proofErr w:type="spellStart"/>
      <w:r w:rsidRPr="00B918B8">
        <w:rPr>
          <w:sz w:val="20"/>
          <w:szCs w:val="20"/>
        </w:rPr>
        <w:t>Pzp</w:t>
      </w:r>
      <w:proofErr w:type="spellEnd"/>
      <w:r w:rsidRPr="00B918B8">
        <w:rPr>
          <w:sz w:val="20"/>
          <w:szCs w:val="20"/>
        </w:rPr>
        <w:t xml:space="preserve"> tj. 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 oraz;</w:t>
      </w:r>
    </w:p>
    <w:p w14:paraId="3AAF27D3" w14:textId="77777777" w:rsidR="00EC7DCE" w:rsidRPr="00B918B8" w:rsidRDefault="00EC7DCE" w:rsidP="00637857">
      <w:pPr>
        <w:numPr>
          <w:ilvl w:val="2"/>
          <w:numId w:val="30"/>
        </w:numPr>
        <w:shd w:val="clear" w:color="auto" w:fill="FFFFFF"/>
        <w:ind w:left="709" w:hanging="709"/>
        <w:jc w:val="both"/>
        <w:rPr>
          <w:sz w:val="20"/>
          <w:szCs w:val="20"/>
        </w:rPr>
      </w:pPr>
      <w:r w:rsidRPr="00B918B8">
        <w:rPr>
          <w:sz w:val="20"/>
          <w:szCs w:val="20"/>
        </w:rPr>
        <w:t xml:space="preserve">na podstawie art. 7 ust. 1 ustawy z dnia 13 kwietnia 2022 r. o szczególnych rozwiązaniach w zakresie przeciwdziałania wspieraniu agresji na Ukrainę oraz służących ochronie bezpieczeństwa narodowego z postępowania o udzielenie zamówienia publicznego lub konkursu prowadzonego na podstawie ustawy </w:t>
      </w:r>
      <w:proofErr w:type="spellStart"/>
      <w:r w:rsidRPr="00B918B8">
        <w:rPr>
          <w:sz w:val="20"/>
          <w:szCs w:val="20"/>
        </w:rPr>
        <w:t>Pzp</w:t>
      </w:r>
      <w:proofErr w:type="spellEnd"/>
      <w:r w:rsidRPr="00B918B8">
        <w:rPr>
          <w:sz w:val="20"/>
          <w:szCs w:val="20"/>
        </w:rPr>
        <w:t xml:space="preserve"> wyklucza się:</w:t>
      </w:r>
    </w:p>
    <w:p w14:paraId="6C979ED8" w14:textId="77777777" w:rsidR="00EC7DCE" w:rsidRPr="00B918B8" w:rsidRDefault="00EC7DCE" w:rsidP="00637857">
      <w:pPr>
        <w:numPr>
          <w:ilvl w:val="3"/>
          <w:numId w:val="30"/>
        </w:numPr>
        <w:shd w:val="clear" w:color="auto" w:fill="FFFFFF"/>
        <w:ind w:left="993" w:hanging="851"/>
        <w:jc w:val="both"/>
        <w:rPr>
          <w:sz w:val="20"/>
          <w:szCs w:val="20"/>
        </w:rPr>
      </w:pPr>
      <w:r w:rsidRPr="00B918B8">
        <w:rPr>
          <w:sz w:val="20"/>
          <w:szCs w:val="20"/>
        </w:rPr>
        <w:t>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0FB5B277" w14:textId="77777777" w:rsidR="00EC7DCE" w:rsidRPr="00B918B8" w:rsidRDefault="00EC7DCE" w:rsidP="00637857">
      <w:pPr>
        <w:numPr>
          <w:ilvl w:val="3"/>
          <w:numId w:val="30"/>
        </w:numPr>
        <w:shd w:val="clear" w:color="auto" w:fill="FFFFFF"/>
        <w:ind w:left="993" w:hanging="851"/>
        <w:jc w:val="both"/>
        <w:rPr>
          <w:sz w:val="20"/>
          <w:szCs w:val="20"/>
        </w:rPr>
      </w:pPr>
      <w:r w:rsidRPr="00B918B8">
        <w:rPr>
          <w:sz w:val="20"/>
          <w:szCs w:val="20"/>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488C4B95" w14:textId="77777777" w:rsidR="00EC7DCE" w:rsidRPr="00B918B8" w:rsidRDefault="00EC7DCE" w:rsidP="00637857">
      <w:pPr>
        <w:numPr>
          <w:ilvl w:val="3"/>
          <w:numId w:val="30"/>
        </w:numPr>
        <w:shd w:val="clear" w:color="auto" w:fill="FFFFFF"/>
        <w:ind w:left="993" w:hanging="851"/>
        <w:jc w:val="both"/>
        <w:rPr>
          <w:sz w:val="20"/>
          <w:szCs w:val="20"/>
        </w:rPr>
      </w:pPr>
      <w:r w:rsidRPr="00B918B8">
        <w:rPr>
          <w:sz w:val="20"/>
          <w:szCs w:val="20"/>
        </w:rPr>
        <w:t>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493C707D" w14:textId="77777777" w:rsidR="00EC7DCE" w:rsidRPr="00B918B8" w:rsidRDefault="00EC7DCE" w:rsidP="00DE0E23">
      <w:pPr>
        <w:shd w:val="clear" w:color="auto" w:fill="FFFFFF"/>
        <w:ind w:left="720"/>
        <w:jc w:val="both"/>
        <w:rPr>
          <w:sz w:val="20"/>
          <w:szCs w:val="20"/>
        </w:rPr>
      </w:pPr>
      <w:r w:rsidRPr="00B918B8">
        <w:rPr>
          <w:sz w:val="20"/>
          <w:szCs w:val="20"/>
        </w:rPr>
        <w:t>oraz</w:t>
      </w:r>
    </w:p>
    <w:p w14:paraId="2EB451B0" w14:textId="77777777" w:rsidR="00EC7DCE" w:rsidRPr="00B918B8" w:rsidRDefault="00EC7DCE" w:rsidP="00637857">
      <w:pPr>
        <w:numPr>
          <w:ilvl w:val="2"/>
          <w:numId w:val="30"/>
        </w:numPr>
        <w:shd w:val="clear" w:color="auto" w:fill="FFFFFF"/>
        <w:ind w:left="567" w:hanging="567"/>
        <w:jc w:val="both"/>
        <w:rPr>
          <w:sz w:val="20"/>
          <w:szCs w:val="20"/>
        </w:rPr>
      </w:pPr>
      <w:r w:rsidRPr="00B918B8">
        <w:rPr>
          <w:sz w:val="20"/>
          <w:szCs w:val="20"/>
        </w:rPr>
        <w:t>na podstawie przewidzianej w art. 5k rozporządzenia 833/2014 dotyczącego środków ograniczających w związku z działaniami Rosji destabilizującymi sytuację na Ukrainie (Dz. Urz. UE nr L 111 z 8.4.2022, str. 1), w brzmieniu nadanym rozporządzeniem 2022/576.</w:t>
      </w:r>
    </w:p>
    <w:p w14:paraId="56AEA474" w14:textId="77777777" w:rsidR="00EC7DCE" w:rsidRPr="00B918B8" w:rsidRDefault="00EC7DCE" w:rsidP="00637857">
      <w:pPr>
        <w:numPr>
          <w:ilvl w:val="1"/>
          <w:numId w:val="30"/>
        </w:numPr>
        <w:shd w:val="clear" w:color="auto" w:fill="FFFFFF"/>
        <w:ind w:left="567" w:hanging="567"/>
        <w:jc w:val="both"/>
        <w:rPr>
          <w:sz w:val="20"/>
          <w:szCs w:val="20"/>
        </w:rPr>
      </w:pPr>
      <w:r w:rsidRPr="00B918B8">
        <w:rPr>
          <w:sz w:val="20"/>
          <w:szCs w:val="20"/>
        </w:rPr>
        <w:t xml:space="preserve">Wykluczenie Wykonawcy następuje zgodnie z art. 110 ust. 1 oraz art. 111 Ustawy </w:t>
      </w:r>
      <w:proofErr w:type="spellStart"/>
      <w:r w:rsidRPr="00B918B8">
        <w:rPr>
          <w:sz w:val="20"/>
          <w:szCs w:val="20"/>
        </w:rPr>
        <w:t>Pzp</w:t>
      </w:r>
      <w:proofErr w:type="spellEnd"/>
      <w:r w:rsidRPr="00B918B8">
        <w:rPr>
          <w:sz w:val="20"/>
          <w:szCs w:val="20"/>
        </w:rPr>
        <w:t xml:space="preserve">. </w:t>
      </w:r>
    </w:p>
    <w:p w14:paraId="04E7D5FA" w14:textId="77777777" w:rsidR="00EC7DCE" w:rsidRPr="00B918B8" w:rsidRDefault="00EC7DCE" w:rsidP="00637857">
      <w:pPr>
        <w:numPr>
          <w:ilvl w:val="1"/>
          <w:numId w:val="30"/>
        </w:numPr>
        <w:shd w:val="clear" w:color="auto" w:fill="FFFFFF"/>
        <w:ind w:left="567" w:hanging="567"/>
        <w:jc w:val="both"/>
        <w:rPr>
          <w:sz w:val="20"/>
          <w:szCs w:val="20"/>
        </w:rPr>
      </w:pPr>
      <w:r w:rsidRPr="00B918B8">
        <w:rPr>
          <w:sz w:val="20"/>
          <w:szCs w:val="20"/>
        </w:rPr>
        <w:t>Wykluczenie o którym mowa w punkcie 6.1.3. następuje na okres trwania opisanych powyżej okoliczności.</w:t>
      </w:r>
    </w:p>
    <w:p w14:paraId="4D089782" w14:textId="77777777" w:rsidR="00EC7DCE" w:rsidRPr="00B918B8" w:rsidRDefault="00EC7DCE" w:rsidP="00637857">
      <w:pPr>
        <w:numPr>
          <w:ilvl w:val="1"/>
          <w:numId w:val="30"/>
        </w:numPr>
        <w:shd w:val="clear" w:color="auto" w:fill="FFFFFF"/>
        <w:ind w:left="567" w:hanging="567"/>
        <w:jc w:val="both"/>
        <w:rPr>
          <w:sz w:val="20"/>
          <w:szCs w:val="20"/>
        </w:rPr>
      </w:pPr>
      <w:r w:rsidRPr="00B918B8">
        <w:rPr>
          <w:sz w:val="20"/>
          <w:szCs w:val="20"/>
        </w:rPr>
        <w:lastRenderedPageBreak/>
        <w:t xml:space="preserve">Wykonawca nie podlega wykluczeniu w okolicznościach określonych w art. 108 ust. 1 pkt 1, 2, 5 i 6 Ustawy </w:t>
      </w:r>
      <w:proofErr w:type="spellStart"/>
      <w:r w:rsidRPr="00B918B8">
        <w:rPr>
          <w:sz w:val="20"/>
          <w:szCs w:val="20"/>
        </w:rPr>
        <w:t>Pzp</w:t>
      </w:r>
      <w:proofErr w:type="spellEnd"/>
      <w:r w:rsidRPr="00B918B8">
        <w:rPr>
          <w:sz w:val="20"/>
          <w:szCs w:val="20"/>
        </w:rPr>
        <w:t xml:space="preserve">, jeżeli udowodni zamawiającemu, że spełnił łącznie przesłanki wskazane w art. 110 ust. 2 Ustawy </w:t>
      </w:r>
      <w:proofErr w:type="spellStart"/>
      <w:r w:rsidRPr="00B918B8">
        <w:rPr>
          <w:sz w:val="20"/>
          <w:szCs w:val="20"/>
        </w:rPr>
        <w:t>pzp</w:t>
      </w:r>
      <w:proofErr w:type="spellEnd"/>
      <w:r w:rsidRPr="00B918B8">
        <w:rPr>
          <w:sz w:val="20"/>
          <w:szCs w:val="20"/>
        </w:rPr>
        <w:t>:</w:t>
      </w:r>
    </w:p>
    <w:p w14:paraId="5DA93F33" w14:textId="77777777" w:rsidR="00EC7DCE" w:rsidRPr="00B918B8" w:rsidRDefault="00EC7DCE" w:rsidP="00637857">
      <w:pPr>
        <w:numPr>
          <w:ilvl w:val="2"/>
          <w:numId w:val="30"/>
        </w:numPr>
        <w:shd w:val="clear" w:color="auto" w:fill="FFFFFF"/>
        <w:ind w:left="567" w:hanging="567"/>
        <w:jc w:val="both"/>
        <w:rPr>
          <w:sz w:val="20"/>
          <w:szCs w:val="20"/>
        </w:rPr>
      </w:pPr>
      <w:r w:rsidRPr="00B918B8">
        <w:rPr>
          <w:sz w:val="20"/>
          <w:szCs w:val="20"/>
        </w:rPr>
        <w:t>naprawił lub zobowiązał się do naprawienia szkody wyrządzonej przestępstwem, wykroczeniem lub swoim nieprawidłowym postępowaniem, w tym poprzez zadośćuczynienie pieniężne;</w:t>
      </w:r>
    </w:p>
    <w:p w14:paraId="40EA73B9" w14:textId="77777777" w:rsidR="00EC7DCE" w:rsidRPr="00B918B8" w:rsidRDefault="00EC7DCE" w:rsidP="00637857">
      <w:pPr>
        <w:numPr>
          <w:ilvl w:val="2"/>
          <w:numId w:val="30"/>
        </w:numPr>
        <w:shd w:val="clear" w:color="auto" w:fill="FFFFFF"/>
        <w:ind w:left="567" w:hanging="567"/>
        <w:jc w:val="both"/>
        <w:rPr>
          <w:sz w:val="20"/>
          <w:szCs w:val="20"/>
        </w:rPr>
      </w:pPr>
      <w:r w:rsidRPr="00B918B8">
        <w:rPr>
          <w:sz w:val="20"/>
          <w:szCs w:val="20"/>
        </w:rPr>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7D666522" w14:textId="77777777" w:rsidR="00EC7DCE" w:rsidRPr="00B918B8" w:rsidRDefault="00EC7DCE" w:rsidP="00637857">
      <w:pPr>
        <w:numPr>
          <w:ilvl w:val="2"/>
          <w:numId w:val="30"/>
        </w:numPr>
        <w:shd w:val="clear" w:color="auto" w:fill="FFFFFF"/>
        <w:ind w:left="567" w:hanging="567"/>
        <w:jc w:val="both"/>
        <w:rPr>
          <w:sz w:val="20"/>
          <w:szCs w:val="20"/>
        </w:rPr>
      </w:pPr>
      <w:r w:rsidRPr="00B918B8">
        <w:rPr>
          <w:sz w:val="20"/>
          <w:szCs w:val="20"/>
        </w:rPr>
        <w:t>podjął konkretne środki techniczne, organizacyjne i kadrowe, odpowiednie dla zapobiegania dalszym przestępstwom, wykroczeniom lub nieprawidłowemu postępowaniu, w szczególności:</w:t>
      </w:r>
    </w:p>
    <w:p w14:paraId="5C42BCE4" w14:textId="77777777" w:rsidR="00EC7DCE" w:rsidRPr="00B918B8" w:rsidRDefault="00EC7DCE" w:rsidP="00637857">
      <w:pPr>
        <w:numPr>
          <w:ilvl w:val="0"/>
          <w:numId w:val="31"/>
        </w:numPr>
        <w:shd w:val="clear" w:color="auto" w:fill="FFFFFF"/>
        <w:jc w:val="both"/>
        <w:rPr>
          <w:sz w:val="20"/>
          <w:szCs w:val="20"/>
        </w:rPr>
      </w:pPr>
      <w:r w:rsidRPr="00B918B8">
        <w:rPr>
          <w:sz w:val="20"/>
          <w:szCs w:val="20"/>
        </w:rPr>
        <w:t>zerwał wszelkie powiązania z osobami lub podmiotami odpowiedzialnymi za nieprawidłowe postępowanie wykonawcy,</w:t>
      </w:r>
    </w:p>
    <w:p w14:paraId="07555444" w14:textId="77777777" w:rsidR="00EC7DCE" w:rsidRPr="00B918B8" w:rsidRDefault="00EC7DCE" w:rsidP="00637857">
      <w:pPr>
        <w:numPr>
          <w:ilvl w:val="0"/>
          <w:numId w:val="31"/>
        </w:numPr>
        <w:shd w:val="clear" w:color="auto" w:fill="FFFFFF"/>
        <w:jc w:val="both"/>
        <w:rPr>
          <w:sz w:val="20"/>
          <w:szCs w:val="20"/>
        </w:rPr>
      </w:pPr>
      <w:r w:rsidRPr="00B918B8">
        <w:rPr>
          <w:sz w:val="20"/>
          <w:szCs w:val="20"/>
        </w:rPr>
        <w:t>zreorganizował personel,</w:t>
      </w:r>
    </w:p>
    <w:p w14:paraId="6F8E7B95" w14:textId="77777777" w:rsidR="00EC7DCE" w:rsidRPr="00B918B8" w:rsidRDefault="00EC7DCE" w:rsidP="00637857">
      <w:pPr>
        <w:numPr>
          <w:ilvl w:val="0"/>
          <w:numId w:val="31"/>
        </w:numPr>
        <w:shd w:val="clear" w:color="auto" w:fill="FFFFFF"/>
        <w:jc w:val="both"/>
        <w:rPr>
          <w:sz w:val="20"/>
          <w:szCs w:val="20"/>
        </w:rPr>
      </w:pPr>
      <w:r w:rsidRPr="00B918B8">
        <w:rPr>
          <w:sz w:val="20"/>
          <w:szCs w:val="20"/>
        </w:rPr>
        <w:t>wdrożył system sprawozdawczości i kontroli,</w:t>
      </w:r>
    </w:p>
    <w:p w14:paraId="4827FCE3" w14:textId="77777777" w:rsidR="00EC7DCE" w:rsidRPr="00B918B8" w:rsidRDefault="00EC7DCE" w:rsidP="00637857">
      <w:pPr>
        <w:numPr>
          <w:ilvl w:val="0"/>
          <w:numId w:val="31"/>
        </w:numPr>
        <w:shd w:val="clear" w:color="auto" w:fill="FFFFFF"/>
        <w:jc w:val="both"/>
        <w:rPr>
          <w:sz w:val="20"/>
          <w:szCs w:val="20"/>
        </w:rPr>
      </w:pPr>
      <w:r w:rsidRPr="00B918B8">
        <w:rPr>
          <w:sz w:val="20"/>
          <w:szCs w:val="20"/>
        </w:rPr>
        <w:t>utworzył struktury audytu wewnętrznego do monitorowania przestrzegania przepisów, wewnętrznych regulacji lub standardów,</w:t>
      </w:r>
    </w:p>
    <w:p w14:paraId="411D70BF" w14:textId="77777777" w:rsidR="00EC7DCE" w:rsidRPr="00B918B8" w:rsidRDefault="00EC7DCE" w:rsidP="00637857">
      <w:pPr>
        <w:numPr>
          <w:ilvl w:val="0"/>
          <w:numId w:val="31"/>
        </w:numPr>
        <w:shd w:val="clear" w:color="auto" w:fill="FFFFFF"/>
        <w:jc w:val="both"/>
        <w:rPr>
          <w:sz w:val="20"/>
          <w:szCs w:val="20"/>
        </w:rPr>
      </w:pPr>
      <w:r w:rsidRPr="00B918B8">
        <w:rPr>
          <w:sz w:val="20"/>
          <w:szCs w:val="20"/>
        </w:rPr>
        <w:t>wprowadził wewnętrzne regulacje dotyczące odpowiedzialności i odszkodowań za nieprzestrzeganie przepisów, wewnętrznych regulacji lub standardów</w:t>
      </w:r>
    </w:p>
    <w:p w14:paraId="217B38E3" w14:textId="77777777" w:rsidR="00EC7DCE" w:rsidRPr="00B918B8" w:rsidRDefault="00EC7DCE" w:rsidP="00637857">
      <w:pPr>
        <w:numPr>
          <w:ilvl w:val="1"/>
          <w:numId w:val="30"/>
        </w:numPr>
        <w:shd w:val="clear" w:color="auto" w:fill="FFFFFF"/>
        <w:ind w:left="567" w:hanging="567"/>
        <w:jc w:val="both"/>
        <w:rPr>
          <w:sz w:val="20"/>
          <w:szCs w:val="20"/>
        </w:rPr>
      </w:pPr>
      <w:r w:rsidRPr="00B918B8">
        <w:rPr>
          <w:sz w:val="20"/>
          <w:szCs w:val="20"/>
        </w:rPr>
        <w:t xml:space="preserve">Zamawiający oceni, czy podjęte przez Wykonawcę czynności, o których mowa w art. 110 ust. 2 Ustawy </w:t>
      </w:r>
      <w:proofErr w:type="spellStart"/>
      <w:r w:rsidRPr="00B918B8">
        <w:rPr>
          <w:sz w:val="20"/>
          <w:szCs w:val="20"/>
        </w:rPr>
        <w:t>Pzp</w:t>
      </w:r>
      <w:proofErr w:type="spellEnd"/>
      <w:r w:rsidRPr="00B918B8">
        <w:rPr>
          <w:sz w:val="20"/>
          <w:szCs w:val="20"/>
        </w:rPr>
        <w:t>., są wystarczające do wykazania jego rzetelności, uwzględniając wagę i szczególne okoliczności czynu Wykonawcy. Jeżeli podjęte przez wykonawcę czynności nie są wystarczające do wykazania jego rzetelności, Zamawiający wyklucza Wykonawcę.</w:t>
      </w:r>
    </w:p>
    <w:p w14:paraId="0F422CB7" w14:textId="77777777" w:rsidR="00EC7DCE" w:rsidRPr="00B918B8" w:rsidRDefault="00EC7DCE" w:rsidP="00DE0E23">
      <w:pPr>
        <w:ind w:right="140"/>
        <w:jc w:val="both"/>
        <w:rPr>
          <w:sz w:val="20"/>
          <w:szCs w:val="20"/>
        </w:rPr>
      </w:pPr>
    </w:p>
    <w:p w14:paraId="78BA308F" w14:textId="77777777" w:rsidR="00EC7DCE" w:rsidRPr="00B918B8" w:rsidRDefault="00EC7DCE" w:rsidP="00637857">
      <w:pPr>
        <w:numPr>
          <w:ilvl w:val="0"/>
          <w:numId w:val="30"/>
        </w:numPr>
        <w:ind w:right="140"/>
        <w:jc w:val="both"/>
        <w:rPr>
          <w:b/>
          <w:bCs/>
          <w:sz w:val="20"/>
          <w:szCs w:val="20"/>
        </w:rPr>
      </w:pPr>
      <w:r w:rsidRPr="00B918B8">
        <w:rPr>
          <w:b/>
          <w:bCs/>
          <w:sz w:val="20"/>
          <w:szCs w:val="20"/>
        </w:rPr>
        <w:t>OŚWIADCZENIA I DOKUMENTY, JAKIE ZOBOWIĄZANI SĄ DOSTARCZYĆ WYKONAWCY W CELU POTWIERDZENIA SPEŁNIANIA WARUNKÓW UDZIAŁU W POSTĘPOWANIU ORAZ WYKAZANIA BRAKU PODSTAW WYKLUCZENIA (PODMIOTOWE ŚRODKI DOWODOWE)</w:t>
      </w:r>
    </w:p>
    <w:p w14:paraId="19E5D41D" w14:textId="77777777" w:rsidR="00EC7DCE" w:rsidRPr="00B918B8" w:rsidRDefault="00EC7DCE" w:rsidP="00637857">
      <w:pPr>
        <w:pStyle w:val="pkt"/>
        <w:numPr>
          <w:ilvl w:val="1"/>
          <w:numId w:val="30"/>
        </w:numPr>
        <w:jc w:val="both"/>
        <w:rPr>
          <w:sz w:val="20"/>
          <w:szCs w:val="20"/>
        </w:rPr>
      </w:pPr>
      <w:r w:rsidRPr="00B918B8">
        <w:rPr>
          <w:sz w:val="20"/>
          <w:szCs w:val="20"/>
        </w:rPr>
        <w:t xml:space="preserve">Do oferty Wykonawca zobowiązany jest dołączyć aktualne na dzień składania ofert oświadczenie, że nie podlega wykluczeniu oraz spełnia warunki udziału w postępowaniu. Przedmiotowe oświadczenie Wykonawca składa w formie </w:t>
      </w:r>
      <w:r w:rsidRPr="00B918B8">
        <w:rPr>
          <w:b/>
          <w:sz w:val="20"/>
          <w:szCs w:val="20"/>
        </w:rPr>
        <w:t>Jednolitego Europejskiego Dokumentu Zamówienia (ESPD)</w:t>
      </w:r>
      <w:r w:rsidRPr="00B918B8">
        <w:rPr>
          <w:sz w:val="20"/>
          <w:szCs w:val="20"/>
        </w:rPr>
        <w:t>, stanowiącego Załącznik nr 2 do Rozporządzenia Wykonawczego Komisji (EU) 2016/7 z dnia 5 stycznia 2016 r. ustanawiającego standardowy formularz jednolitego europejskiego dokumentu zamówienia. Informacje zawarte w ESPD stanowią wstępne potwierdzenie, że Wykonawca nie podlega wykluczeniu oraz spełnia warunki udziału w postępowaniu.</w:t>
      </w:r>
    </w:p>
    <w:p w14:paraId="2107213F" w14:textId="77777777" w:rsidR="00EC7DCE" w:rsidRPr="00B918B8" w:rsidRDefault="00EC7DCE" w:rsidP="00637857">
      <w:pPr>
        <w:numPr>
          <w:ilvl w:val="2"/>
          <w:numId w:val="30"/>
        </w:numPr>
        <w:tabs>
          <w:tab w:val="left" w:pos="709"/>
        </w:tabs>
        <w:autoSpaceDE w:val="0"/>
        <w:autoSpaceDN w:val="0"/>
        <w:adjustRightInd w:val="0"/>
        <w:ind w:left="709" w:hanging="709"/>
        <w:jc w:val="both"/>
        <w:rPr>
          <w:sz w:val="20"/>
          <w:szCs w:val="20"/>
        </w:rPr>
      </w:pPr>
      <w:r w:rsidRPr="00B918B8">
        <w:rPr>
          <w:sz w:val="20"/>
          <w:szCs w:val="20"/>
        </w:rPr>
        <w:t xml:space="preserve">Zamawiający informuje, iż instrukcję wypełnienia </w:t>
      </w:r>
      <w:r w:rsidRPr="00B918B8">
        <w:rPr>
          <w:bCs/>
          <w:sz w:val="20"/>
          <w:szCs w:val="20"/>
        </w:rPr>
        <w:t>ESPD</w:t>
      </w:r>
      <w:r w:rsidRPr="00B918B8">
        <w:rPr>
          <w:b/>
          <w:bCs/>
          <w:sz w:val="20"/>
          <w:szCs w:val="20"/>
        </w:rPr>
        <w:t xml:space="preserve"> </w:t>
      </w:r>
      <w:r w:rsidRPr="00B918B8">
        <w:rPr>
          <w:sz w:val="20"/>
          <w:szCs w:val="20"/>
        </w:rPr>
        <w:t xml:space="preserve">oraz edytowalną wersję formularza ESPD można znaleźć pod adresem: </w:t>
      </w:r>
      <w:hyperlink r:id="rId11" w:history="1">
        <w:r w:rsidRPr="00B918B8">
          <w:rPr>
            <w:color w:val="0000FF"/>
            <w:sz w:val="20"/>
            <w:szCs w:val="20"/>
            <w:u w:val="single"/>
          </w:rPr>
          <w:t>https://www.uzp.gov.pl/baza-wiedzy/prawo-zamowien-publicznych-regulacje/prawo-krajowe/jednolity-europejski-dokument-zamowienia</w:t>
        </w:r>
      </w:hyperlink>
      <w:r w:rsidRPr="00B918B8">
        <w:rPr>
          <w:sz w:val="20"/>
          <w:szCs w:val="20"/>
        </w:rPr>
        <w:t xml:space="preserve">. </w:t>
      </w:r>
    </w:p>
    <w:p w14:paraId="29933705" w14:textId="77777777" w:rsidR="00EC7DCE" w:rsidRPr="00B918B8" w:rsidRDefault="00EC7DCE" w:rsidP="00637857">
      <w:pPr>
        <w:numPr>
          <w:ilvl w:val="2"/>
          <w:numId w:val="30"/>
        </w:numPr>
        <w:tabs>
          <w:tab w:val="left" w:pos="709"/>
        </w:tabs>
        <w:autoSpaceDE w:val="0"/>
        <w:autoSpaceDN w:val="0"/>
        <w:adjustRightInd w:val="0"/>
        <w:ind w:left="709" w:hanging="709"/>
        <w:jc w:val="both"/>
        <w:rPr>
          <w:sz w:val="20"/>
          <w:szCs w:val="20"/>
        </w:rPr>
      </w:pPr>
      <w:r w:rsidRPr="00B918B8">
        <w:rPr>
          <w:sz w:val="20"/>
          <w:szCs w:val="20"/>
        </w:rPr>
        <w:t xml:space="preserve">Wykonawca może korzystać z narzędzia ESPD lub innych dostępnych narzędzi lub oprogramowania, które umożliwiają wypełnienie. Zamawiający zaleca użycie środka komunikacji elektronicznej, służącego złożeniu JEDZ przez Wykonawcę </w:t>
      </w:r>
      <w:r w:rsidRPr="00B918B8">
        <w:rPr>
          <w:b/>
          <w:bCs/>
          <w:sz w:val="20"/>
          <w:szCs w:val="20"/>
        </w:rPr>
        <w:t xml:space="preserve">za pomocą platformy </w:t>
      </w:r>
      <w:hyperlink r:id="rId12" w:history="1">
        <w:r w:rsidRPr="00B918B8">
          <w:rPr>
            <w:rStyle w:val="Hipercze"/>
            <w:sz w:val="20"/>
            <w:szCs w:val="20"/>
          </w:rPr>
          <w:t>https://ezamowienia.gov.pl</w:t>
        </w:r>
      </w:hyperlink>
      <w:r w:rsidRPr="00B918B8">
        <w:rPr>
          <w:b/>
          <w:bCs/>
          <w:sz w:val="20"/>
          <w:szCs w:val="20"/>
        </w:rPr>
        <w:t>.</w:t>
      </w:r>
      <w:r w:rsidRPr="00B918B8">
        <w:rPr>
          <w:sz w:val="20"/>
          <w:szCs w:val="20"/>
        </w:rPr>
        <w:t xml:space="preserve"> Interaktywna Instrukcja wypełnienia formularza JEDZ dostępna jest pod adresem: </w:t>
      </w:r>
      <w:hyperlink r:id="rId13" w:history="1">
        <w:r w:rsidRPr="00B918B8">
          <w:rPr>
            <w:rStyle w:val="Hipercze"/>
            <w:sz w:val="20"/>
            <w:szCs w:val="20"/>
          </w:rPr>
          <w:t>https://ezamowienia.gov.pl/pl/instrukcje/</w:t>
        </w:r>
      </w:hyperlink>
      <w:r w:rsidRPr="00B918B8">
        <w:rPr>
          <w:sz w:val="20"/>
          <w:szCs w:val="20"/>
        </w:rPr>
        <w:t xml:space="preserve">  „Oferty, wnioski i prace konkursowe” (str. 12). Opublikowany przez Zamawiającego Jednolity europejski dokument zamówienia jest  dostępny dla Wykonawcy z poziomu podglądu wybranego postępowania/konkursu.</w:t>
      </w:r>
    </w:p>
    <w:p w14:paraId="0FB27916" w14:textId="77777777" w:rsidR="00EC7DCE" w:rsidRPr="00B918B8" w:rsidRDefault="00EC7DCE" w:rsidP="00637857">
      <w:pPr>
        <w:numPr>
          <w:ilvl w:val="2"/>
          <w:numId w:val="30"/>
        </w:numPr>
        <w:tabs>
          <w:tab w:val="left" w:pos="709"/>
        </w:tabs>
        <w:autoSpaceDE w:val="0"/>
        <w:autoSpaceDN w:val="0"/>
        <w:adjustRightInd w:val="0"/>
        <w:ind w:left="709" w:hanging="709"/>
        <w:jc w:val="both"/>
        <w:rPr>
          <w:sz w:val="20"/>
          <w:szCs w:val="20"/>
        </w:rPr>
      </w:pPr>
      <w:r w:rsidRPr="00B918B8">
        <w:rPr>
          <w:sz w:val="20"/>
          <w:szCs w:val="20"/>
        </w:rPr>
        <w:t xml:space="preserve">Aby uruchomić formularz JEDZ w trybie, edycji użytkownik powinien wybrać opcję „Wypełnij” w sekcji „Ogłoszenia i dokumenty postępowania utworzone w systemie” / „Jednolity europejski dokument zamówienia”. Wykonawca ma możliwość pobrania wersji roboczej formularza JEDZ w formacie </w:t>
      </w:r>
      <w:proofErr w:type="spellStart"/>
      <w:r w:rsidRPr="00B918B8">
        <w:rPr>
          <w:sz w:val="20"/>
          <w:szCs w:val="20"/>
        </w:rPr>
        <w:t>xml</w:t>
      </w:r>
      <w:proofErr w:type="spellEnd"/>
      <w:r w:rsidRPr="00B918B8">
        <w:rPr>
          <w:sz w:val="20"/>
          <w:szCs w:val="20"/>
        </w:rPr>
        <w:t>. Plik można pobrać w dowolnym momencie tworzenia formularza JEDZ poprzez wybranie opcji Pobierz plik roboczy. Wykonawca może pobrać Jednolity europejski dokument zamówienia w formacie PDF. Warunkiem koniecznym do wygenerowania pliku jest poprawne wypełnienie formularza. W przypadku wykrycia błędów system wyświetla komunikat zawierający wszystkie nieprawidłowości wykryte w formularzu. Po poprawnym wypełnieniu formularza Wykonawca może pobrać go na jeden z dwóch sposobów: za pomocą przycisku Pobierz JEDZ lub wybierając z menu opcję Pobierz JEDZ i plik roboczy.</w:t>
      </w:r>
    </w:p>
    <w:p w14:paraId="4CDBF24B" w14:textId="77777777" w:rsidR="00EC7DCE" w:rsidRPr="00B918B8" w:rsidRDefault="00EC7DCE" w:rsidP="00637857">
      <w:pPr>
        <w:numPr>
          <w:ilvl w:val="2"/>
          <w:numId w:val="30"/>
        </w:numPr>
        <w:tabs>
          <w:tab w:val="left" w:pos="709"/>
        </w:tabs>
        <w:autoSpaceDE w:val="0"/>
        <w:autoSpaceDN w:val="0"/>
        <w:adjustRightInd w:val="0"/>
        <w:ind w:left="709" w:hanging="709"/>
        <w:jc w:val="both"/>
        <w:rPr>
          <w:sz w:val="20"/>
          <w:szCs w:val="20"/>
        </w:rPr>
      </w:pPr>
      <w:r w:rsidRPr="00B918B8">
        <w:rPr>
          <w:sz w:val="20"/>
          <w:szCs w:val="20"/>
        </w:rPr>
        <w:t xml:space="preserve">W zależności od przeglądarki oraz ustawień przeglądarki plik może zostać pobrany w sposób automatyczny i od razu zapisany na dysku lub może się wyświetlić dodatkowe okno z opcjami do wyboru „Otwórz za pomocą”, „Zapisz plik”. Po wypełnieniu danych na wszystkich ekranach dostępny jest przycisk „Pobierz formularz”, którego wciśnięcie pozwala na pobranie na lokalne zasoby dokumentu będącego formularzem (ofertowym, wniosku o dopuszczenie do udziału w postępowaniu lub konkursowym) wstępnie wypełnionego danymi podanymi na poprzednich ekranach oraz danymi które wprowadził Zamawiający przygotowując formularz do danego postępowania. Po zapisaniu dokumentu należy go otworzyć w narzędziu umożliwiającym odczyt plików PDF (np.: Adobe </w:t>
      </w:r>
      <w:proofErr w:type="spellStart"/>
      <w:r w:rsidRPr="00B918B8">
        <w:rPr>
          <w:sz w:val="20"/>
          <w:szCs w:val="20"/>
        </w:rPr>
        <w:t>Acrobat</w:t>
      </w:r>
      <w:proofErr w:type="spellEnd"/>
      <w:r w:rsidRPr="00B918B8">
        <w:rPr>
          <w:sz w:val="20"/>
          <w:szCs w:val="20"/>
        </w:rPr>
        <w:t xml:space="preserve"> Reader), wypełnić na wszystkich stronach odpowiednimi danymi i zapisać. Dokument można edytować wielokrotnie. Przed złożeniem oferty formularz powinien zostać podpisany cyfrowo.</w:t>
      </w:r>
    </w:p>
    <w:p w14:paraId="2CEB1504" w14:textId="2D93CD9C" w:rsidR="00EC7DCE" w:rsidRPr="00B918B8" w:rsidRDefault="00EC7DCE" w:rsidP="00637857">
      <w:pPr>
        <w:numPr>
          <w:ilvl w:val="2"/>
          <w:numId w:val="30"/>
        </w:numPr>
        <w:tabs>
          <w:tab w:val="left" w:pos="709"/>
        </w:tabs>
        <w:autoSpaceDE w:val="0"/>
        <w:autoSpaceDN w:val="0"/>
        <w:adjustRightInd w:val="0"/>
        <w:ind w:left="709" w:hanging="709"/>
        <w:jc w:val="both"/>
        <w:rPr>
          <w:sz w:val="20"/>
          <w:szCs w:val="20"/>
        </w:rPr>
      </w:pPr>
      <w:r w:rsidRPr="00B918B8">
        <w:rPr>
          <w:sz w:val="20"/>
          <w:szCs w:val="20"/>
        </w:rPr>
        <w:t xml:space="preserve">Po stworzeniu lub wygenerowaniu przez Wykonawcę dokumentu elektronicznego JEDZ, Wykonawca podpisuje ww. dokument kwalifikowanym podpisem elektronicznym, wystawionym przez dostawcę kwalifikowanej usługi zaufania, będącego podmiotem świadczącym usługi certyfikacyjne - podpis elektroniczny, spełniające wymogi </w:t>
      </w:r>
      <w:r w:rsidRPr="00B918B8">
        <w:rPr>
          <w:sz w:val="20"/>
          <w:szCs w:val="20"/>
        </w:rPr>
        <w:lastRenderedPageBreak/>
        <w:t>bezpieczeństwa określone w ustawie z dnia 5 września 2016 r. – o usługach zaufania oraz identyfikacji elektronicznej (</w:t>
      </w:r>
      <w:r w:rsidR="009548EB" w:rsidRPr="00B918B8">
        <w:rPr>
          <w:sz w:val="20"/>
          <w:szCs w:val="20"/>
        </w:rPr>
        <w:t xml:space="preserve">Dz.U. 2024 poz. 1725 </w:t>
      </w:r>
      <w:r w:rsidRPr="00B918B8">
        <w:rPr>
          <w:sz w:val="20"/>
          <w:szCs w:val="20"/>
        </w:rPr>
        <w:t>ze zm.)</w:t>
      </w:r>
    </w:p>
    <w:p w14:paraId="51921843" w14:textId="77777777" w:rsidR="00EC7DCE" w:rsidRPr="00B918B8" w:rsidRDefault="00EC7DCE" w:rsidP="00637857">
      <w:pPr>
        <w:numPr>
          <w:ilvl w:val="2"/>
          <w:numId w:val="30"/>
        </w:numPr>
        <w:tabs>
          <w:tab w:val="left" w:pos="709"/>
        </w:tabs>
        <w:autoSpaceDE w:val="0"/>
        <w:autoSpaceDN w:val="0"/>
        <w:adjustRightInd w:val="0"/>
        <w:ind w:left="709" w:hanging="709"/>
        <w:jc w:val="both"/>
        <w:rPr>
          <w:sz w:val="20"/>
          <w:szCs w:val="20"/>
        </w:rPr>
      </w:pPr>
      <w:r w:rsidRPr="00B918B8">
        <w:rPr>
          <w:sz w:val="20"/>
          <w:szCs w:val="20"/>
        </w:rPr>
        <w:t>W tym celu przygotowany przez Zamawiającego Jednolity Europejski Dokument Zamówienia (ESPD) na platformie e-zamówienia, należy wypełnić z zastrzeżeniem poniższych uwag:</w:t>
      </w:r>
    </w:p>
    <w:p w14:paraId="6CB9AC10" w14:textId="77777777" w:rsidR="00EC7DCE" w:rsidRPr="00B918B8" w:rsidRDefault="00EC7DCE" w:rsidP="00DE0E23">
      <w:pPr>
        <w:ind w:left="850" w:hanging="141"/>
        <w:jc w:val="both"/>
        <w:rPr>
          <w:sz w:val="20"/>
          <w:szCs w:val="20"/>
        </w:rPr>
      </w:pPr>
      <w:r w:rsidRPr="00B918B8">
        <w:rPr>
          <w:b/>
          <w:sz w:val="20"/>
          <w:szCs w:val="20"/>
        </w:rPr>
        <w:t xml:space="preserve">- </w:t>
      </w:r>
      <w:r w:rsidRPr="00B918B8">
        <w:rPr>
          <w:sz w:val="20"/>
          <w:szCs w:val="20"/>
        </w:rPr>
        <w:t>w Części II Sekcji D ESPD (</w:t>
      </w:r>
      <w:r w:rsidRPr="00B918B8">
        <w:rPr>
          <w:i/>
          <w:sz w:val="20"/>
          <w:szCs w:val="20"/>
        </w:rPr>
        <w:t>Informacje dotyczące podwykonawców, na których zdolności Wykonawca nie polega</w:t>
      </w:r>
      <w:r w:rsidRPr="00B918B8">
        <w:rPr>
          <w:sz w:val="20"/>
          <w:szCs w:val="20"/>
        </w:rPr>
        <w:t>) Wykonawca oświadcza czy zamierza zlecić osobom trzecim podwykonawstwo jakiejkolwiek części zamówienia (w przypadku twierdzącej odpowiedzi podaje ponadto, o ile jest to wiadome, wykaz proponowanych podwykonawców), natomiast Wykonawca nie jest zobowiązany do przedstawienia w odniesieniu do tych podwykonawców odrębnych ESPD, zawierających informacje wymagane w Części II Sekcja A i B oraz w Części III;</w:t>
      </w:r>
    </w:p>
    <w:p w14:paraId="2A0AC6F8" w14:textId="77777777" w:rsidR="00EC7DCE" w:rsidRPr="00B918B8" w:rsidRDefault="00EC7DCE" w:rsidP="00DE0E23">
      <w:pPr>
        <w:ind w:left="850" w:hanging="141"/>
        <w:jc w:val="both"/>
        <w:rPr>
          <w:sz w:val="20"/>
          <w:szCs w:val="20"/>
        </w:rPr>
      </w:pPr>
      <w:r w:rsidRPr="00B918B8">
        <w:rPr>
          <w:b/>
          <w:sz w:val="20"/>
          <w:szCs w:val="20"/>
        </w:rPr>
        <w:t xml:space="preserve">- </w:t>
      </w:r>
      <w:r w:rsidRPr="00B918B8">
        <w:rPr>
          <w:sz w:val="20"/>
          <w:szCs w:val="20"/>
        </w:rPr>
        <w:t>w Części IV Zamawiający żąda jedynie ogólnego oświadczenia dotyczącego wszystkich kryteriów kwalifikacji (sekcja α), bez wypełniania poszczególnych Sekcji A, B, C i D;</w:t>
      </w:r>
    </w:p>
    <w:p w14:paraId="7A7FD3F5" w14:textId="77777777" w:rsidR="00EC7DCE" w:rsidRPr="00B918B8" w:rsidRDefault="00EC7DCE" w:rsidP="00DE0E23">
      <w:pPr>
        <w:ind w:left="850" w:hanging="141"/>
        <w:jc w:val="both"/>
        <w:rPr>
          <w:sz w:val="20"/>
          <w:szCs w:val="20"/>
        </w:rPr>
      </w:pPr>
      <w:r w:rsidRPr="00B918B8">
        <w:rPr>
          <w:b/>
          <w:sz w:val="20"/>
          <w:szCs w:val="20"/>
        </w:rPr>
        <w:t xml:space="preserve">- </w:t>
      </w:r>
      <w:r w:rsidRPr="00B918B8">
        <w:rPr>
          <w:sz w:val="20"/>
          <w:szCs w:val="20"/>
        </w:rPr>
        <w:t>Część V (</w:t>
      </w:r>
      <w:r w:rsidRPr="00B918B8">
        <w:rPr>
          <w:i/>
          <w:sz w:val="20"/>
          <w:szCs w:val="20"/>
        </w:rPr>
        <w:t>Ograniczenie liczby kwalifikujących się kandydatów</w:t>
      </w:r>
      <w:r w:rsidRPr="00B918B8">
        <w:rPr>
          <w:sz w:val="20"/>
          <w:szCs w:val="20"/>
        </w:rPr>
        <w:t>) należy pozostawić niewypełnioną.</w:t>
      </w:r>
    </w:p>
    <w:p w14:paraId="14F3633B" w14:textId="77777777" w:rsidR="00EC7DCE" w:rsidRPr="00B918B8" w:rsidRDefault="00EC7DCE" w:rsidP="00637857">
      <w:pPr>
        <w:numPr>
          <w:ilvl w:val="1"/>
          <w:numId w:val="30"/>
        </w:numPr>
        <w:autoSpaceDE w:val="0"/>
        <w:autoSpaceDN w:val="0"/>
        <w:adjustRightInd w:val="0"/>
        <w:jc w:val="both"/>
        <w:rPr>
          <w:sz w:val="20"/>
          <w:szCs w:val="20"/>
        </w:rPr>
      </w:pPr>
      <w:r w:rsidRPr="00B918B8">
        <w:rPr>
          <w:sz w:val="20"/>
          <w:szCs w:val="20"/>
        </w:rPr>
        <w:t xml:space="preserve">Oświadczenia podmiotów składających ofertę wspólnie oraz podmiotów udostępniających potencjał składane na formularzu JEDZ powinny mieć formę dokumentu elektronicznego, podpisanego kwalifikowanym podpisem elektronicznym przez każdego z nich w zakresie w jakim potwierdzają okoliczności, o których mowa w treści art. 22 ust. 1 ustawy </w:t>
      </w:r>
      <w:proofErr w:type="spellStart"/>
      <w:r w:rsidRPr="00B918B8">
        <w:rPr>
          <w:sz w:val="20"/>
          <w:szCs w:val="20"/>
        </w:rPr>
        <w:t>Pzp</w:t>
      </w:r>
      <w:proofErr w:type="spellEnd"/>
      <w:r w:rsidRPr="00B918B8">
        <w:rPr>
          <w:sz w:val="20"/>
          <w:szCs w:val="20"/>
        </w:rPr>
        <w:t xml:space="preserve">. Analogiczny wymóg dotyczy JEDZ składanego przez podwykonawcę, na podstawie art. 25a ust. 5 pkt 1 ustawy </w:t>
      </w:r>
      <w:proofErr w:type="spellStart"/>
      <w:r w:rsidRPr="00B918B8">
        <w:rPr>
          <w:sz w:val="20"/>
          <w:szCs w:val="20"/>
        </w:rPr>
        <w:t>Pzp</w:t>
      </w:r>
      <w:proofErr w:type="spellEnd"/>
      <w:r w:rsidRPr="00B918B8">
        <w:rPr>
          <w:sz w:val="20"/>
          <w:szCs w:val="20"/>
        </w:rPr>
        <w:t>.</w:t>
      </w:r>
    </w:p>
    <w:p w14:paraId="58328069" w14:textId="77777777" w:rsidR="00EC7DCE" w:rsidRPr="00B918B8" w:rsidRDefault="00EC7DCE" w:rsidP="00DE0E23">
      <w:pPr>
        <w:autoSpaceDE w:val="0"/>
        <w:autoSpaceDN w:val="0"/>
        <w:adjustRightInd w:val="0"/>
        <w:ind w:left="426" w:hanging="426"/>
        <w:jc w:val="both"/>
        <w:rPr>
          <w:rFonts w:eastAsia="Calibri"/>
          <w:b/>
          <w:sz w:val="20"/>
          <w:szCs w:val="20"/>
          <w:u w:val="single"/>
          <w:lang w:eastAsia="en-US"/>
        </w:rPr>
      </w:pPr>
      <w:r w:rsidRPr="00B918B8">
        <w:rPr>
          <w:b/>
          <w:sz w:val="20"/>
          <w:szCs w:val="20"/>
        </w:rPr>
        <w:t xml:space="preserve">7.3. </w:t>
      </w:r>
      <w:r w:rsidRPr="00B918B8">
        <w:rPr>
          <w:rFonts w:eastAsia="Calibri"/>
          <w:b/>
          <w:sz w:val="20"/>
          <w:szCs w:val="20"/>
          <w:u w:val="single"/>
          <w:lang w:eastAsia="en-US"/>
        </w:rPr>
        <w:t xml:space="preserve">Dokumenty składane na wezwanie: </w:t>
      </w:r>
    </w:p>
    <w:p w14:paraId="24751BE8" w14:textId="77777777" w:rsidR="00EC7DCE" w:rsidRPr="00B918B8" w:rsidRDefault="00EC7DCE" w:rsidP="00DE0E23">
      <w:pPr>
        <w:autoSpaceDE w:val="0"/>
        <w:autoSpaceDN w:val="0"/>
        <w:adjustRightInd w:val="0"/>
        <w:ind w:left="426"/>
        <w:jc w:val="both"/>
        <w:rPr>
          <w:rFonts w:eastAsia="Calibri"/>
          <w:sz w:val="20"/>
          <w:szCs w:val="20"/>
          <w:lang w:eastAsia="en-US"/>
        </w:rPr>
      </w:pPr>
      <w:r w:rsidRPr="00B918B8">
        <w:rPr>
          <w:rFonts w:eastAsia="Calibri"/>
          <w:sz w:val="20"/>
          <w:szCs w:val="20"/>
          <w:shd w:val="clear" w:color="auto" w:fill="FFFFFF"/>
          <w:lang w:eastAsia="en-US"/>
        </w:rPr>
        <w:t xml:space="preserve">Zamawiający, zgodnie z art. 126 ust. 1 </w:t>
      </w:r>
      <w:proofErr w:type="spellStart"/>
      <w:r w:rsidRPr="00B918B8">
        <w:rPr>
          <w:rFonts w:eastAsia="Calibri"/>
          <w:sz w:val="20"/>
          <w:szCs w:val="20"/>
          <w:shd w:val="clear" w:color="auto" w:fill="FFFFFF"/>
          <w:lang w:eastAsia="en-US"/>
        </w:rPr>
        <w:t>Pzp</w:t>
      </w:r>
      <w:proofErr w:type="spellEnd"/>
      <w:r w:rsidRPr="00B918B8">
        <w:rPr>
          <w:rFonts w:eastAsia="Calibri"/>
          <w:sz w:val="20"/>
          <w:szCs w:val="20"/>
          <w:shd w:val="clear" w:color="auto" w:fill="FFFFFF"/>
          <w:lang w:eastAsia="en-US"/>
        </w:rPr>
        <w:t xml:space="preserve">, przed wyborem najkorzystniejszej oferty wezwie Wykonawcę, którego oferta została najwyżej oceniona, </w:t>
      </w:r>
      <w:r w:rsidRPr="00B918B8">
        <w:rPr>
          <w:rFonts w:eastAsia="Calibri"/>
          <w:sz w:val="20"/>
          <w:szCs w:val="20"/>
          <w:lang w:eastAsia="en-US"/>
        </w:rPr>
        <w:t>do</w:t>
      </w:r>
      <w:r w:rsidRPr="00B918B8">
        <w:rPr>
          <w:rFonts w:eastAsia="Calibri"/>
          <w:sz w:val="20"/>
          <w:szCs w:val="20"/>
          <w:shd w:val="clear" w:color="auto" w:fill="FFFFFF"/>
          <w:lang w:eastAsia="en-US"/>
        </w:rPr>
        <w:t xml:space="preserve"> złożenia w wyznaczonym terminie, nie krótszym niż 10 dni, aktualnych na dzień złożenia podmiotowych środków dowodowych. </w:t>
      </w:r>
      <w:r w:rsidRPr="00B918B8">
        <w:rPr>
          <w:b/>
          <w:bCs/>
          <w:sz w:val="20"/>
          <w:szCs w:val="20"/>
          <w:shd w:val="clear" w:color="auto" w:fill="FFFFFF"/>
        </w:rPr>
        <w:t>Podmiotowe środki dowodowe obejmują:</w:t>
      </w:r>
    </w:p>
    <w:p w14:paraId="3BBC4C01" w14:textId="77777777" w:rsidR="00EC7DCE" w:rsidRPr="00B918B8" w:rsidRDefault="00EC7DCE" w:rsidP="00DE0E23">
      <w:pPr>
        <w:numPr>
          <w:ilvl w:val="2"/>
          <w:numId w:val="5"/>
        </w:numPr>
        <w:contextualSpacing/>
        <w:jc w:val="both"/>
        <w:rPr>
          <w:sz w:val="20"/>
          <w:szCs w:val="20"/>
        </w:rPr>
      </w:pPr>
      <w:r w:rsidRPr="00B918B8">
        <w:rPr>
          <w:b/>
          <w:sz w:val="20"/>
          <w:szCs w:val="20"/>
        </w:rPr>
        <w:t xml:space="preserve">Informacja z Krajowego Rejestru Karnego </w:t>
      </w:r>
      <w:r w:rsidRPr="00B918B8">
        <w:rPr>
          <w:sz w:val="20"/>
          <w:szCs w:val="20"/>
        </w:rPr>
        <w:t xml:space="preserve">w zakresie dotyczącym podstaw wykluczenia wskazanych w art. 108 ust. 1 pkt 1,2 i 4 Ustawy </w:t>
      </w:r>
      <w:proofErr w:type="spellStart"/>
      <w:r w:rsidRPr="00B918B8">
        <w:rPr>
          <w:sz w:val="20"/>
          <w:szCs w:val="20"/>
        </w:rPr>
        <w:t>Pzp</w:t>
      </w:r>
      <w:proofErr w:type="spellEnd"/>
      <w:r w:rsidRPr="00B918B8">
        <w:rPr>
          <w:sz w:val="20"/>
          <w:szCs w:val="20"/>
        </w:rPr>
        <w:t>. sporządzona nie wcześniej niż 6 miesięcy przed jej złożeniem</w:t>
      </w:r>
    </w:p>
    <w:p w14:paraId="41BC8919" w14:textId="704DFEF4" w:rsidR="00EC7DCE" w:rsidRPr="00B918B8" w:rsidRDefault="00EC7DCE" w:rsidP="00DE0E23">
      <w:pPr>
        <w:numPr>
          <w:ilvl w:val="2"/>
          <w:numId w:val="5"/>
        </w:numPr>
        <w:contextualSpacing/>
        <w:jc w:val="both"/>
        <w:rPr>
          <w:sz w:val="20"/>
          <w:szCs w:val="20"/>
        </w:rPr>
      </w:pPr>
      <w:r w:rsidRPr="00B918B8">
        <w:rPr>
          <w:b/>
          <w:bCs/>
          <w:sz w:val="20"/>
          <w:szCs w:val="20"/>
        </w:rPr>
        <w:t>Oświadczenie Wykonawcy</w:t>
      </w:r>
      <w:r w:rsidRPr="00B918B8">
        <w:rPr>
          <w:sz w:val="20"/>
          <w:szCs w:val="20"/>
        </w:rPr>
        <w:t xml:space="preserve">, w zakresie art. 108 ust. 1 pkt 5 Ustawy </w:t>
      </w:r>
      <w:proofErr w:type="spellStart"/>
      <w:r w:rsidRPr="00B918B8">
        <w:rPr>
          <w:sz w:val="20"/>
          <w:szCs w:val="20"/>
        </w:rPr>
        <w:t>Pzp</w:t>
      </w:r>
      <w:proofErr w:type="spellEnd"/>
      <w:r w:rsidRPr="00B918B8">
        <w:rPr>
          <w:sz w:val="20"/>
          <w:szCs w:val="20"/>
        </w:rPr>
        <w:t>, o braku przynależności do tej samej grupy kapitałowej, w rozumieniu ustawy z dnia 16.02.2007 r. o ochronie konkurencji i konsumentów (Dz. U. z 202</w:t>
      </w:r>
      <w:r w:rsidR="003E62D7" w:rsidRPr="00B918B8">
        <w:rPr>
          <w:sz w:val="20"/>
          <w:szCs w:val="20"/>
        </w:rPr>
        <w:t>4</w:t>
      </w:r>
      <w:r w:rsidRPr="00B918B8">
        <w:rPr>
          <w:sz w:val="20"/>
          <w:szCs w:val="20"/>
        </w:rPr>
        <w:t xml:space="preserve"> r. poz. </w:t>
      </w:r>
      <w:r w:rsidR="00FD4B74" w:rsidRPr="00B918B8">
        <w:rPr>
          <w:sz w:val="20"/>
          <w:szCs w:val="20"/>
        </w:rPr>
        <w:t>1616</w:t>
      </w:r>
      <w:r w:rsidRPr="00B918B8">
        <w:rPr>
          <w:sz w:val="20"/>
          <w:szCs w:val="20"/>
        </w:rPr>
        <w:t xml:space="preserve">), z innym wykonawcą,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 - </w:t>
      </w:r>
      <w:r w:rsidRPr="00B918B8">
        <w:rPr>
          <w:b/>
          <w:bCs/>
          <w:sz w:val="20"/>
          <w:szCs w:val="20"/>
        </w:rPr>
        <w:t>załącznik nr 23.4 do SWZ</w:t>
      </w:r>
    </w:p>
    <w:p w14:paraId="78E4498A" w14:textId="282E1CAD" w:rsidR="00EC7DCE" w:rsidRPr="00B918B8" w:rsidRDefault="00EC7DCE" w:rsidP="00DE0E23">
      <w:pPr>
        <w:numPr>
          <w:ilvl w:val="2"/>
          <w:numId w:val="5"/>
        </w:numPr>
        <w:contextualSpacing/>
        <w:jc w:val="both"/>
        <w:rPr>
          <w:sz w:val="20"/>
          <w:szCs w:val="20"/>
        </w:rPr>
      </w:pPr>
      <w:r w:rsidRPr="00B918B8">
        <w:rPr>
          <w:sz w:val="20"/>
          <w:szCs w:val="20"/>
        </w:rPr>
        <w:t>odpisu lub informacji z Krajowego Rejestru Sądowego lub z Centralnej Ewidencji i Informacji o Działalności Gospodarczej, w zakresie art. 109 ust. 1 pkt 4 ustawy, sporządzonych nie wcześniej niż 3 miesiące przed jej złożeniem, jeżeli odrębne przepisy wymagają wpisu do rejestru lub ewidencji</w:t>
      </w:r>
      <w:r w:rsidR="00BE69DE" w:rsidRPr="00B918B8">
        <w:rPr>
          <w:sz w:val="20"/>
          <w:szCs w:val="20"/>
        </w:rPr>
        <w:t>.</w:t>
      </w:r>
    </w:p>
    <w:p w14:paraId="68E61B95" w14:textId="6688C658" w:rsidR="00EC7DCE" w:rsidRDefault="00EC7DCE" w:rsidP="00DE0E23">
      <w:pPr>
        <w:numPr>
          <w:ilvl w:val="2"/>
          <w:numId w:val="5"/>
        </w:numPr>
        <w:contextualSpacing/>
        <w:jc w:val="both"/>
        <w:rPr>
          <w:sz w:val="20"/>
          <w:szCs w:val="20"/>
        </w:rPr>
      </w:pPr>
      <w:r w:rsidRPr="00B918B8">
        <w:rPr>
          <w:b/>
          <w:sz w:val="20"/>
          <w:szCs w:val="20"/>
        </w:rPr>
        <w:t xml:space="preserve">Oświadczenie wykonawcy </w:t>
      </w:r>
      <w:r w:rsidRPr="00B918B8">
        <w:rPr>
          <w:sz w:val="20"/>
          <w:szCs w:val="20"/>
        </w:rPr>
        <w:t xml:space="preserve">o aktualności informacji zawartych w oświadczeniu, o którym mowa w art. 125 ust. 1 Ustawy </w:t>
      </w:r>
      <w:proofErr w:type="spellStart"/>
      <w:r w:rsidRPr="00B918B8">
        <w:rPr>
          <w:sz w:val="20"/>
          <w:szCs w:val="20"/>
        </w:rPr>
        <w:t>Pzp</w:t>
      </w:r>
      <w:proofErr w:type="spellEnd"/>
      <w:r w:rsidRPr="00B918B8">
        <w:rPr>
          <w:sz w:val="20"/>
          <w:szCs w:val="20"/>
        </w:rPr>
        <w:t xml:space="preserve"> w zakresie odnoszącym się do podstaw wykluczenia wskazanych w art. 108 ust. 1 pkt 3-6 Ustawy </w:t>
      </w:r>
      <w:proofErr w:type="spellStart"/>
      <w:r w:rsidRPr="00B918B8">
        <w:rPr>
          <w:sz w:val="20"/>
          <w:szCs w:val="20"/>
        </w:rPr>
        <w:t>Pzp</w:t>
      </w:r>
      <w:proofErr w:type="spellEnd"/>
      <w:r w:rsidR="00BE69DE" w:rsidRPr="00B918B8">
        <w:rPr>
          <w:sz w:val="20"/>
          <w:szCs w:val="20"/>
        </w:rPr>
        <w:t>.</w:t>
      </w:r>
    </w:p>
    <w:p w14:paraId="038DC2C0" w14:textId="77777777" w:rsidR="00174E83" w:rsidRPr="00B918B8" w:rsidRDefault="00174E83" w:rsidP="00174E83">
      <w:pPr>
        <w:contextualSpacing/>
        <w:jc w:val="both"/>
        <w:rPr>
          <w:sz w:val="20"/>
          <w:szCs w:val="20"/>
        </w:rPr>
      </w:pPr>
    </w:p>
    <w:p w14:paraId="1477F9CD" w14:textId="77777777" w:rsidR="00EC7DCE" w:rsidRPr="00B918B8" w:rsidRDefault="00EC7DCE" w:rsidP="00DE0E23">
      <w:pPr>
        <w:pStyle w:val="pkt"/>
        <w:numPr>
          <w:ilvl w:val="1"/>
          <w:numId w:val="5"/>
        </w:numPr>
        <w:jc w:val="both"/>
        <w:rPr>
          <w:sz w:val="20"/>
          <w:szCs w:val="20"/>
        </w:rPr>
      </w:pPr>
      <w:r w:rsidRPr="00B918B8">
        <w:rPr>
          <w:sz w:val="20"/>
          <w:szCs w:val="20"/>
        </w:rPr>
        <w:t>Jeżeli Wykonawca ma siedzibę lub miejsce zamieszkania poza granicami Rzeczypospolitej Polskiej:</w:t>
      </w:r>
    </w:p>
    <w:p w14:paraId="59B6EFC8" w14:textId="77777777" w:rsidR="00EC7DCE" w:rsidRPr="00B918B8" w:rsidRDefault="00EC7DCE" w:rsidP="00DE0E23">
      <w:pPr>
        <w:numPr>
          <w:ilvl w:val="2"/>
          <w:numId w:val="5"/>
        </w:numPr>
        <w:jc w:val="both"/>
        <w:rPr>
          <w:sz w:val="20"/>
          <w:szCs w:val="20"/>
        </w:rPr>
      </w:pPr>
      <w:r w:rsidRPr="00B918B8">
        <w:rPr>
          <w:sz w:val="20"/>
          <w:szCs w:val="20"/>
        </w:rPr>
        <w:t>zamiast dokumentów, o których mowa w pkt. 7.3.1, składa informację z odpowiedniego rejestru, takiego jak rejestr sądowy, albo, w przypadku braku takiego rejestru, inny równoważny dokument wydany przez właściwy organ sądowy lub administracyjny kraju, w którym wykonawca ma siedzibę lub miejsce zamieszkania - wystawione nie wcześniej niż 6 miesięcy przed jego złożeniem.</w:t>
      </w:r>
    </w:p>
    <w:p w14:paraId="5A19C257" w14:textId="77777777" w:rsidR="00EC7DCE" w:rsidRPr="00B918B8" w:rsidRDefault="00EC7DCE" w:rsidP="00DE0E23">
      <w:pPr>
        <w:numPr>
          <w:ilvl w:val="2"/>
          <w:numId w:val="5"/>
        </w:numPr>
        <w:jc w:val="both"/>
        <w:rPr>
          <w:sz w:val="20"/>
          <w:szCs w:val="20"/>
        </w:rPr>
      </w:pPr>
      <w:r w:rsidRPr="00B918B8">
        <w:rPr>
          <w:sz w:val="20"/>
          <w:szCs w:val="20"/>
        </w:rPr>
        <w:t xml:space="preserve">zamiast dokumentów, o których mowa w pkt. 7.3.3, składa dokument lub dokumenty wystawione w kraju, w którym wykonawca ma siedzibę lub miejsce zamieszkania, potwierdzające odpowiednio, że: </w:t>
      </w:r>
    </w:p>
    <w:p w14:paraId="29417905" w14:textId="769C557E" w:rsidR="00EC7DCE" w:rsidRPr="00B918B8" w:rsidRDefault="00EC7DCE" w:rsidP="00637857">
      <w:pPr>
        <w:pStyle w:val="Akapitzlist"/>
        <w:numPr>
          <w:ilvl w:val="1"/>
          <w:numId w:val="31"/>
        </w:numPr>
        <w:ind w:left="1276"/>
        <w:jc w:val="both"/>
        <w:rPr>
          <w:sz w:val="20"/>
        </w:rPr>
      </w:pPr>
      <w:r w:rsidRPr="00B918B8">
        <w:rPr>
          <w:sz w:val="20"/>
        </w:rPr>
        <w:t>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w:t>
      </w:r>
      <w:r w:rsidR="00BE69DE" w:rsidRPr="00B918B8">
        <w:rPr>
          <w:sz w:val="20"/>
        </w:rPr>
        <w:t>.</w:t>
      </w:r>
    </w:p>
    <w:p w14:paraId="4FCC807E" w14:textId="77777777" w:rsidR="00EC7DCE" w:rsidRPr="00B918B8" w:rsidRDefault="00EC7DCE" w:rsidP="00DE0E23">
      <w:pPr>
        <w:pStyle w:val="pkt"/>
        <w:numPr>
          <w:ilvl w:val="1"/>
          <w:numId w:val="5"/>
        </w:numPr>
        <w:jc w:val="both"/>
        <w:rPr>
          <w:sz w:val="20"/>
          <w:szCs w:val="20"/>
        </w:rPr>
      </w:pPr>
      <w:r w:rsidRPr="00B918B8">
        <w:rPr>
          <w:sz w:val="20"/>
          <w:szCs w:val="20"/>
        </w:rPr>
        <w:t>Jeżeli w kraju, w którym wykonawca ma siedzibę lub miejsce zamieszkania, nie wydaje się dokumentów, o których mowa w pkt. 7.4, lub gdy dokumenty te nie odnoszą się do wszystkich przypadków wskazanych w SWZ,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 Wymagania dotyczące terminu wystawienia dokumentów lub oświadczeń są analogiczne jak w pkt. 7.4.</w:t>
      </w:r>
    </w:p>
    <w:p w14:paraId="736A4D25" w14:textId="77777777" w:rsidR="00EC7DCE" w:rsidRPr="00B918B8" w:rsidRDefault="00EC7DCE" w:rsidP="00DE0E23">
      <w:pPr>
        <w:pStyle w:val="pkt"/>
        <w:numPr>
          <w:ilvl w:val="1"/>
          <w:numId w:val="5"/>
        </w:numPr>
        <w:jc w:val="both"/>
        <w:rPr>
          <w:sz w:val="20"/>
          <w:szCs w:val="20"/>
        </w:rPr>
      </w:pPr>
      <w:r w:rsidRPr="00B918B8">
        <w:rPr>
          <w:sz w:val="20"/>
          <w:szCs w:val="20"/>
        </w:rPr>
        <w:t xml:space="preserve">Zamawiający nie wzywa do złożenia podmiotowych środków dowodowych, jeżeli może je uzyskać za pomocą bezpłatnych i ogólnodostępnych baz danych, w szczególności rejestrów publicznych w rozumieniu ustawy z dnia 17.02.2005 r. o informatyzacji działalności podmiotów realizujących zadania publiczne, o ile wykonawca wskazał w jednolitym dokumencie dane umożliwiające dostęp do tych środków, a także wówczas gdy podmiotowym </w:t>
      </w:r>
      <w:r w:rsidRPr="00B918B8">
        <w:rPr>
          <w:sz w:val="20"/>
          <w:szCs w:val="20"/>
        </w:rPr>
        <w:lastRenderedPageBreak/>
        <w:t>środkiem dowodowym jest oświadczenie, którego treść odpowiada zakresowi oświadczenia, o którym mowa w art. 125 ust. 1 ustawy PZP. Wykonawca nie jest zobowiązany do złożenia podmiotowych środków dowodowych, które zamawiający posiada, jeżeli wykonawca wskaże te środki oraz potwierdzi ich prawidłowość i aktualność.</w:t>
      </w:r>
    </w:p>
    <w:p w14:paraId="501E6972" w14:textId="77777777" w:rsidR="00EC7DCE" w:rsidRPr="00B918B8" w:rsidRDefault="00EC7DCE" w:rsidP="00DE0E23">
      <w:pPr>
        <w:pStyle w:val="pkt"/>
        <w:numPr>
          <w:ilvl w:val="1"/>
          <w:numId w:val="5"/>
        </w:numPr>
        <w:jc w:val="both"/>
        <w:rPr>
          <w:sz w:val="20"/>
          <w:szCs w:val="20"/>
        </w:rPr>
      </w:pPr>
      <w:r w:rsidRPr="00B918B8">
        <w:rPr>
          <w:sz w:val="20"/>
          <w:szCs w:val="20"/>
        </w:rPr>
        <w:t xml:space="preserve">W zakresie nieuregulowanym ustawą Ustawy </w:t>
      </w:r>
      <w:proofErr w:type="spellStart"/>
      <w:r w:rsidRPr="00B918B8">
        <w:rPr>
          <w:sz w:val="20"/>
          <w:szCs w:val="20"/>
        </w:rPr>
        <w:t>Pzp</w:t>
      </w:r>
      <w:proofErr w:type="spellEnd"/>
      <w:r w:rsidRPr="00B918B8">
        <w:rPr>
          <w:sz w:val="20"/>
          <w:szCs w:val="20"/>
        </w:rPr>
        <w:t xml:space="preserve"> lub niniejszą SWZ do oświadczeń i dokumentów składanych przez Wykonawcę w postępowaniu, zastosowanie mają przepisy rozporządzenia Ministra Rozwoju, Pracy i Technologii z dnia 23 grudnia 2020 r. </w:t>
      </w:r>
      <w:r w:rsidRPr="00B918B8">
        <w:rPr>
          <w:i/>
          <w:sz w:val="20"/>
          <w:szCs w:val="20"/>
        </w:rPr>
        <w:t xml:space="preserve">w sprawie podmiotowych środków dowodowych oraz innych dokumentów lub oświadczeń, jakich może żądać zamawiający od wykonawcy </w:t>
      </w:r>
      <w:r w:rsidRPr="00B918B8">
        <w:rPr>
          <w:sz w:val="20"/>
          <w:szCs w:val="20"/>
        </w:rPr>
        <w:t>(Dz. U. z 2020 r. poz. 2415; zwanym dalej "</w:t>
      </w:r>
      <w:proofErr w:type="spellStart"/>
      <w:r w:rsidRPr="00B918B8">
        <w:rPr>
          <w:sz w:val="20"/>
          <w:szCs w:val="20"/>
        </w:rPr>
        <w:t>r.p.ś.d</w:t>
      </w:r>
      <w:proofErr w:type="spellEnd"/>
      <w:r w:rsidRPr="00B918B8">
        <w:rPr>
          <w:sz w:val="20"/>
          <w:szCs w:val="20"/>
        </w:rPr>
        <w:t xml:space="preserve">.") oraz przepisy rozporządzenia Prezesa Rady Ministrów z dnia 30 grudnia 2020 r. </w:t>
      </w:r>
      <w:r w:rsidRPr="00B918B8">
        <w:rPr>
          <w:i/>
          <w:iCs/>
          <w:sz w:val="20"/>
          <w:szCs w:val="20"/>
          <w:shd w:val="clear" w:color="auto" w:fill="FFFFFF"/>
        </w:rPr>
        <w:t xml:space="preserve">w sprawie sposobu sporządzania i przekazywania informacji oraz wymagań technicznych dla dokumentów elektronicznych oraz środków komunikacji elektronicznej w postępowaniu o udzielenie zamówienia publicznego lub konkursie  </w:t>
      </w:r>
      <w:r w:rsidRPr="00B918B8">
        <w:rPr>
          <w:sz w:val="20"/>
          <w:szCs w:val="20"/>
          <w:shd w:val="clear" w:color="auto" w:fill="FFFFFF"/>
        </w:rPr>
        <w:t>(Dz.U. z 2020 r. poz. 2452</w:t>
      </w:r>
      <w:r w:rsidRPr="00B918B8">
        <w:rPr>
          <w:sz w:val="20"/>
          <w:szCs w:val="20"/>
        </w:rPr>
        <w:t xml:space="preserve"> zwanym dalej "</w:t>
      </w:r>
      <w:proofErr w:type="spellStart"/>
      <w:r w:rsidRPr="00B918B8">
        <w:rPr>
          <w:sz w:val="20"/>
          <w:szCs w:val="20"/>
        </w:rPr>
        <w:t>r.d.e</w:t>
      </w:r>
      <w:proofErr w:type="spellEnd"/>
      <w:r w:rsidRPr="00B918B8">
        <w:rPr>
          <w:sz w:val="20"/>
          <w:szCs w:val="20"/>
        </w:rPr>
        <w:t>."</w:t>
      </w:r>
      <w:r w:rsidRPr="00B918B8">
        <w:rPr>
          <w:sz w:val="20"/>
          <w:szCs w:val="20"/>
          <w:shd w:val="clear" w:color="auto" w:fill="FFFFFF"/>
        </w:rPr>
        <w:t>)</w:t>
      </w:r>
    </w:p>
    <w:p w14:paraId="39C00E8F" w14:textId="77777777" w:rsidR="00EC7DCE" w:rsidRPr="00B918B8" w:rsidRDefault="00EC7DCE" w:rsidP="00DE0E23">
      <w:pPr>
        <w:ind w:right="140"/>
        <w:jc w:val="both"/>
        <w:rPr>
          <w:sz w:val="20"/>
          <w:szCs w:val="20"/>
        </w:rPr>
      </w:pPr>
    </w:p>
    <w:p w14:paraId="17FB5D1E" w14:textId="77777777" w:rsidR="00EC7DCE" w:rsidRPr="00B918B8" w:rsidRDefault="00EC7DCE" w:rsidP="00637857">
      <w:pPr>
        <w:numPr>
          <w:ilvl w:val="0"/>
          <w:numId w:val="30"/>
        </w:numPr>
        <w:ind w:right="140"/>
        <w:jc w:val="both"/>
        <w:rPr>
          <w:b/>
          <w:bCs/>
          <w:sz w:val="20"/>
          <w:szCs w:val="20"/>
        </w:rPr>
      </w:pPr>
      <w:bookmarkStart w:id="9" w:name="_Hlk62823441"/>
      <w:r w:rsidRPr="00B918B8">
        <w:rPr>
          <w:b/>
          <w:bCs/>
          <w:sz w:val="20"/>
          <w:szCs w:val="20"/>
        </w:rPr>
        <w:t xml:space="preserve">POLEGANIE NA ZASOBACH INNYCH PODMIOTÓW </w:t>
      </w:r>
      <w:bookmarkEnd w:id="9"/>
      <w:r w:rsidRPr="00B918B8">
        <w:rPr>
          <w:b/>
          <w:bCs/>
          <w:sz w:val="20"/>
          <w:szCs w:val="20"/>
        </w:rPr>
        <w:t>ORAZ PODWYKONAWSTWO</w:t>
      </w:r>
    </w:p>
    <w:p w14:paraId="21300139" w14:textId="77777777" w:rsidR="00EC7DCE" w:rsidRPr="00B918B8" w:rsidRDefault="00EC7DCE" w:rsidP="00637857">
      <w:pPr>
        <w:pStyle w:val="pkt"/>
        <w:numPr>
          <w:ilvl w:val="1"/>
          <w:numId w:val="30"/>
        </w:numPr>
        <w:ind w:left="567" w:hanging="567"/>
        <w:rPr>
          <w:sz w:val="20"/>
          <w:szCs w:val="20"/>
        </w:rPr>
      </w:pPr>
      <w:r w:rsidRPr="00B918B8">
        <w:rPr>
          <w:sz w:val="20"/>
          <w:szCs w:val="20"/>
          <w:shd w:val="clear" w:color="auto" w:fill="FFFFFF"/>
        </w:rPr>
        <w:t xml:space="preserve">Wykonawca może w celu potwierdzenia spełniania warunków udziału w postępowaniu lub kryteriów selekcji, w 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w:t>
      </w:r>
      <w:r w:rsidRPr="00B918B8">
        <w:rPr>
          <w:sz w:val="20"/>
          <w:szCs w:val="20"/>
        </w:rPr>
        <w:t>prawnych</w:t>
      </w:r>
      <w:r w:rsidRPr="00B918B8">
        <w:rPr>
          <w:sz w:val="20"/>
          <w:szCs w:val="20"/>
          <w:shd w:val="clear" w:color="auto" w:fill="FFFFFF"/>
        </w:rPr>
        <w:t>.</w:t>
      </w:r>
    </w:p>
    <w:p w14:paraId="49AB9976" w14:textId="100093E0" w:rsidR="00EC7DCE" w:rsidRPr="00B918B8" w:rsidRDefault="00EC7DCE" w:rsidP="00637857">
      <w:pPr>
        <w:pStyle w:val="pkt"/>
        <w:numPr>
          <w:ilvl w:val="1"/>
          <w:numId w:val="30"/>
        </w:numPr>
        <w:ind w:left="567" w:hanging="567"/>
        <w:rPr>
          <w:sz w:val="20"/>
          <w:szCs w:val="20"/>
        </w:rPr>
      </w:pPr>
      <w:r w:rsidRPr="00B918B8">
        <w:rPr>
          <w:sz w:val="20"/>
          <w:szCs w:val="20"/>
        </w:rPr>
        <w:t>Wymagania dotyczące polegania na zdolnościach lub sytuacjach innych podmiotów, o których mowa w pkt. 8.1.:</w:t>
      </w:r>
    </w:p>
    <w:p w14:paraId="572B0EB8" w14:textId="77777777" w:rsidR="00EC7DCE" w:rsidRPr="00B918B8" w:rsidRDefault="00EC7DCE" w:rsidP="00637857">
      <w:pPr>
        <w:numPr>
          <w:ilvl w:val="2"/>
          <w:numId w:val="30"/>
        </w:numPr>
        <w:ind w:left="567" w:hanging="567"/>
        <w:contextualSpacing/>
        <w:jc w:val="both"/>
        <w:rPr>
          <w:sz w:val="20"/>
          <w:szCs w:val="20"/>
        </w:rPr>
      </w:pPr>
      <w:r w:rsidRPr="00B918B8">
        <w:rPr>
          <w:sz w:val="20"/>
          <w:szCs w:val="20"/>
        </w:rPr>
        <w:t>Wykonawca, który polega na zdolnościach lub sytuacji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 lub inny podmiotowy środek dowodowy potwierdzający tą okoliczność;</w:t>
      </w:r>
    </w:p>
    <w:p w14:paraId="29E0944B" w14:textId="77777777" w:rsidR="00EC7DCE" w:rsidRPr="00B918B8" w:rsidRDefault="00EC7DCE" w:rsidP="00637857">
      <w:pPr>
        <w:numPr>
          <w:ilvl w:val="2"/>
          <w:numId w:val="30"/>
        </w:numPr>
        <w:ind w:left="567" w:hanging="567"/>
        <w:contextualSpacing/>
        <w:jc w:val="both"/>
        <w:rPr>
          <w:sz w:val="20"/>
          <w:szCs w:val="20"/>
        </w:rPr>
      </w:pPr>
      <w:r w:rsidRPr="00B918B8">
        <w:rPr>
          <w:sz w:val="20"/>
          <w:szCs w:val="20"/>
          <w:shd w:val="clear" w:color="auto" w:fill="FFFFFF"/>
        </w:rPr>
        <w:t>Zamawiający ocenia, czy udostępniane wykonawcy przez podmioty udostępniające zasoby zdolności techniczne lub zawodowe lub ich sytuacja finansowa lub ekonomiczna, pozwalają na wykazanie przez wykonawcę spełniania warunków udziału w postępowaniu, a także bada, czy nie zachodzą wobec tego podmiotu podstawy wykluczenia, które zostały przewidziane względem wykonawcy.</w:t>
      </w:r>
    </w:p>
    <w:p w14:paraId="27A5C6DB" w14:textId="77777777" w:rsidR="00EC7DCE" w:rsidRPr="00B918B8" w:rsidRDefault="00EC7DCE" w:rsidP="00637857">
      <w:pPr>
        <w:numPr>
          <w:ilvl w:val="2"/>
          <w:numId w:val="30"/>
        </w:numPr>
        <w:ind w:left="567" w:hanging="567"/>
        <w:contextualSpacing/>
        <w:jc w:val="both"/>
        <w:rPr>
          <w:sz w:val="20"/>
          <w:szCs w:val="20"/>
        </w:rPr>
      </w:pPr>
      <w:r w:rsidRPr="00B918B8">
        <w:rPr>
          <w:sz w:val="20"/>
          <w:szCs w:val="20"/>
          <w:shd w:val="clear" w:color="auto" w:fill="FFFFFF"/>
        </w:rPr>
        <w:t>W odniesieniu do warunków dotyczących wykształcenia, kwalifikacji zawodowych lub doświadczenia wykonawcy mogą polegać na zdolnościach podmiotów udostępniających zasoby, jeśli podmioty te wykonają usługi, do realizacji których te zdolności są wymagane.</w:t>
      </w:r>
    </w:p>
    <w:p w14:paraId="1DCA8F96" w14:textId="77777777" w:rsidR="00EC7DCE" w:rsidRPr="00B918B8" w:rsidRDefault="00EC7DCE" w:rsidP="00637857">
      <w:pPr>
        <w:numPr>
          <w:ilvl w:val="2"/>
          <w:numId w:val="30"/>
        </w:numPr>
        <w:ind w:left="567" w:hanging="567"/>
        <w:contextualSpacing/>
        <w:jc w:val="both"/>
        <w:rPr>
          <w:sz w:val="20"/>
          <w:szCs w:val="20"/>
        </w:rPr>
      </w:pPr>
      <w:r w:rsidRPr="00B918B8">
        <w:rPr>
          <w:sz w:val="20"/>
          <w:szCs w:val="20"/>
          <w:shd w:val="clear" w:color="auto" w:fill="FFFFFF"/>
        </w:rPr>
        <w:t>Podmiot, który zobowiązał się do udostępnienia zasobów, odpowiada solidarnie z wykonawcą, który polega na jego sytuacji finansowej lub ekonomicznej, za szkodę poniesioną przez zamawiającego powstałą wskutek nieudostępnienia tych zasobów, chyba że za nieudostępnienie zasobów podmiot ten nie ponosi winy.</w:t>
      </w:r>
    </w:p>
    <w:p w14:paraId="7EF320AA" w14:textId="77777777" w:rsidR="00EC7DCE" w:rsidRPr="00B918B8" w:rsidRDefault="00EC7DCE" w:rsidP="00637857">
      <w:pPr>
        <w:numPr>
          <w:ilvl w:val="2"/>
          <w:numId w:val="30"/>
        </w:numPr>
        <w:ind w:left="567" w:hanging="567"/>
        <w:contextualSpacing/>
        <w:jc w:val="both"/>
        <w:rPr>
          <w:sz w:val="20"/>
          <w:szCs w:val="20"/>
        </w:rPr>
      </w:pPr>
      <w:r w:rsidRPr="00B918B8">
        <w:rPr>
          <w:sz w:val="20"/>
          <w:szCs w:val="20"/>
          <w:shd w:val="clear" w:color="auto" w:fill="FFFFFF"/>
        </w:rPr>
        <w:t>Jeżeli zdolności techniczne lub zawodowe, sytuacja ekonomiczna lub finansowa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 Wykonawca nie może, po upływie terminu składania wniosków o dopuszczenie do udziału w postępowaniu albo ofert, powoływać się na zdolności lub sytuację podmiotów udostępniających zasoby, jeżeli na etapie składania wniosków o dopuszczenie do udziału w postępowaniu albo ofert nie polegał on w danym zakresie na zdolnościach lub sytuacji podmiotów udostępniających zasoby.</w:t>
      </w:r>
    </w:p>
    <w:p w14:paraId="50391C48" w14:textId="77777777" w:rsidR="00EC7DCE" w:rsidRPr="00B918B8" w:rsidRDefault="00EC7DCE" w:rsidP="00637857">
      <w:pPr>
        <w:pStyle w:val="pkt"/>
        <w:numPr>
          <w:ilvl w:val="1"/>
          <w:numId w:val="30"/>
        </w:numPr>
        <w:ind w:left="567" w:hanging="567"/>
        <w:jc w:val="both"/>
        <w:rPr>
          <w:sz w:val="20"/>
          <w:szCs w:val="20"/>
        </w:rPr>
      </w:pPr>
      <w:r w:rsidRPr="00B918B8">
        <w:rPr>
          <w:sz w:val="20"/>
          <w:szCs w:val="20"/>
        </w:rPr>
        <w:t>W celu oceny, czy Wykonawca polegając na zdolnościach lub sytuacji innych podmiotów na zasadach określonych w pkt.  8.2, będzie dysponował niezbędnymi zasobami w stopniu umożliwiającym należyte wykonanie zamówienia publicznego oraz oceny, czy stosunek łączący Wykonawcę z tymi podmiotami gwarantuje rzeczywisty dostęp do ich zasobów, a także w celu wykazania braku wobec tych podmiotów podstaw do wykluczenia oraz spełniania, w zakresie w jakim powołuje się na ich zasoby, warunków udziału w postępowaniu, Wykonawca:</w:t>
      </w:r>
    </w:p>
    <w:p w14:paraId="39FEE02E" w14:textId="77777777" w:rsidR="00EC7DCE" w:rsidRPr="00B918B8" w:rsidRDefault="00EC7DCE" w:rsidP="00637857">
      <w:pPr>
        <w:pStyle w:val="Teksttreci0"/>
        <w:numPr>
          <w:ilvl w:val="2"/>
          <w:numId w:val="30"/>
        </w:numPr>
        <w:shd w:val="clear" w:color="auto" w:fill="auto"/>
        <w:spacing w:line="240" w:lineRule="auto"/>
        <w:ind w:left="567" w:right="20" w:hanging="567"/>
        <w:jc w:val="both"/>
        <w:rPr>
          <w:rFonts w:ascii="Times New Roman" w:hAnsi="Times New Roman" w:cs="Times New Roman"/>
          <w:sz w:val="20"/>
          <w:szCs w:val="20"/>
        </w:rPr>
      </w:pPr>
      <w:r w:rsidRPr="00B918B8">
        <w:rPr>
          <w:rFonts w:ascii="Times New Roman" w:hAnsi="Times New Roman" w:cs="Times New Roman"/>
          <w:sz w:val="20"/>
          <w:szCs w:val="20"/>
        </w:rPr>
        <w:t>składa wraz z ofertą zobowiązanie innego podmiotu do udostępnienia niezbędnych zasobów Wykonawcy ;</w:t>
      </w:r>
    </w:p>
    <w:p w14:paraId="01EB1F61" w14:textId="77777777" w:rsidR="00EC7DCE" w:rsidRPr="00B918B8" w:rsidRDefault="00EC7DCE" w:rsidP="00637857">
      <w:pPr>
        <w:pStyle w:val="Teksttreci0"/>
        <w:numPr>
          <w:ilvl w:val="2"/>
          <w:numId w:val="30"/>
        </w:numPr>
        <w:shd w:val="clear" w:color="auto" w:fill="auto"/>
        <w:spacing w:line="240" w:lineRule="auto"/>
        <w:ind w:left="567" w:right="20" w:hanging="567"/>
        <w:jc w:val="both"/>
        <w:rPr>
          <w:rFonts w:ascii="Times New Roman" w:hAnsi="Times New Roman" w:cs="Times New Roman"/>
          <w:sz w:val="20"/>
          <w:szCs w:val="20"/>
        </w:rPr>
      </w:pPr>
      <w:r w:rsidRPr="00B918B8">
        <w:rPr>
          <w:rFonts w:ascii="Times New Roman" w:hAnsi="Times New Roman" w:cs="Times New Roman"/>
          <w:sz w:val="20"/>
          <w:szCs w:val="20"/>
        </w:rPr>
        <w:t xml:space="preserve">składa wraz z ofertą </w:t>
      </w:r>
      <w:r w:rsidRPr="00B918B8">
        <w:rPr>
          <w:rFonts w:ascii="Times New Roman" w:hAnsi="Times New Roman" w:cs="Times New Roman"/>
          <w:b/>
          <w:sz w:val="20"/>
          <w:szCs w:val="20"/>
        </w:rPr>
        <w:t>Jednolity Europejski Dokument Zamówienia (ESPD)</w:t>
      </w:r>
      <w:r w:rsidRPr="00B918B8">
        <w:rPr>
          <w:rFonts w:ascii="Times New Roman" w:hAnsi="Times New Roman" w:cs="Times New Roman"/>
          <w:sz w:val="20"/>
          <w:szCs w:val="20"/>
        </w:rPr>
        <w:t xml:space="preserve"> dotyczący tych podmiotów, w zakresie wskazanym w Części II Sekcji C ESPD (</w:t>
      </w:r>
      <w:r w:rsidRPr="00B918B8">
        <w:rPr>
          <w:rFonts w:ascii="Times New Roman" w:hAnsi="Times New Roman" w:cs="Times New Roman"/>
          <w:i/>
          <w:sz w:val="20"/>
          <w:szCs w:val="20"/>
        </w:rPr>
        <w:t>Informacje na temat polegania na zdolności innych podmiotów</w:t>
      </w:r>
      <w:r w:rsidRPr="00B918B8">
        <w:rPr>
          <w:rFonts w:ascii="Times New Roman" w:hAnsi="Times New Roman" w:cs="Times New Roman"/>
          <w:sz w:val="20"/>
          <w:szCs w:val="20"/>
        </w:rPr>
        <w:t>);</w:t>
      </w:r>
    </w:p>
    <w:p w14:paraId="341F7779" w14:textId="77777777" w:rsidR="00EC7DCE" w:rsidRPr="00B918B8" w:rsidRDefault="00EC7DCE" w:rsidP="00637857">
      <w:pPr>
        <w:numPr>
          <w:ilvl w:val="1"/>
          <w:numId w:val="30"/>
        </w:numPr>
        <w:ind w:left="567" w:right="140" w:hanging="567"/>
        <w:jc w:val="both"/>
        <w:rPr>
          <w:sz w:val="20"/>
          <w:szCs w:val="20"/>
        </w:rPr>
      </w:pPr>
      <w:r w:rsidRPr="00B918B8">
        <w:rPr>
          <w:sz w:val="20"/>
          <w:szCs w:val="20"/>
        </w:rPr>
        <w:t>Wykonawca może powierzyć wykonanie części zamówienia podwykonawcy (podwykonawcom)</w:t>
      </w:r>
    </w:p>
    <w:p w14:paraId="36372F62" w14:textId="77777777" w:rsidR="00EC7DCE" w:rsidRPr="00B918B8" w:rsidRDefault="00EC7DCE" w:rsidP="00637857">
      <w:pPr>
        <w:numPr>
          <w:ilvl w:val="1"/>
          <w:numId w:val="30"/>
        </w:numPr>
        <w:ind w:left="567" w:right="140" w:hanging="567"/>
        <w:jc w:val="both"/>
        <w:rPr>
          <w:sz w:val="20"/>
          <w:szCs w:val="20"/>
        </w:rPr>
      </w:pPr>
      <w:r w:rsidRPr="00B918B8">
        <w:rPr>
          <w:sz w:val="20"/>
          <w:szCs w:val="20"/>
        </w:rPr>
        <w:t>Zamawiający nie zastrzega obowiązku osobistego wykonania przez Wykonawcę kluczowych zadań dotyczących prac związanych z rozmieszczeniem i instalacją przedmiotu zamówienia.</w:t>
      </w:r>
    </w:p>
    <w:p w14:paraId="7E218596" w14:textId="77777777" w:rsidR="00EC7DCE" w:rsidRPr="00B918B8" w:rsidRDefault="00EC7DCE" w:rsidP="00637857">
      <w:pPr>
        <w:numPr>
          <w:ilvl w:val="1"/>
          <w:numId w:val="30"/>
        </w:numPr>
        <w:ind w:left="567" w:right="140" w:hanging="567"/>
        <w:jc w:val="both"/>
        <w:rPr>
          <w:sz w:val="20"/>
          <w:szCs w:val="20"/>
        </w:rPr>
      </w:pPr>
      <w:r w:rsidRPr="00B918B8">
        <w:rPr>
          <w:sz w:val="20"/>
          <w:szCs w:val="20"/>
        </w:rPr>
        <w:t>Zamawiający wymaga, aby w przypadku powierzenia części zamówienia podwykonawcom, Wykonawca wskazał w ofercie części zamówienia, których wykonanie zamierza powierzyć podwykonawcom oraz podał (o ile są mu wiadome na tym etapie) nazwy (firmy) tych podwykonawców.</w:t>
      </w:r>
    </w:p>
    <w:p w14:paraId="670EB42A" w14:textId="77777777" w:rsidR="00EC7DCE" w:rsidRPr="00B918B8" w:rsidRDefault="00EC7DCE" w:rsidP="00637857">
      <w:pPr>
        <w:numPr>
          <w:ilvl w:val="1"/>
          <w:numId w:val="30"/>
        </w:numPr>
        <w:ind w:left="567" w:right="140" w:hanging="567"/>
        <w:jc w:val="both"/>
        <w:rPr>
          <w:sz w:val="20"/>
          <w:szCs w:val="20"/>
        </w:rPr>
      </w:pPr>
      <w:r w:rsidRPr="00B918B8">
        <w:rPr>
          <w:sz w:val="20"/>
          <w:szCs w:val="20"/>
        </w:rPr>
        <w:t>Powierzenie części zamówienia podwykonawcom nie zwalnia Wykonawcy  z odpowiedzialności za należyte wykonanie zamówienia.</w:t>
      </w:r>
    </w:p>
    <w:p w14:paraId="3A22A605" w14:textId="77777777" w:rsidR="00EC7DCE" w:rsidRPr="00B918B8" w:rsidRDefault="00EC7DCE" w:rsidP="00DE0E23">
      <w:pPr>
        <w:ind w:right="140"/>
        <w:jc w:val="both"/>
        <w:rPr>
          <w:sz w:val="20"/>
          <w:szCs w:val="20"/>
        </w:rPr>
      </w:pPr>
    </w:p>
    <w:p w14:paraId="5E47E3D5" w14:textId="77777777" w:rsidR="00EC7DCE" w:rsidRPr="00B918B8" w:rsidRDefault="00EC7DCE" w:rsidP="00637857">
      <w:pPr>
        <w:numPr>
          <w:ilvl w:val="0"/>
          <w:numId w:val="30"/>
        </w:numPr>
        <w:ind w:right="140"/>
        <w:jc w:val="both"/>
        <w:rPr>
          <w:b/>
          <w:bCs/>
          <w:sz w:val="20"/>
          <w:szCs w:val="20"/>
        </w:rPr>
      </w:pPr>
      <w:r w:rsidRPr="00B918B8">
        <w:rPr>
          <w:b/>
          <w:bCs/>
          <w:sz w:val="20"/>
          <w:szCs w:val="20"/>
        </w:rPr>
        <w:t>INFORMACJA DLA WYKONAWCÓW WSPÓLNIE UBIEGAJĄCYCH SIĘ O UDZIELENIE ZAMÓWIENIA (SPÓŁKI CYWILNE/ KONSORCJA)</w:t>
      </w:r>
    </w:p>
    <w:p w14:paraId="06FC504D" w14:textId="77777777" w:rsidR="00EC7DCE" w:rsidRPr="00B918B8" w:rsidRDefault="00EC7DCE" w:rsidP="00637857">
      <w:pPr>
        <w:pStyle w:val="pkt"/>
        <w:numPr>
          <w:ilvl w:val="1"/>
          <w:numId w:val="30"/>
        </w:numPr>
        <w:ind w:left="426" w:hanging="426"/>
        <w:jc w:val="both"/>
        <w:rPr>
          <w:sz w:val="20"/>
          <w:szCs w:val="20"/>
        </w:rPr>
      </w:pPr>
      <w:r w:rsidRPr="00B918B8">
        <w:rPr>
          <w:sz w:val="20"/>
          <w:szCs w:val="20"/>
        </w:rPr>
        <w:t>Wykonawcy mogą wspólnie ubiegać się o udzielenie zamówienia. W takim przypadku Wykonawcy ustanawiają pełnomocnika do reprezentowania ich w postępowaniu  albo do reprezentowania i zawarcia umowy w sprawie zamówienia publicznego. Pełnomocnictwo</w:t>
      </w:r>
      <w:r w:rsidRPr="00B918B8">
        <w:rPr>
          <w:b/>
          <w:sz w:val="20"/>
          <w:szCs w:val="20"/>
        </w:rPr>
        <w:t xml:space="preserve"> </w:t>
      </w:r>
      <w:r w:rsidRPr="00B918B8">
        <w:rPr>
          <w:sz w:val="20"/>
          <w:szCs w:val="20"/>
        </w:rPr>
        <w:t>winno być załączone do oferty w postaci elektronicznej.</w:t>
      </w:r>
    </w:p>
    <w:p w14:paraId="18A15F5C" w14:textId="77777777" w:rsidR="00EC7DCE" w:rsidRPr="00B918B8" w:rsidRDefault="00EC7DCE" w:rsidP="00637857">
      <w:pPr>
        <w:pStyle w:val="pkt"/>
        <w:numPr>
          <w:ilvl w:val="1"/>
          <w:numId w:val="30"/>
        </w:numPr>
        <w:ind w:left="426" w:hanging="426"/>
        <w:jc w:val="both"/>
        <w:rPr>
          <w:sz w:val="20"/>
          <w:szCs w:val="20"/>
        </w:rPr>
      </w:pPr>
      <w:r w:rsidRPr="00B918B8">
        <w:rPr>
          <w:sz w:val="20"/>
          <w:szCs w:val="20"/>
        </w:rPr>
        <w:lastRenderedPageBreak/>
        <w:t>W przypadku Wykonawców wspólnie ubiegających się o udzielenie zamówienia, Jednolity Europejski Dokument Zamówienia (ESPD) składa każdy z Wykonawców wspólnie ubiegających się o zamówienie. Oświadczenie te wstępnie potwierdza spełnianie warunków udziału w postępowaniu oraz brak podstaw do wykluczenia w zakresie, w którym każdy z Wykonawców wykazuje spełnianie warunków udziału w postępowaniu oraz brak podstaw do wykluczenia.</w:t>
      </w:r>
    </w:p>
    <w:p w14:paraId="01D4078B" w14:textId="77777777" w:rsidR="00EC7DCE" w:rsidRPr="00B918B8" w:rsidRDefault="00EC7DCE" w:rsidP="00637857">
      <w:pPr>
        <w:pStyle w:val="pkt"/>
        <w:numPr>
          <w:ilvl w:val="1"/>
          <w:numId w:val="30"/>
        </w:numPr>
        <w:ind w:left="426" w:hanging="426"/>
        <w:jc w:val="both"/>
        <w:rPr>
          <w:sz w:val="20"/>
          <w:szCs w:val="20"/>
        </w:rPr>
      </w:pPr>
      <w:r w:rsidRPr="00B918B8">
        <w:rPr>
          <w:sz w:val="20"/>
          <w:szCs w:val="20"/>
        </w:rPr>
        <w:t>Oświadczenia i dokumenty potwierdzające brak podstaw do wykluczenia z postępowania, w tym oświadczenie dotyczące przynależności lub braku przynależności do tej samej grupy kapitałowej, składa każdy z Wykonawców wspólnie ubiegających się o zamówienie.</w:t>
      </w:r>
    </w:p>
    <w:p w14:paraId="3E321F09" w14:textId="77777777" w:rsidR="00EC7DCE" w:rsidRPr="00B918B8" w:rsidRDefault="00EC7DCE" w:rsidP="00637857">
      <w:pPr>
        <w:pStyle w:val="pkt"/>
        <w:numPr>
          <w:ilvl w:val="1"/>
          <w:numId w:val="30"/>
        </w:numPr>
        <w:ind w:left="426" w:hanging="426"/>
        <w:jc w:val="both"/>
        <w:rPr>
          <w:sz w:val="20"/>
          <w:szCs w:val="20"/>
        </w:rPr>
      </w:pPr>
      <w:r w:rsidRPr="00B918B8">
        <w:rPr>
          <w:sz w:val="20"/>
          <w:szCs w:val="20"/>
          <w:shd w:val="clear" w:color="auto" w:fill="FFFFFF"/>
        </w:rPr>
        <w:t xml:space="preserve">Wykonawcy wspólnie ubiegający się o udzielenie zamówienia wskazują w formularzu oferty, które usługi wykonają </w:t>
      </w:r>
      <w:r w:rsidRPr="00B918B8">
        <w:rPr>
          <w:sz w:val="20"/>
          <w:szCs w:val="20"/>
        </w:rPr>
        <w:t>poszczególni</w:t>
      </w:r>
      <w:r w:rsidRPr="00B918B8">
        <w:rPr>
          <w:sz w:val="20"/>
          <w:szCs w:val="20"/>
          <w:shd w:val="clear" w:color="auto" w:fill="FFFFFF"/>
        </w:rPr>
        <w:t xml:space="preserve"> wykonawcy</w:t>
      </w:r>
    </w:p>
    <w:p w14:paraId="78AF8865" w14:textId="77777777" w:rsidR="00EC7DCE" w:rsidRPr="00B918B8" w:rsidRDefault="00EC7DCE" w:rsidP="00DE0E23">
      <w:pPr>
        <w:shd w:val="clear" w:color="auto" w:fill="FFFFFF"/>
        <w:jc w:val="both"/>
        <w:rPr>
          <w:sz w:val="20"/>
          <w:szCs w:val="20"/>
        </w:rPr>
      </w:pPr>
    </w:p>
    <w:p w14:paraId="2E3097F6" w14:textId="77777777" w:rsidR="00EC7DCE" w:rsidRPr="00B918B8" w:rsidRDefault="00EC7DCE" w:rsidP="00637857">
      <w:pPr>
        <w:numPr>
          <w:ilvl w:val="0"/>
          <w:numId w:val="30"/>
        </w:numPr>
        <w:ind w:right="140"/>
        <w:jc w:val="both"/>
        <w:rPr>
          <w:b/>
          <w:bCs/>
          <w:sz w:val="20"/>
          <w:szCs w:val="20"/>
        </w:rPr>
      </w:pPr>
      <w:r w:rsidRPr="00B918B8">
        <w:rPr>
          <w:b/>
          <w:bCs/>
          <w:sz w:val="20"/>
          <w:szCs w:val="20"/>
        </w:rPr>
        <w:t>SPOSÓB KOMUNIKACJI ORAZ WYJAŚNIENIA TREŚCI SWZ</w:t>
      </w:r>
    </w:p>
    <w:p w14:paraId="19428253" w14:textId="77777777" w:rsidR="00EC7DCE" w:rsidRPr="00B918B8" w:rsidRDefault="00EC7DCE" w:rsidP="00637857">
      <w:pPr>
        <w:numPr>
          <w:ilvl w:val="1"/>
          <w:numId w:val="30"/>
        </w:numPr>
        <w:ind w:left="709" w:right="140" w:hanging="709"/>
        <w:jc w:val="both"/>
        <w:rPr>
          <w:sz w:val="20"/>
          <w:szCs w:val="20"/>
        </w:rPr>
      </w:pPr>
      <w:r w:rsidRPr="00B918B8">
        <w:rPr>
          <w:sz w:val="20"/>
          <w:szCs w:val="20"/>
        </w:rPr>
        <w:t xml:space="preserve">Informacje ogólne </w:t>
      </w:r>
    </w:p>
    <w:p w14:paraId="278E6858" w14:textId="77777777" w:rsidR="00EC7DCE" w:rsidRPr="00B918B8" w:rsidRDefault="00EC7DCE" w:rsidP="00637857">
      <w:pPr>
        <w:numPr>
          <w:ilvl w:val="2"/>
          <w:numId w:val="30"/>
        </w:numPr>
        <w:ind w:left="709" w:right="140" w:hanging="709"/>
        <w:jc w:val="both"/>
        <w:rPr>
          <w:sz w:val="20"/>
          <w:szCs w:val="20"/>
        </w:rPr>
      </w:pPr>
      <w:r w:rsidRPr="00B918B8">
        <w:rPr>
          <w:sz w:val="20"/>
          <w:szCs w:val="20"/>
        </w:rPr>
        <w:t xml:space="preserve">W postępowaniu o udzielenie zamówienia publicznego komunikacja między Zamawiającym a wykonawcami odbywa się przy użyciu Platformy e-Zamówienia, która jest dostępna pod adresem </w:t>
      </w:r>
      <w:hyperlink r:id="rId14" w:history="1">
        <w:r w:rsidRPr="00B918B8">
          <w:rPr>
            <w:rStyle w:val="Hipercze"/>
            <w:sz w:val="20"/>
            <w:szCs w:val="20"/>
          </w:rPr>
          <w:t>https://ezamowienia.gov.pl</w:t>
        </w:r>
      </w:hyperlink>
      <w:r w:rsidRPr="00B918B8">
        <w:rPr>
          <w:sz w:val="20"/>
          <w:szCs w:val="20"/>
        </w:rPr>
        <w:t xml:space="preserve">. </w:t>
      </w:r>
    </w:p>
    <w:p w14:paraId="1D45C8AB" w14:textId="77777777" w:rsidR="00EC7DCE" w:rsidRPr="00B918B8" w:rsidRDefault="00EC7DCE" w:rsidP="00637857">
      <w:pPr>
        <w:numPr>
          <w:ilvl w:val="2"/>
          <w:numId w:val="30"/>
        </w:numPr>
        <w:ind w:left="709" w:right="140" w:hanging="709"/>
        <w:jc w:val="both"/>
        <w:rPr>
          <w:sz w:val="20"/>
          <w:szCs w:val="20"/>
        </w:rPr>
      </w:pPr>
      <w:r w:rsidRPr="00B918B8">
        <w:rPr>
          <w:sz w:val="20"/>
          <w:szCs w:val="20"/>
        </w:rPr>
        <w:t xml:space="preserve"> Korzystanie z Platformy e-Zamówienia jest bezpłatne.</w:t>
      </w:r>
    </w:p>
    <w:p w14:paraId="193013A7" w14:textId="77777777" w:rsidR="00EC7DCE" w:rsidRPr="00B918B8" w:rsidRDefault="00EC7DCE" w:rsidP="00637857">
      <w:pPr>
        <w:numPr>
          <w:ilvl w:val="2"/>
          <w:numId w:val="30"/>
        </w:numPr>
        <w:ind w:left="709" w:right="140" w:hanging="709"/>
        <w:jc w:val="both"/>
        <w:rPr>
          <w:sz w:val="20"/>
          <w:szCs w:val="20"/>
        </w:rPr>
      </w:pPr>
      <w:r w:rsidRPr="00B918B8">
        <w:rPr>
          <w:sz w:val="20"/>
          <w:szCs w:val="20"/>
        </w:rPr>
        <w:t>Zamawiający wyznacza następujące osoby do kontaktu z wykonawcami:</w:t>
      </w:r>
    </w:p>
    <w:p w14:paraId="646EA4BD" w14:textId="42F8F039" w:rsidR="00EC7DCE" w:rsidRPr="00B918B8" w:rsidRDefault="00EC7DCE" w:rsidP="00DE0E23">
      <w:pPr>
        <w:ind w:left="709" w:right="140"/>
        <w:jc w:val="both"/>
        <w:rPr>
          <w:sz w:val="20"/>
          <w:szCs w:val="20"/>
        </w:rPr>
      </w:pPr>
      <w:r w:rsidRPr="00B918B8">
        <w:rPr>
          <w:sz w:val="20"/>
          <w:szCs w:val="20"/>
        </w:rPr>
        <w:t xml:space="preserve">Hanna Miętka tel. 65 525 37 61  email </w:t>
      </w:r>
      <w:hyperlink r:id="rId15" w:history="1">
        <w:r w:rsidRPr="00B918B8">
          <w:rPr>
            <w:rStyle w:val="Hipercze"/>
            <w:sz w:val="20"/>
            <w:szCs w:val="20"/>
          </w:rPr>
          <w:t>hanna.mietka@wsw.leszno.pl</w:t>
        </w:r>
      </w:hyperlink>
      <w:r w:rsidRPr="00B918B8">
        <w:rPr>
          <w:sz w:val="20"/>
          <w:szCs w:val="20"/>
        </w:rPr>
        <w:t xml:space="preserve"> </w:t>
      </w:r>
    </w:p>
    <w:p w14:paraId="03B2D3E9" w14:textId="77777777" w:rsidR="00EC7DCE" w:rsidRPr="00B918B8" w:rsidRDefault="00EC7DCE" w:rsidP="00637857">
      <w:pPr>
        <w:numPr>
          <w:ilvl w:val="2"/>
          <w:numId w:val="30"/>
        </w:numPr>
        <w:ind w:left="709" w:right="140" w:hanging="709"/>
        <w:jc w:val="both"/>
        <w:rPr>
          <w:color w:val="0000FF"/>
          <w:sz w:val="20"/>
          <w:szCs w:val="20"/>
        </w:rPr>
      </w:pPr>
      <w:r w:rsidRPr="00B918B8">
        <w:rPr>
          <w:sz w:val="20"/>
          <w:szCs w:val="20"/>
        </w:rPr>
        <w:t xml:space="preserve">Adres strony internetowej prowadzonego postępowania (link prowadzący bezpośrednio do widoku postępowania na Platformie e-Zamówienia): </w:t>
      </w:r>
    </w:p>
    <w:p w14:paraId="23568F6F" w14:textId="77777777" w:rsidR="00892540" w:rsidRPr="00892540" w:rsidRDefault="00892540" w:rsidP="00892540">
      <w:pPr>
        <w:shd w:val="clear" w:color="auto" w:fill="FFFFFF"/>
        <w:tabs>
          <w:tab w:val="left" w:pos="1714"/>
        </w:tabs>
        <w:ind w:left="993" w:hanging="207"/>
        <w:jc w:val="both"/>
        <w:rPr>
          <w:b/>
          <w:bCs/>
          <w:sz w:val="20"/>
          <w:szCs w:val="20"/>
        </w:rPr>
      </w:pPr>
      <w:hyperlink r:id="rId16" w:history="1">
        <w:r w:rsidRPr="00892540">
          <w:rPr>
            <w:rStyle w:val="Hipercze"/>
            <w:b/>
            <w:bCs/>
            <w:sz w:val="20"/>
            <w:szCs w:val="20"/>
          </w:rPr>
          <w:t>https://ezamowienia.gov.pl/mp-client/search/list/ocds-148610-81a8775e-e308-4218-9f76-4056fef43f75</w:t>
        </w:r>
      </w:hyperlink>
      <w:r w:rsidRPr="00892540">
        <w:rPr>
          <w:b/>
          <w:bCs/>
          <w:sz w:val="20"/>
          <w:szCs w:val="20"/>
        </w:rPr>
        <w:t xml:space="preserve"> </w:t>
      </w:r>
    </w:p>
    <w:p w14:paraId="4047F388" w14:textId="77777777" w:rsidR="00892540" w:rsidRDefault="00892540" w:rsidP="00DE0E23">
      <w:pPr>
        <w:ind w:left="709" w:right="140"/>
        <w:jc w:val="both"/>
        <w:rPr>
          <w:b/>
          <w:bCs/>
          <w:sz w:val="20"/>
          <w:szCs w:val="20"/>
        </w:rPr>
      </w:pPr>
    </w:p>
    <w:p w14:paraId="0EC4229F" w14:textId="7DABBB93" w:rsidR="00EC7DCE" w:rsidRPr="00B918B8" w:rsidRDefault="00EC7DCE" w:rsidP="00DE0E23">
      <w:pPr>
        <w:ind w:left="709" w:right="140"/>
        <w:jc w:val="both"/>
        <w:rPr>
          <w:b/>
          <w:bCs/>
          <w:sz w:val="20"/>
          <w:szCs w:val="20"/>
        </w:rPr>
      </w:pPr>
      <w:r w:rsidRPr="00B918B8">
        <w:rPr>
          <w:b/>
          <w:bCs/>
          <w:sz w:val="20"/>
          <w:szCs w:val="20"/>
        </w:rPr>
        <w:t>Postępowanie można wyszukać również ze strony głównej Platformy e-Zamówienia (przycisk „Przeglądaj postępowania/konkursy”).</w:t>
      </w:r>
    </w:p>
    <w:p w14:paraId="1570DBC5" w14:textId="77777777" w:rsidR="00EC7DCE" w:rsidRPr="00892540" w:rsidRDefault="00EC7DCE" w:rsidP="00637857">
      <w:pPr>
        <w:numPr>
          <w:ilvl w:val="2"/>
          <w:numId w:val="30"/>
        </w:numPr>
        <w:ind w:left="709" w:right="140" w:hanging="709"/>
        <w:jc w:val="both"/>
        <w:rPr>
          <w:sz w:val="20"/>
          <w:szCs w:val="20"/>
        </w:rPr>
      </w:pPr>
      <w:r w:rsidRPr="00892540">
        <w:rPr>
          <w:b/>
          <w:bCs/>
          <w:sz w:val="20"/>
          <w:szCs w:val="20"/>
        </w:rPr>
        <w:t xml:space="preserve">Identyfikator (ID) postępowania na Platformie e-Zamówienia: </w:t>
      </w:r>
    </w:p>
    <w:p w14:paraId="25ABDC46" w14:textId="291BE3B5" w:rsidR="00EC7DCE" w:rsidRPr="00892540" w:rsidRDefault="00892540" w:rsidP="00DE0E23">
      <w:pPr>
        <w:ind w:left="709" w:right="140"/>
        <w:jc w:val="both"/>
        <w:rPr>
          <w:b/>
          <w:bCs/>
          <w:sz w:val="20"/>
          <w:szCs w:val="20"/>
        </w:rPr>
      </w:pPr>
      <w:r w:rsidRPr="00892540">
        <w:rPr>
          <w:b/>
          <w:bCs/>
          <w:sz w:val="20"/>
          <w:szCs w:val="20"/>
        </w:rPr>
        <w:t>ocds-148610-81a8775e-e308-4218-9f76-4056fef43f75</w:t>
      </w:r>
    </w:p>
    <w:p w14:paraId="4D2E3CC0" w14:textId="77777777" w:rsidR="00EC7DCE" w:rsidRPr="00B918B8" w:rsidRDefault="00EC7DCE" w:rsidP="00637857">
      <w:pPr>
        <w:numPr>
          <w:ilvl w:val="2"/>
          <w:numId w:val="30"/>
        </w:numPr>
        <w:ind w:left="709" w:right="140" w:hanging="709"/>
        <w:jc w:val="both"/>
        <w:rPr>
          <w:sz w:val="20"/>
          <w:szCs w:val="20"/>
        </w:rPr>
      </w:pPr>
      <w:r w:rsidRPr="00B918B8">
        <w:rPr>
          <w:sz w:val="20"/>
          <w:szCs w:val="20"/>
        </w:rPr>
        <w:t xml:space="preserve">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Regulamin Platformy e-Zamówienia, dostępny na stronie internetowej https://ezamowienia.gov.pl oraz informacje zamieszczone w zakładce „Centrum Pomocy”. </w:t>
      </w:r>
    </w:p>
    <w:p w14:paraId="01DD6AFE" w14:textId="77777777" w:rsidR="00EC7DCE" w:rsidRPr="00B918B8" w:rsidRDefault="00EC7DCE" w:rsidP="00563EEF">
      <w:pPr>
        <w:ind w:left="709" w:right="140"/>
        <w:jc w:val="both"/>
        <w:rPr>
          <w:b/>
          <w:bCs/>
          <w:sz w:val="20"/>
          <w:szCs w:val="20"/>
        </w:rPr>
      </w:pPr>
      <w:r w:rsidRPr="00B918B8">
        <w:rPr>
          <w:b/>
          <w:bCs/>
          <w:sz w:val="20"/>
          <w:szCs w:val="20"/>
        </w:rPr>
        <w:t>UWAGA!</w:t>
      </w:r>
    </w:p>
    <w:p w14:paraId="265E5290" w14:textId="5943EF2E" w:rsidR="00EC7DCE" w:rsidRPr="00B918B8" w:rsidRDefault="00EC7DCE" w:rsidP="00563EEF">
      <w:pPr>
        <w:ind w:left="709" w:right="140"/>
        <w:jc w:val="both"/>
        <w:rPr>
          <w:sz w:val="20"/>
          <w:szCs w:val="20"/>
        </w:rPr>
      </w:pPr>
      <w:r w:rsidRPr="00B918B8">
        <w:rPr>
          <w:sz w:val="20"/>
          <w:szCs w:val="20"/>
        </w:rPr>
        <w:t>Użytkownik, który ma złożyć ofertę, wycofać lub komunikować się z zamawiającym musi mieć nadane odpowiednie uprawnienia przez swojego administratora na platformie e-zamówienia! Uprawnienia należy nadać po wejściu na zakładkę „Administrowanie użytkownikami” w kolumnie Akcje znajdującej się po prawej stronie wiersza z wybranym użytkownikiem, należy kliknąć „Zmień”</w:t>
      </w:r>
    </w:p>
    <w:p w14:paraId="0B923250" w14:textId="77777777" w:rsidR="00EC7DCE" w:rsidRPr="00B918B8" w:rsidRDefault="00EC7DCE" w:rsidP="00DE0E23">
      <w:pPr>
        <w:ind w:left="709" w:right="140"/>
        <w:jc w:val="both"/>
        <w:rPr>
          <w:sz w:val="20"/>
          <w:szCs w:val="20"/>
        </w:rPr>
      </w:pPr>
      <w:hyperlink r:id="rId17" w:history="1">
        <w:r w:rsidRPr="00B918B8">
          <w:rPr>
            <w:rStyle w:val="Hipercze"/>
            <w:sz w:val="20"/>
            <w:szCs w:val="20"/>
          </w:rPr>
          <w:t>https://media.ezamowienia.gov.pl/pod/2020/11/ZZKPS-3.2_20211016.pdf</w:t>
        </w:r>
      </w:hyperlink>
    </w:p>
    <w:p w14:paraId="02A0E2EF" w14:textId="77777777" w:rsidR="00EC7DCE" w:rsidRPr="00B918B8" w:rsidRDefault="00EC7DCE" w:rsidP="00637857">
      <w:pPr>
        <w:numPr>
          <w:ilvl w:val="2"/>
          <w:numId w:val="30"/>
        </w:numPr>
        <w:ind w:left="709" w:right="140" w:hanging="709"/>
        <w:jc w:val="both"/>
        <w:rPr>
          <w:sz w:val="20"/>
          <w:szCs w:val="20"/>
        </w:rPr>
      </w:pPr>
      <w:r w:rsidRPr="00B918B8">
        <w:rPr>
          <w:sz w:val="20"/>
          <w:szCs w:val="20"/>
        </w:rPr>
        <w:t>Przeglądanie i pobieranie publicznej treści dokumentacji postępowania nie wymaga posiadania konta na Platformie e-Zamówienia ani logowania.</w:t>
      </w:r>
    </w:p>
    <w:p w14:paraId="712EA351" w14:textId="77777777" w:rsidR="00EC7DCE" w:rsidRPr="00B918B8" w:rsidRDefault="00EC7DCE" w:rsidP="00637857">
      <w:pPr>
        <w:numPr>
          <w:ilvl w:val="2"/>
          <w:numId w:val="30"/>
        </w:numPr>
        <w:ind w:left="709" w:right="140" w:hanging="709"/>
        <w:jc w:val="both"/>
        <w:rPr>
          <w:sz w:val="20"/>
          <w:szCs w:val="20"/>
        </w:rPr>
      </w:pPr>
      <w:r w:rsidRPr="00B918B8">
        <w:rPr>
          <w:sz w:val="20"/>
          <w:szCs w:val="20"/>
        </w:rPr>
        <w:t>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w:t>
      </w:r>
    </w:p>
    <w:p w14:paraId="253C58FC" w14:textId="77777777" w:rsidR="00EC7DCE" w:rsidRPr="00B918B8" w:rsidRDefault="00EC7DCE" w:rsidP="00637857">
      <w:pPr>
        <w:numPr>
          <w:ilvl w:val="2"/>
          <w:numId w:val="30"/>
        </w:numPr>
        <w:ind w:left="709" w:right="140" w:hanging="709"/>
        <w:jc w:val="both"/>
        <w:rPr>
          <w:sz w:val="20"/>
          <w:szCs w:val="20"/>
        </w:rPr>
      </w:pPr>
      <w:r w:rsidRPr="00B918B8">
        <w:rPr>
          <w:sz w:val="20"/>
          <w:szCs w:val="20"/>
        </w:rPr>
        <w:t xml:space="preserve">Dokumenty elektroniczne, o których mowa w § 2 ust. 1 rozporządzenia Prezesa Rady Ministrów w sprawie wymagań dla dokumentów elektronicznych, sporządza się w postaci elektronicznej, w formatach danych określonych w przepisach rozporządzenia Rady Ministrów w sprawie Krajowych Ram Interoperacyjności, z uwzględnieniem rodzaju przekazywanych danych i przekazuje się jako załączniki. W przypadku formatów, o których mowa w art. 66 ust. 1 ustawy </w:t>
      </w:r>
      <w:proofErr w:type="spellStart"/>
      <w:r w:rsidRPr="00B918B8">
        <w:rPr>
          <w:sz w:val="20"/>
          <w:szCs w:val="20"/>
        </w:rPr>
        <w:t>Pzp</w:t>
      </w:r>
      <w:proofErr w:type="spellEnd"/>
      <w:r w:rsidRPr="00B918B8">
        <w:rPr>
          <w:sz w:val="20"/>
          <w:szCs w:val="20"/>
        </w:rPr>
        <w:t>, ww. regulacje nie będą miały bezpośredniego zastosowania.</w:t>
      </w:r>
    </w:p>
    <w:p w14:paraId="172E7E03" w14:textId="77777777" w:rsidR="00EC7DCE" w:rsidRPr="00B918B8" w:rsidRDefault="00EC7DCE" w:rsidP="00637857">
      <w:pPr>
        <w:numPr>
          <w:ilvl w:val="2"/>
          <w:numId w:val="30"/>
        </w:numPr>
        <w:tabs>
          <w:tab w:val="left" w:pos="851"/>
        </w:tabs>
        <w:ind w:left="851" w:right="140" w:hanging="851"/>
        <w:jc w:val="both"/>
        <w:rPr>
          <w:sz w:val="20"/>
          <w:szCs w:val="20"/>
        </w:rPr>
      </w:pPr>
      <w:r w:rsidRPr="00B918B8">
        <w:rPr>
          <w:sz w:val="20"/>
          <w:szCs w:val="20"/>
        </w:rPr>
        <w:t>Informacje, oświadczenia lub dokumenty, inne niż wymienione w § 2 ust. 1 rozporządzenia Prezesa Rady Ministrów w sprawie wymagań dla dokumentów elektronicznych, przekazywane w postępowaniu sporządza się w postaci elektronicznej:</w:t>
      </w:r>
    </w:p>
    <w:p w14:paraId="6DA4F0FC" w14:textId="77777777" w:rsidR="00EC7DCE" w:rsidRPr="00B918B8" w:rsidRDefault="00EC7DCE" w:rsidP="00637857">
      <w:pPr>
        <w:numPr>
          <w:ilvl w:val="3"/>
          <w:numId w:val="30"/>
        </w:numPr>
        <w:ind w:left="993" w:right="140" w:hanging="993"/>
        <w:jc w:val="both"/>
        <w:rPr>
          <w:sz w:val="20"/>
          <w:szCs w:val="20"/>
        </w:rPr>
      </w:pPr>
      <w:r w:rsidRPr="00B918B8">
        <w:rPr>
          <w:sz w:val="20"/>
          <w:szCs w:val="20"/>
        </w:rPr>
        <w:t>w formatach danych określonych w przepisach rozporządzenia Rady Ministrów w sprawie Krajowych Ram Interoperacyjności (i przekazuje się jako załącznik), lub</w:t>
      </w:r>
    </w:p>
    <w:p w14:paraId="6BBDE0B7" w14:textId="77777777" w:rsidR="00EC7DCE" w:rsidRPr="00B918B8" w:rsidRDefault="00EC7DCE" w:rsidP="00637857">
      <w:pPr>
        <w:numPr>
          <w:ilvl w:val="3"/>
          <w:numId w:val="30"/>
        </w:numPr>
        <w:ind w:left="993" w:right="140" w:hanging="993"/>
        <w:jc w:val="both"/>
        <w:rPr>
          <w:sz w:val="20"/>
          <w:szCs w:val="20"/>
        </w:rPr>
      </w:pPr>
      <w:r w:rsidRPr="00B918B8">
        <w:rPr>
          <w:sz w:val="20"/>
          <w:szCs w:val="20"/>
        </w:rPr>
        <w:t>jako tekst wpisany bezpośrednio do wiadomości przekazywanej przy użyciu środków komunikacji elektronicznej (np. w treści wiadomości e-mail lub w treści „Formularza do komunikacji”).</w:t>
      </w:r>
    </w:p>
    <w:p w14:paraId="6E62BF58" w14:textId="0E582A75" w:rsidR="00EC7DCE" w:rsidRPr="00B918B8" w:rsidRDefault="00EC7DCE" w:rsidP="00637857">
      <w:pPr>
        <w:numPr>
          <w:ilvl w:val="2"/>
          <w:numId w:val="30"/>
        </w:numPr>
        <w:tabs>
          <w:tab w:val="left" w:pos="851"/>
        </w:tabs>
        <w:ind w:left="851" w:right="140" w:hanging="851"/>
        <w:jc w:val="both"/>
        <w:rPr>
          <w:sz w:val="20"/>
          <w:szCs w:val="20"/>
        </w:rPr>
      </w:pPr>
      <w:r w:rsidRPr="00B918B8">
        <w:rPr>
          <w:sz w:val="20"/>
          <w:szCs w:val="20"/>
        </w:rPr>
        <w:t>Jeżeli dokumenty elektroniczne, przekazywane przy użyciu środków komunikacji elektronicznej, zawierają informacje stanowiące tajemnicę przedsiębiorstwa w rozumieniu przepisów ustawy z dnia 16 kwietnia 1993 r. o zwalczaniu nieuczciwej konkurencji (</w:t>
      </w:r>
      <w:r w:rsidR="00887AE0" w:rsidRPr="00B918B8">
        <w:rPr>
          <w:sz w:val="20"/>
          <w:szCs w:val="20"/>
        </w:rPr>
        <w:t>Dz. U. z 2022 r. poz. 1233</w:t>
      </w:r>
      <w:r w:rsidRPr="00B918B8">
        <w:rPr>
          <w:sz w:val="20"/>
          <w:szCs w:val="20"/>
        </w:rPr>
        <w:t xml:space="preserve">) wykonawca, w celu utrzymania w poufności tych informacji, przekazuje je w wydzielonym i odpowiednio oznaczonym pliku, wraz z jednoczesnym zaznaczeniem w nazwie pliku „Dokument stanowiący tajemnicę przedsiębiorstwa”. </w:t>
      </w:r>
    </w:p>
    <w:p w14:paraId="5D537E57" w14:textId="77777777" w:rsidR="00EC7DCE" w:rsidRPr="00B918B8" w:rsidRDefault="00EC7DCE" w:rsidP="00637857">
      <w:pPr>
        <w:numPr>
          <w:ilvl w:val="2"/>
          <w:numId w:val="30"/>
        </w:numPr>
        <w:tabs>
          <w:tab w:val="left" w:pos="851"/>
        </w:tabs>
        <w:ind w:left="851" w:right="140" w:hanging="851"/>
        <w:jc w:val="both"/>
        <w:rPr>
          <w:sz w:val="20"/>
          <w:szCs w:val="20"/>
        </w:rPr>
      </w:pPr>
      <w:r w:rsidRPr="00B918B8">
        <w:rPr>
          <w:sz w:val="20"/>
          <w:szCs w:val="20"/>
        </w:rPr>
        <w:t xml:space="preserve">Komunikacja w postępowaniu, z wyłączeniem składania ofert, odbywa się drogą elektroniczną za pośrednictwem formularzy do komunikacji dostępnych w zakładce „Formularze” („Formularze do komunikacji”). Za pośrednictwem „Formularzy do komunikacji” odbywa się w szczególności przekazywanie </w:t>
      </w:r>
      <w:r w:rsidRPr="00B918B8">
        <w:rPr>
          <w:sz w:val="20"/>
          <w:szCs w:val="20"/>
        </w:rPr>
        <w:lastRenderedPageBreak/>
        <w:t xml:space="preserve">wezwań i zawiadomień, zadawanie pytań i udzielanie odpowiedzi. Formularze do komunikacji umożliwiają również dołączenie załącznika do przesyłanej wiadomości (przycisk „dodaj załącznik”). W przypadku załączników, które są zgodnie z ustawą </w:t>
      </w:r>
      <w:proofErr w:type="spellStart"/>
      <w:r w:rsidRPr="00B918B8">
        <w:rPr>
          <w:sz w:val="20"/>
          <w:szCs w:val="20"/>
        </w:rPr>
        <w:t>Pzp</w:t>
      </w:r>
      <w:proofErr w:type="spellEnd"/>
      <w:r w:rsidRPr="00B918B8">
        <w:rPr>
          <w:sz w:val="20"/>
          <w:szCs w:val="20"/>
        </w:rPr>
        <w:t xml:space="preserve"> lub rozporządzeniem Prezesa Rady Ministrów w sprawie wymagań dla dokumentów elektronicznych opatrzone kwalifikowanym podpisem elektronicznym, podpisem zaufanym lub podpisem osobistym, mogą być opatrzone, zgodnie z wyborem wykonawcy/wykonawcy wspólnie ubiegającego się o udzielenie zamówienia/podmiotu udostępniającego zasoby, podpisem typu zewnętrznego lub wewnętrznego. W zależności od rodzaju podpisu i jego typu (zewnętrzny, wewnętrzny) dodaje się uprzednio podpisane dokumenty wraz z wygenerowanym plikiem podpisu (typ zewnętrzny) lub dokument z wszytym podpisem (typ wewnętrzny).</w:t>
      </w:r>
    </w:p>
    <w:p w14:paraId="6722B4AF" w14:textId="77777777" w:rsidR="00EC7DCE" w:rsidRPr="00B918B8" w:rsidRDefault="00EC7DCE" w:rsidP="00637857">
      <w:pPr>
        <w:numPr>
          <w:ilvl w:val="2"/>
          <w:numId w:val="30"/>
        </w:numPr>
        <w:tabs>
          <w:tab w:val="left" w:pos="851"/>
        </w:tabs>
        <w:ind w:left="851" w:right="140" w:hanging="851"/>
        <w:jc w:val="both"/>
        <w:rPr>
          <w:sz w:val="20"/>
          <w:szCs w:val="20"/>
        </w:rPr>
      </w:pPr>
      <w:r w:rsidRPr="00B918B8">
        <w:rPr>
          <w:sz w:val="20"/>
          <w:szCs w:val="20"/>
        </w:rPr>
        <w:t>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 wystarczające jest posiadanie tzw. konta uproszczonego na Platformie e-Zamówienia.</w:t>
      </w:r>
    </w:p>
    <w:p w14:paraId="397A78B0" w14:textId="77777777" w:rsidR="00EC7DCE" w:rsidRPr="00B918B8" w:rsidRDefault="00EC7DCE" w:rsidP="00637857">
      <w:pPr>
        <w:numPr>
          <w:ilvl w:val="2"/>
          <w:numId w:val="30"/>
        </w:numPr>
        <w:tabs>
          <w:tab w:val="left" w:pos="851"/>
        </w:tabs>
        <w:ind w:left="851" w:right="140" w:hanging="851"/>
        <w:jc w:val="both"/>
        <w:rPr>
          <w:sz w:val="20"/>
          <w:szCs w:val="20"/>
        </w:rPr>
      </w:pPr>
      <w:r w:rsidRPr="00B918B8">
        <w:rPr>
          <w:sz w:val="20"/>
          <w:szCs w:val="20"/>
        </w:rPr>
        <w:t>Wszystkie wysłane i odebrane w postępowaniu przez wykonawcę wiadomości widoczne są po zalogowaniu w podglądzie postępowania w zakładce „Komunikacja”.</w:t>
      </w:r>
    </w:p>
    <w:p w14:paraId="2A74CCFC" w14:textId="77777777" w:rsidR="00EC7DCE" w:rsidRPr="00B918B8" w:rsidRDefault="00EC7DCE" w:rsidP="00637857">
      <w:pPr>
        <w:numPr>
          <w:ilvl w:val="2"/>
          <w:numId w:val="30"/>
        </w:numPr>
        <w:tabs>
          <w:tab w:val="left" w:pos="851"/>
        </w:tabs>
        <w:ind w:left="851" w:right="140" w:hanging="851"/>
        <w:jc w:val="both"/>
        <w:rPr>
          <w:sz w:val="20"/>
          <w:szCs w:val="20"/>
        </w:rPr>
      </w:pPr>
      <w:r w:rsidRPr="00B918B8">
        <w:rPr>
          <w:sz w:val="20"/>
          <w:szCs w:val="20"/>
        </w:rPr>
        <w:t>Maksymalny rozmiar plików przesyłanych za pośrednictwem „Formularzy do komunikacji” wynosi 150 MB (wielkość ta dotyczy plików przesyłanych jako załączniki do jednego formularza).</w:t>
      </w:r>
    </w:p>
    <w:p w14:paraId="5DE8993D" w14:textId="77777777" w:rsidR="00EC7DCE" w:rsidRPr="00B918B8" w:rsidRDefault="00EC7DCE" w:rsidP="00637857">
      <w:pPr>
        <w:numPr>
          <w:ilvl w:val="2"/>
          <w:numId w:val="30"/>
        </w:numPr>
        <w:tabs>
          <w:tab w:val="left" w:pos="851"/>
        </w:tabs>
        <w:ind w:left="851" w:right="140" w:hanging="851"/>
        <w:jc w:val="both"/>
        <w:rPr>
          <w:sz w:val="20"/>
          <w:szCs w:val="20"/>
        </w:rPr>
      </w:pPr>
      <w:r w:rsidRPr="00B918B8">
        <w:rPr>
          <w:sz w:val="20"/>
          <w:szCs w:val="20"/>
        </w:rPr>
        <w:t>Minimalne wymagania techniczne dotyczące sprzętu używanego w celu korzystania z usług Platformy e-Zamówienia oraz informacje dotyczące specyfikacji połączenia określa Regulamin Platformy e-Zamówienia.</w:t>
      </w:r>
    </w:p>
    <w:p w14:paraId="3F4BB41E" w14:textId="77777777" w:rsidR="00EC7DCE" w:rsidRPr="00B918B8" w:rsidRDefault="00EC7DCE" w:rsidP="00637857">
      <w:pPr>
        <w:numPr>
          <w:ilvl w:val="2"/>
          <w:numId w:val="30"/>
        </w:numPr>
        <w:tabs>
          <w:tab w:val="left" w:pos="851"/>
        </w:tabs>
        <w:ind w:left="851" w:right="140" w:hanging="851"/>
        <w:jc w:val="both"/>
        <w:rPr>
          <w:sz w:val="20"/>
          <w:szCs w:val="20"/>
        </w:rPr>
      </w:pPr>
      <w:r w:rsidRPr="00B918B8">
        <w:rPr>
          <w:sz w:val="20"/>
          <w:szCs w:val="20"/>
        </w:rPr>
        <w:t xml:space="preserve">W przypadku problemów technicznych i awarii związanych z funkcjonowaniem Platformy e-Zamówienia użytkownicy mogą skorzystać ze wsparcia technicznego dostępnego pod numerem telefonu (22) 458 77 99  lub drogą elektroniczną poprzez formularz udostępniony na stronie internetowej </w:t>
      </w:r>
      <w:hyperlink r:id="rId18" w:history="1">
        <w:r w:rsidRPr="00B918B8">
          <w:rPr>
            <w:rStyle w:val="Hipercze"/>
            <w:sz w:val="20"/>
            <w:szCs w:val="20"/>
          </w:rPr>
          <w:t>https://ezamowienia.gov.pl</w:t>
        </w:r>
      </w:hyperlink>
      <w:r w:rsidRPr="00B918B8">
        <w:rPr>
          <w:sz w:val="20"/>
          <w:szCs w:val="20"/>
        </w:rPr>
        <w:t xml:space="preserve"> w zakładce „Zgłoś problem”.</w:t>
      </w:r>
    </w:p>
    <w:p w14:paraId="5649BF82" w14:textId="38E2F753" w:rsidR="00EC7DCE" w:rsidRPr="00B918B8" w:rsidRDefault="00EC7DCE" w:rsidP="00637857">
      <w:pPr>
        <w:numPr>
          <w:ilvl w:val="2"/>
          <w:numId w:val="30"/>
        </w:numPr>
        <w:tabs>
          <w:tab w:val="left" w:pos="851"/>
        </w:tabs>
        <w:ind w:left="851" w:right="140" w:hanging="851"/>
        <w:jc w:val="both"/>
        <w:rPr>
          <w:sz w:val="20"/>
          <w:szCs w:val="20"/>
        </w:rPr>
      </w:pPr>
      <w:r w:rsidRPr="00B918B8">
        <w:rPr>
          <w:sz w:val="20"/>
          <w:szCs w:val="20"/>
        </w:rPr>
        <w:t xml:space="preserve">W szczególnie uzasadnionych przypadkach uniemożliwiających komunikację wykonawcy i Zamawiającego za pośrednictwem Platformy e-Zamówienia, Zamawiający dopuszcza komunikację za pomocą poczty elektronicznej na adres e-mail: </w:t>
      </w:r>
      <w:hyperlink r:id="rId19" w:history="1">
        <w:r w:rsidR="002B6B0F" w:rsidRPr="00B918B8">
          <w:rPr>
            <w:rStyle w:val="Hipercze"/>
            <w:sz w:val="20"/>
            <w:szCs w:val="20"/>
          </w:rPr>
          <w:t>hanna.mietka@wsw.leszno.pl</w:t>
        </w:r>
      </w:hyperlink>
      <w:r w:rsidRPr="00B918B8">
        <w:rPr>
          <w:sz w:val="20"/>
          <w:szCs w:val="20"/>
        </w:rPr>
        <w:t xml:space="preserve"> (nie dotyczy składania ofert).</w:t>
      </w:r>
    </w:p>
    <w:p w14:paraId="6644CB8C" w14:textId="77777777" w:rsidR="00EC7DCE" w:rsidRPr="00B918B8" w:rsidRDefault="00EC7DCE" w:rsidP="00DE0E23">
      <w:pPr>
        <w:ind w:right="140"/>
        <w:jc w:val="both"/>
        <w:rPr>
          <w:sz w:val="20"/>
          <w:szCs w:val="20"/>
        </w:rPr>
      </w:pPr>
    </w:p>
    <w:p w14:paraId="78419438" w14:textId="77777777" w:rsidR="00EC7DCE" w:rsidRPr="00B918B8" w:rsidRDefault="00EC7DCE" w:rsidP="00637857">
      <w:pPr>
        <w:numPr>
          <w:ilvl w:val="1"/>
          <w:numId w:val="30"/>
        </w:numPr>
        <w:ind w:right="140"/>
        <w:jc w:val="both"/>
        <w:rPr>
          <w:b/>
          <w:bCs/>
          <w:sz w:val="20"/>
          <w:szCs w:val="20"/>
        </w:rPr>
      </w:pPr>
      <w:r w:rsidRPr="00B918B8">
        <w:rPr>
          <w:b/>
          <w:bCs/>
          <w:sz w:val="20"/>
          <w:szCs w:val="20"/>
        </w:rPr>
        <w:t xml:space="preserve">Złożenie oferty </w:t>
      </w:r>
    </w:p>
    <w:p w14:paraId="06E02ACC" w14:textId="77777777" w:rsidR="00EC7DCE" w:rsidRPr="00B918B8" w:rsidRDefault="00EC7DCE" w:rsidP="00637857">
      <w:pPr>
        <w:numPr>
          <w:ilvl w:val="2"/>
          <w:numId w:val="30"/>
        </w:numPr>
        <w:ind w:left="709" w:right="140" w:hanging="709"/>
        <w:jc w:val="both"/>
        <w:rPr>
          <w:sz w:val="20"/>
          <w:szCs w:val="20"/>
        </w:rPr>
      </w:pPr>
      <w:r w:rsidRPr="00B918B8">
        <w:rPr>
          <w:sz w:val="20"/>
          <w:szCs w:val="20"/>
        </w:rPr>
        <w:t>Wykonawca przygotowuje ofertę przy pomocy interaktywnego „Formularza ofertowego” udostępnionego przez Zamawiającego na Platformie e-Zamówienia i zamieszczonego w podglądzie postępowania w zakładce „Informacje podstawowe”.</w:t>
      </w:r>
    </w:p>
    <w:p w14:paraId="60D690BA" w14:textId="77777777" w:rsidR="00EC7DCE" w:rsidRPr="00B918B8" w:rsidRDefault="00EC7DCE" w:rsidP="00637857">
      <w:pPr>
        <w:numPr>
          <w:ilvl w:val="2"/>
          <w:numId w:val="30"/>
        </w:numPr>
        <w:ind w:left="709" w:right="140" w:hanging="709"/>
        <w:jc w:val="both"/>
        <w:rPr>
          <w:sz w:val="20"/>
          <w:szCs w:val="20"/>
        </w:rPr>
      </w:pPr>
      <w:r w:rsidRPr="00B918B8">
        <w:rPr>
          <w:sz w:val="20"/>
          <w:szCs w:val="20"/>
        </w:rPr>
        <w:t>Zalogowany wykonawca używając przycisku „Wypełnij” widocznego pod „Formularzem ofertowym” zobowiązany jest do zweryfikowania poprawności danych automatycznie pobranych przez system z jego konta i uzupełnienia pozostałych informacji dotyczących wykonawcy/wykonawców wspólnie ubiegających się o udzielenie zamówienia.</w:t>
      </w:r>
    </w:p>
    <w:p w14:paraId="227B0763" w14:textId="77777777" w:rsidR="00EC7DCE" w:rsidRPr="00B918B8" w:rsidRDefault="00EC7DCE" w:rsidP="00637857">
      <w:pPr>
        <w:numPr>
          <w:ilvl w:val="2"/>
          <w:numId w:val="30"/>
        </w:numPr>
        <w:ind w:left="709" w:right="140" w:hanging="709"/>
        <w:jc w:val="both"/>
        <w:rPr>
          <w:sz w:val="20"/>
          <w:szCs w:val="20"/>
        </w:rPr>
      </w:pPr>
      <w:r w:rsidRPr="00B918B8">
        <w:rPr>
          <w:sz w:val="20"/>
          <w:szCs w:val="20"/>
        </w:rPr>
        <w:t>Następnie wykonawca powinien pobrać „Formularz ofertowy”, zapisać go na dysku komputera użytkownika, uzupełnić pozostałymi danymi wymaganymi przez Zamawiającego i ponownie zapisać na dysku komputera użytkownika oraz podpisać odpowiednim rodzajem podpisu elektronicznego, zgodnie z pkt 10.2.7.</w:t>
      </w:r>
    </w:p>
    <w:p w14:paraId="64D7364E" w14:textId="77777777" w:rsidR="00EC7DCE" w:rsidRPr="00B918B8" w:rsidRDefault="00EC7DCE" w:rsidP="00DE0E23">
      <w:pPr>
        <w:ind w:left="709" w:right="140" w:hanging="709"/>
        <w:jc w:val="both"/>
        <w:rPr>
          <w:sz w:val="20"/>
          <w:szCs w:val="20"/>
        </w:rPr>
      </w:pPr>
      <w:r w:rsidRPr="00B918B8">
        <w:rPr>
          <w:sz w:val="20"/>
          <w:szCs w:val="20"/>
        </w:rPr>
        <w:t xml:space="preserve">Uwaga! Nie należy zmieniać nazwy pliku nadanej przez Platformę e-Zamówienia. Zapisany „Formularz ofertowy” należy zawsze otwierać w programie Adobe </w:t>
      </w:r>
      <w:proofErr w:type="spellStart"/>
      <w:r w:rsidRPr="00B918B8">
        <w:rPr>
          <w:sz w:val="20"/>
          <w:szCs w:val="20"/>
        </w:rPr>
        <w:t>Acrobat</w:t>
      </w:r>
      <w:proofErr w:type="spellEnd"/>
      <w:r w:rsidRPr="00B918B8">
        <w:rPr>
          <w:sz w:val="20"/>
          <w:szCs w:val="20"/>
        </w:rPr>
        <w:t xml:space="preserve"> Reader DC. </w:t>
      </w:r>
    </w:p>
    <w:p w14:paraId="2F4B4A45" w14:textId="77777777" w:rsidR="00EC7DCE" w:rsidRPr="00B918B8" w:rsidRDefault="00EC7DCE" w:rsidP="00637857">
      <w:pPr>
        <w:numPr>
          <w:ilvl w:val="2"/>
          <w:numId w:val="30"/>
        </w:numPr>
        <w:ind w:left="709" w:right="140" w:hanging="709"/>
        <w:jc w:val="both"/>
        <w:rPr>
          <w:sz w:val="20"/>
          <w:szCs w:val="20"/>
        </w:rPr>
      </w:pPr>
      <w:r w:rsidRPr="00B918B8">
        <w:rPr>
          <w:sz w:val="20"/>
          <w:szCs w:val="20"/>
        </w:rPr>
        <w:t xml:space="preserve">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w:t>
      </w:r>
      <w:proofErr w:type="spellStart"/>
      <w:r w:rsidRPr="00B918B8">
        <w:rPr>
          <w:sz w:val="20"/>
          <w:szCs w:val="20"/>
        </w:rPr>
        <w:t>drag&amp;drop</w:t>
      </w:r>
      <w:proofErr w:type="spellEnd"/>
      <w:r w:rsidRPr="00B918B8">
        <w:rPr>
          <w:sz w:val="20"/>
          <w:szCs w:val="20"/>
        </w:rPr>
        <w:t xml:space="preserve"> („przeciągnij” i „upuść”) służące do dodawania plików.</w:t>
      </w:r>
    </w:p>
    <w:p w14:paraId="766CFD2C" w14:textId="77777777" w:rsidR="00EC7DCE" w:rsidRPr="00B918B8" w:rsidRDefault="00EC7DCE" w:rsidP="00637857">
      <w:pPr>
        <w:numPr>
          <w:ilvl w:val="2"/>
          <w:numId w:val="30"/>
        </w:numPr>
        <w:ind w:left="709" w:right="140" w:hanging="709"/>
        <w:jc w:val="both"/>
        <w:rPr>
          <w:sz w:val="20"/>
          <w:szCs w:val="20"/>
        </w:rPr>
      </w:pPr>
      <w:r w:rsidRPr="00B918B8">
        <w:rPr>
          <w:sz w:val="20"/>
          <w:szCs w:val="20"/>
        </w:rPr>
        <w:t>Wykonawca dodaje wybrany z dysku i uprzednio podpisany „Formularz oferty” w pierwszym polu („Wypełniony formularz oferty”). W kolejnym polu („Załączniki i inne dokumenty przedstawione w ofercie przez Wykonawcę”) wykonawca dodaje pozostałe pliki stanowiące ofertę lub składane wraz z ofertą.</w:t>
      </w:r>
    </w:p>
    <w:p w14:paraId="6F6CABAB" w14:textId="77777777" w:rsidR="00C55627" w:rsidRPr="00B918B8" w:rsidRDefault="00EC7DCE" w:rsidP="00637857">
      <w:pPr>
        <w:numPr>
          <w:ilvl w:val="2"/>
          <w:numId w:val="30"/>
        </w:numPr>
        <w:ind w:left="709" w:right="140" w:hanging="709"/>
        <w:jc w:val="both"/>
        <w:rPr>
          <w:sz w:val="20"/>
          <w:szCs w:val="20"/>
        </w:rPr>
      </w:pPr>
      <w:r w:rsidRPr="00B918B8">
        <w:rPr>
          <w:sz w:val="20"/>
          <w:szCs w:val="20"/>
        </w:rPr>
        <w:t>Jeżeli wraz z ofertą składane są dokumenty zawierające tajemnicę przedsiębiorstwa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w:t>
      </w:r>
      <w:r w:rsidR="002B6B0F" w:rsidRPr="00B918B8">
        <w:rPr>
          <w:sz w:val="20"/>
          <w:szCs w:val="20"/>
        </w:rPr>
        <w:t>.</w:t>
      </w:r>
    </w:p>
    <w:p w14:paraId="14379C12" w14:textId="44F468FE" w:rsidR="00716C29" w:rsidRPr="00B918B8" w:rsidRDefault="00716C29" w:rsidP="00637857">
      <w:pPr>
        <w:numPr>
          <w:ilvl w:val="2"/>
          <w:numId w:val="30"/>
        </w:numPr>
        <w:ind w:left="709" w:right="140" w:hanging="709"/>
        <w:jc w:val="both"/>
        <w:rPr>
          <w:sz w:val="20"/>
          <w:szCs w:val="20"/>
        </w:rPr>
      </w:pPr>
      <w:r w:rsidRPr="00B918B8">
        <w:rPr>
          <w:sz w:val="20"/>
          <w:szCs w:val="20"/>
        </w:rPr>
        <w:t xml:space="preserve">Formularz ofertowy podpisuje się kwalifikowanym podpisem elektronicznym. Rekomendowanym wariantem podpisu jest typ wewnętrzny. Podpis formularza ofertowego wariantem podpisu w typie zewnętrznym również jest możliwy, tylko w tym przypadku, powstały oddzielny plik podpisu dla tego formularza należy załączyć w polu „Załączniki i inne dokumenty przedstawione w ofercie przez Wykonawcę”. Pozostałe dokumenty wchodzące w skład oferty lub składane wraz z ofertą, które są zgodne z ustawą </w:t>
      </w:r>
      <w:proofErr w:type="spellStart"/>
      <w:r w:rsidRPr="00B918B8">
        <w:rPr>
          <w:sz w:val="20"/>
          <w:szCs w:val="20"/>
        </w:rPr>
        <w:t>Pzp</w:t>
      </w:r>
      <w:proofErr w:type="spellEnd"/>
      <w:r w:rsidRPr="00B918B8">
        <w:rPr>
          <w:sz w:val="20"/>
          <w:szCs w:val="20"/>
        </w:rPr>
        <w:t xml:space="preserve"> lub rozporządzeniem Prezesa Rady Ministrów w sprawie wymagań dla dokumentów elektronicznych opatrzone kwalifikowanym podpisem elektronicznym, mogą być zgodnie z wyborem wykonawcy/wykonawcy wspólnie ubiegającego się o udzielenie zamówienia/podmiotu udostępniającego zasoby opatrzone podpisem typu zewnętrznego lub wewnętrznego. W zależności od rodzaju podpisu i jego typu (zewnętrzny, wewnętrzny) w polu „Załączniki i inne dokumenty </w:t>
      </w:r>
      <w:r w:rsidRPr="00B918B8">
        <w:rPr>
          <w:sz w:val="20"/>
          <w:szCs w:val="20"/>
        </w:rPr>
        <w:lastRenderedPageBreak/>
        <w:t xml:space="preserve">przedstawione w ofercie przez Wykonawcę” dodaje się uprzednio podpisane dokumenty wraz z wygenerowanym plikiem podpisu (typ zewnętrzny) lub dokument z wszytym podpisem (typ wewnętrzny). W przypadku przekazywania dokumentu elektronicznego w formacie poddającym dane kompresji, opatrzenie pliku zawierającego skompresowane dokumenty kwalifikowanym podpisem elektronicznym, jest równoznaczne z opatrzeniem wszystkich dokumentów zawartych w tym pliku kwalifikowanym podpisem elektronicznym, </w:t>
      </w:r>
    </w:p>
    <w:p w14:paraId="15D8FF55" w14:textId="77777777" w:rsidR="00EC7DCE" w:rsidRPr="00B918B8" w:rsidRDefault="00EC7DCE" w:rsidP="00637857">
      <w:pPr>
        <w:numPr>
          <w:ilvl w:val="2"/>
          <w:numId w:val="30"/>
        </w:numPr>
        <w:ind w:left="709" w:right="140" w:hanging="709"/>
        <w:jc w:val="both"/>
        <w:rPr>
          <w:sz w:val="20"/>
          <w:szCs w:val="20"/>
        </w:rPr>
      </w:pPr>
      <w:r w:rsidRPr="00B918B8">
        <w:rPr>
          <w:sz w:val="20"/>
          <w:szCs w:val="20"/>
        </w:rPr>
        <w:t>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w:t>
      </w:r>
    </w:p>
    <w:p w14:paraId="40C81D18" w14:textId="77777777" w:rsidR="00EC7DCE" w:rsidRPr="00B918B8" w:rsidRDefault="00EC7DCE" w:rsidP="00637857">
      <w:pPr>
        <w:numPr>
          <w:ilvl w:val="2"/>
          <w:numId w:val="30"/>
        </w:numPr>
        <w:ind w:left="709" w:right="140" w:hanging="709"/>
        <w:jc w:val="both"/>
        <w:rPr>
          <w:sz w:val="20"/>
          <w:szCs w:val="20"/>
        </w:rPr>
      </w:pPr>
      <w:r w:rsidRPr="00B918B8">
        <w:rPr>
          <w:sz w:val="20"/>
          <w:szCs w:val="20"/>
        </w:rPr>
        <w:t>Oferta może być złożona tylko do upływu terminu składania ofert.</w:t>
      </w:r>
    </w:p>
    <w:p w14:paraId="58110AEB" w14:textId="77777777" w:rsidR="00EC7DCE" w:rsidRPr="00B918B8" w:rsidRDefault="00EC7DCE" w:rsidP="00637857">
      <w:pPr>
        <w:numPr>
          <w:ilvl w:val="2"/>
          <w:numId w:val="30"/>
        </w:numPr>
        <w:tabs>
          <w:tab w:val="left" w:pos="851"/>
        </w:tabs>
        <w:ind w:left="709" w:right="140" w:hanging="709"/>
        <w:jc w:val="both"/>
        <w:rPr>
          <w:sz w:val="20"/>
          <w:szCs w:val="20"/>
        </w:rPr>
      </w:pPr>
      <w:r w:rsidRPr="00B918B8">
        <w:rPr>
          <w:sz w:val="20"/>
          <w:szCs w:val="20"/>
        </w:rPr>
        <w:t>Wykonawca może przed upływem terminu składania ofert wycofać ofertę. Wykonawca wycofuje ofertę w zakładce „Oferty/wnioski” używając przycisku „Wycofaj ofertę”.</w:t>
      </w:r>
    </w:p>
    <w:p w14:paraId="20DCB41D" w14:textId="77777777" w:rsidR="00EC7DCE" w:rsidRPr="00B918B8" w:rsidRDefault="00EC7DCE" w:rsidP="00637857">
      <w:pPr>
        <w:numPr>
          <w:ilvl w:val="2"/>
          <w:numId w:val="30"/>
        </w:numPr>
        <w:tabs>
          <w:tab w:val="left" w:pos="851"/>
        </w:tabs>
        <w:ind w:left="709" w:right="140" w:hanging="709"/>
        <w:jc w:val="both"/>
        <w:rPr>
          <w:sz w:val="20"/>
          <w:szCs w:val="20"/>
        </w:rPr>
      </w:pPr>
      <w:r w:rsidRPr="00B918B8">
        <w:rPr>
          <w:sz w:val="20"/>
          <w:szCs w:val="20"/>
        </w:rPr>
        <w:t>Maksymalny łączny rozmiar plików stanowiących ofertę lub składanych wraz z ofertą to 250 MB</w:t>
      </w:r>
    </w:p>
    <w:p w14:paraId="4DF66EBD" w14:textId="2E97342F" w:rsidR="00EC7DCE" w:rsidRPr="00B918B8" w:rsidRDefault="00EC7DCE" w:rsidP="00637857">
      <w:pPr>
        <w:pStyle w:val="pkt"/>
        <w:numPr>
          <w:ilvl w:val="1"/>
          <w:numId w:val="30"/>
        </w:numPr>
        <w:jc w:val="both"/>
        <w:rPr>
          <w:sz w:val="20"/>
          <w:szCs w:val="20"/>
        </w:rPr>
      </w:pPr>
      <w:r w:rsidRPr="00B918B8">
        <w:rPr>
          <w:sz w:val="20"/>
          <w:szCs w:val="20"/>
        </w:rPr>
        <w:t xml:space="preserve">W korespondencji kierowanej do Zamawiającego Wykonawcy powinni posługiwać się numerem sprawy przedmiotowego postępowania – </w:t>
      </w:r>
      <w:r w:rsidRPr="00B918B8">
        <w:rPr>
          <w:b/>
          <w:bCs/>
          <w:sz w:val="20"/>
          <w:szCs w:val="20"/>
        </w:rPr>
        <w:t>DZ-751-</w:t>
      </w:r>
      <w:r w:rsidR="009133D7">
        <w:rPr>
          <w:b/>
          <w:bCs/>
          <w:sz w:val="20"/>
          <w:szCs w:val="20"/>
        </w:rPr>
        <w:t>83/25</w:t>
      </w:r>
      <w:r w:rsidRPr="00B918B8">
        <w:rPr>
          <w:sz w:val="20"/>
          <w:szCs w:val="20"/>
        </w:rPr>
        <w:t>.</w:t>
      </w:r>
    </w:p>
    <w:p w14:paraId="020316F7" w14:textId="77777777" w:rsidR="00EC7DCE" w:rsidRPr="00B918B8" w:rsidRDefault="00EC7DCE" w:rsidP="00637857">
      <w:pPr>
        <w:pStyle w:val="pkt"/>
        <w:numPr>
          <w:ilvl w:val="1"/>
          <w:numId w:val="30"/>
        </w:numPr>
        <w:jc w:val="both"/>
        <w:rPr>
          <w:sz w:val="20"/>
          <w:szCs w:val="20"/>
        </w:rPr>
      </w:pPr>
      <w:r w:rsidRPr="00B918B8">
        <w:rPr>
          <w:sz w:val="20"/>
          <w:szCs w:val="20"/>
        </w:rPr>
        <w:t>Zamawiający jest obowiązany udzielić wyjaśnień niezwłocznie, jednak nie później niż na 6 dni przed upływem terminu składania ofert pod warunkiem że wniosek o wyjaśnienie treści SWZ wpłynął do zamawiającego nie później niż na 14 dni przed upływem terminu składania ofert. Jeżeli zamawiający nie udzieli wyjaśnień w terminie, o którym mowa poprzednim zdaniu, przedłuża termin składania ofert o czas niezbędny do zapoznania się wszystkich zainteresowanych wykonawców z wyjaśnieniami niezbędnymi do należytego przygotowania i złożenia ofert.  Przedłużenie terminu składania ofert nie wpływa na bieg terminu składania wniosku o wyjaśnienie treści SWZ. W przypadku gdy wniosek o wyjaśnienie treści SWZ nie wpłynął w terminie wskazanym w pierwszym zdaniu, Zamawiający nie ma obowiązku udzielania wyjaśnień SWZ oraz obowiązku przedłużenia terminu składania ofert.</w:t>
      </w:r>
    </w:p>
    <w:p w14:paraId="4B94AE16" w14:textId="77777777" w:rsidR="00EC7DCE" w:rsidRPr="00B918B8" w:rsidRDefault="00EC7DCE" w:rsidP="00637857">
      <w:pPr>
        <w:pStyle w:val="pkt"/>
        <w:numPr>
          <w:ilvl w:val="1"/>
          <w:numId w:val="30"/>
        </w:numPr>
        <w:jc w:val="both"/>
        <w:rPr>
          <w:sz w:val="20"/>
          <w:szCs w:val="20"/>
        </w:rPr>
      </w:pPr>
      <w:r w:rsidRPr="00B918B8">
        <w:rPr>
          <w:sz w:val="20"/>
          <w:szCs w:val="20"/>
        </w:rPr>
        <w:t>W uzasadnionych przypadkach Zamawiający może przed upływem terminu składania ofert zmienić treść SWZ</w:t>
      </w:r>
    </w:p>
    <w:p w14:paraId="21E77037" w14:textId="77777777" w:rsidR="00EC7DCE" w:rsidRPr="00B918B8" w:rsidRDefault="00EC7DCE" w:rsidP="00DE0E23">
      <w:pPr>
        <w:ind w:right="140"/>
        <w:jc w:val="both"/>
        <w:rPr>
          <w:sz w:val="20"/>
          <w:szCs w:val="20"/>
        </w:rPr>
      </w:pPr>
    </w:p>
    <w:p w14:paraId="46C8BFE1" w14:textId="77777777" w:rsidR="00EC7DCE" w:rsidRPr="00B918B8" w:rsidRDefault="00EC7DCE" w:rsidP="00637857">
      <w:pPr>
        <w:numPr>
          <w:ilvl w:val="0"/>
          <w:numId w:val="30"/>
        </w:numPr>
        <w:ind w:right="140"/>
        <w:jc w:val="both"/>
        <w:rPr>
          <w:b/>
          <w:bCs/>
          <w:sz w:val="20"/>
          <w:szCs w:val="20"/>
        </w:rPr>
      </w:pPr>
      <w:r w:rsidRPr="00B918B8">
        <w:rPr>
          <w:b/>
          <w:bCs/>
          <w:sz w:val="20"/>
          <w:szCs w:val="20"/>
        </w:rPr>
        <w:t>OPIS SPOSOBU PRZYGOTOWANIA OFERT ORAZ WYMAGANIA FORMALNE DOTYCZĄCE SKŁADANYCH OŚWIADCZEŃ I DOKUMENTÓW</w:t>
      </w:r>
    </w:p>
    <w:p w14:paraId="1E75E2AC" w14:textId="77777777" w:rsidR="00EC7DCE" w:rsidRPr="00B918B8" w:rsidRDefault="00EC7DCE" w:rsidP="00637857">
      <w:pPr>
        <w:pStyle w:val="pkt"/>
        <w:numPr>
          <w:ilvl w:val="1"/>
          <w:numId w:val="30"/>
        </w:numPr>
        <w:autoSpaceDE/>
        <w:autoSpaceDN/>
        <w:adjustRightInd/>
        <w:jc w:val="both"/>
        <w:rPr>
          <w:sz w:val="20"/>
          <w:szCs w:val="20"/>
        </w:rPr>
      </w:pPr>
      <w:r w:rsidRPr="00B918B8">
        <w:rPr>
          <w:sz w:val="20"/>
          <w:szCs w:val="20"/>
        </w:rPr>
        <w:t>Wykonawca może złożyć tylko jedną ofertę.</w:t>
      </w:r>
    </w:p>
    <w:p w14:paraId="2B85A259" w14:textId="77777777" w:rsidR="00EC7DCE" w:rsidRPr="00B918B8" w:rsidRDefault="00EC7DCE" w:rsidP="00637857">
      <w:pPr>
        <w:pStyle w:val="pkt"/>
        <w:numPr>
          <w:ilvl w:val="1"/>
          <w:numId w:val="30"/>
        </w:numPr>
        <w:autoSpaceDE/>
        <w:autoSpaceDN/>
        <w:adjustRightInd/>
        <w:jc w:val="both"/>
        <w:rPr>
          <w:sz w:val="20"/>
          <w:szCs w:val="20"/>
        </w:rPr>
      </w:pPr>
      <w:r w:rsidRPr="00B918B8">
        <w:rPr>
          <w:sz w:val="20"/>
          <w:szCs w:val="20"/>
        </w:rPr>
        <w:t>Treść oferty musi odpowiadać treści SWZ.</w:t>
      </w:r>
    </w:p>
    <w:p w14:paraId="40B1FD35" w14:textId="77777777" w:rsidR="00EC7DCE" w:rsidRPr="00B918B8" w:rsidRDefault="00EC7DCE" w:rsidP="00637857">
      <w:pPr>
        <w:pStyle w:val="pkt"/>
        <w:numPr>
          <w:ilvl w:val="1"/>
          <w:numId w:val="30"/>
        </w:numPr>
        <w:autoSpaceDE/>
        <w:autoSpaceDN/>
        <w:adjustRightInd/>
        <w:jc w:val="both"/>
        <w:rPr>
          <w:sz w:val="20"/>
          <w:szCs w:val="20"/>
        </w:rPr>
      </w:pPr>
      <w:bookmarkStart w:id="10" w:name="_Hlk126927356"/>
      <w:r w:rsidRPr="00B918B8">
        <w:rPr>
          <w:sz w:val="20"/>
          <w:szCs w:val="20"/>
        </w:rPr>
        <w:t>Na ofertę składają się następujące dokumenty:</w:t>
      </w:r>
    </w:p>
    <w:p w14:paraId="2CAFAF3F" w14:textId="77777777" w:rsidR="003B156F" w:rsidRPr="00104A66" w:rsidRDefault="00D25E87" w:rsidP="00637857">
      <w:pPr>
        <w:pStyle w:val="pkt"/>
        <w:numPr>
          <w:ilvl w:val="2"/>
          <w:numId w:val="30"/>
        </w:numPr>
        <w:autoSpaceDE/>
        <w:autoSpaceDN/>
        <w:adjustRightInd/>
        <w:ind w:left="720" w:hanging="720"/>
        <w:jc w:val="both"/>
        <w:rPr>
          <w:sz w:val="20"/>
          <w:szCs w:val="20"/>
        </w:rPr>
      </w:pPr>
      <w:r w:rsidRPr="00104A66">
        <w:rPr>
          <w:b/>
          <w:bCs/>
          <w:sz w:val="20"/>
          <w:szCs w:val="20"/>
        </w:rPr>
        <w:t>Wypełniony elektroniczny formularz oferty udostępniony na Platformie e-zamówienia - Załącznik nr 23.1 do SWZ</w:t>
      </w:r>
      <w:r w:rsidR="00EC7DCE" w:rsidRPr="00104A66">
        <w:rPr>
          <w:b/>
          <w:sz w:val="20"/>
          <w:szCs w:val="20"/>
        </w:rPr>
        <w:t>.</w:t>
      </w:r>
    </w:p>
    <w:p w14:paraId="694B9B61" w14:textId="44FF2137" w:rsidR="00EC7DCE" w:rsidRPr="00104A66" w:rsidRDefault="00EC7DCE" w:rsidP="00637857">
      <w:pPr>
        <w:numPr>
          <w:ilvl w:val="2"/>
          <w:numId w:val="30"/>
        </w:numPr>
        <w:ind w:right="20"/>
        <w:jc w:val="both"/>
        <w:rPr>
          <w:b/>
          <w:sz w:val="20"/>
          <w:szCs w:val="20"/>
        </w:rPr>
      </w:pPr>
      <w:r w:rsidRPr="00104A66">
        <w:rPr>
          <w:b/>
          <w:bCs/>
          <w:sz w:val="20"/>
          <w:szCs w:val="20"/>
        </w:rPr>
        <w:t>Przedmiotowe środki dowodowe</w:t>
      </w:r>
      <w:r w:rsidRPr="00104A66">
        <w:rPr>
          <w:b/>
          <w:sz w:val="20"/>
          <w:szCs w:val="20"/>
        </w:rPr>
        <w:t xml:space="preserve"> </w:t>
      </w:r>
    </w:p>
    <w:p w14:paraId="1494C5CA" w14:textId="44B9FBCA" w:rsidR="00EC7DCE" w:rsidRPr="007E544B" w:rsidRDefault="00EC7DCE" w:rsidP="00637857">
      <w:pPr>
        <w:numPr>
          <w:ilvl w:val="3"/>
          <w:numId w:val="30"/>
        </w:numPr>
        <w:ind w:left="851" w:right="20" w:hanging="851"/>
        <w:jc w:val="both"/>
        <w:rPr>
          <w:b/>
          <w:sz w:val="20"/>
          <w:szCs w:val="20"/>
        </w:rPr>
      </w:pPr>
      <w:r w:rsidRPr="00104A66">
        <w:rPr>
          <w:b/>
          <w:sz w:val="20"/>
          <w:szCs w:val="20"/>
        </w:rPr>
        <w:t xml:space="preserve">Wypełniony </w:t>
      </w:r>
      <w:r w:rsidR="00FD711D" w:rsidRPr="00104A66">
        <w:rPr>
          <w:b/>
          <w:sz w:val="20"/>
          <w:szCs w:val="20"/>
        </w:rPr>
        <w:t xml:space="preserve">Formularz </w:t>
      </w:r>
      <w:r w:rsidR="007E544B">
        <w:rPr>
          <w:b/>
          <w:sz w:val="20"/>
          <w:szCs w:val="20"/>
        </w:rPr>
        <w:t>„Z</w:t>
      </w:r>
      <w:r w:rsidR="007E544B" w:rsidRPr="007E544B">
        <w:rPr>
          <w:b/>
          <w:sz w:val="20"/>
          <w:szCs w:val="20"/>
        </w:rPr>
        <w:t>estawienie wymaganych – oferowanych parametrów technicznych i użytkowych</w:t>
      </w:r>
      <w:r w:rsidR="007E544B">
        <w:rPr>
          <w:b/>
          <w:sz w:val="20"/>
          <w:szCs w:val="20"/>
        </w:rPr>
        <w:t>”</w:t>
      </w:r>
      <w:r w:rsidR="00FD711D" w:rsidRPr="007E544B">
        <w:rPr>
          <w:b/>
          <w:sz w:val="20"/>
          <w:szCs w:val="20"/>
        </w:rPr>
        <w:t xml:space="preserve"> </w:t>
      </w:r>
      <w:r w:rsidRPr="007E544B">
        <w:rPr>
          <w:b/>
          <w:sz w:val="20"/>
          <w:szCs w:val="20"/>
        </w:rPr>
        <w:t xml:space="preserve">zgodnie z Załącznikiem nr </w:t>
      </w:r>
      <w:r w:rsidR="00467459" w:rsidRPr="007E544B">
        <w:rPr>
          <w:b/>
          <w:sz w:val="20"/>
          <w:szCs w:val="20"/>
        </w:rPr>
        <w:t>23.</w:t>
      </w:r>
      <w:r w:rsidR="007E544B">
        <w:rPr>
          <w:b/>
          <w:sz w:val="20"/>
          <w:szCs w:val="20"/>
        </w:rPr>
        <w:t>3</w:t>
      </w:r>
      <w:r w:rsidR="00467459" w:rsidRPr="007E544B">
        <w:rPr>
          <w:b/>
          <w:sz w:val="20"/>
          <w:szCs w:val="20"/>
        </w:rPr>
        <w:t>.1-</w:t>
      </w:r>
      <w:r w:rsidR="007E544B">
        <w:rPr>
          <w:b/>
          <w:sz w:val="20"/>
          <w:szCs w:val="20"/>
        </w:rPr>
        <w:t>3</w:t>
      </w:r>
      <w:r w:rsidR="00FD711D" w:rsidRPr="007E544B">
        <w:rPr>
          <w:b/>
          <w:sz w:val="20"/>
          <w:szCs w:val="20"/>
        </w:rPr>
        <w:t>.</w:t>
      </w:r>
      <w:r w:rsidRPr="007E544B">
        <w:rPr>
          <w:b/>
          <w:sz w:val="20"/>
          <w:szCs w:val="20"/>
        </w:rPr>
        <w:t xml:space="preserve"> do SWZ</w:t>
      </w:r>
    </w:p>
    <w:p w14:paraId="2A748750" w14:textId="7E3DA043" w:rsidR="00EC7DCE" w:rsidRDefault="00EC7DCE" w:rsidP="00DE0E23">
      <w:pPr>
        <w:ind w:left="851" w:right="20"/>
        <w:jc w:val="both"/>
        <w:rPr>
          <w:b/>
          <w:sz w:val="20"/>
          <w:szCs w:val="20"/>
        </w:rPr>
      </w:pPr>
      <w:r w:rsidRPr="00104A66">
        <w:rPr>
          <w:b/>
          <w:sz w:val="20"/>
          <w:szCs w:val="20"/>
        </w:rPr>
        <w:t>Uwaga w formularz</w:t>
      </w:r>
      <w:r w:rsidR="00887AE0" w:rsidRPr="00104A66">
        <w:rPr>
          <w:b/>
          <w:sz w:val="20"/>
          <w:szCs w:val="20"/>
        </w:rPr>
        <w:t>u</w:t>
      </w:r>
      <w:r w:rsidRPr="00104A66">
        <w:rPr>
          <w:b/>
          <w:sz w:val="20"/>
          <w:szCs w:val="20"/>
        </w:rPr>
        <w:t xml:space="preserve"> należy </w:t>
      </w:r>
      <w:r w:rsidR="00104A66" w:rsidRPr="00104A66">
        <w:rPr>
          <w:b/>
          <w:sz w:val="20"/>
          <w:szCs w:val="20"/>
        </w:rPr>
        <w:t>podać m.in.</w:t>
      </w:r>
      <w:r w:rsidRPr="00104A66">
        <w:rPr>
          <w:b/>
          <w:sz w:val="20"/>
          <w:szCs w:val="20"/>
        </w:rPr>
        <w:t xml:space="preserve"> </w:t>
      </w:r>
      <w:r w:rsidR="00104A66" w:rsidRPr="00104A66">
        <w:rPr>
          <w:b/>
          <w:sz w:val="20"/>
          <w:szCs w:val="20"/>
        </w:rPr>
        <w:t xml:space="preserve">nazwę producenta, nr katalogowy oraz inne dane identyfikujące oferowany asortyment. Brak podania tych elementów będzie </w:t>
      </w:r>
      <w:r w:rsidR="00467459">
        <w:rPr>
          <w:b/>
          <w:sz w:val="20"/>
          <w:szCs w:val="20"/>
        </w:rPr>
        <w:t>skutkować</w:t>
      </w:r>
      <w:r w:rsidR="00104A66" w:rsidRPr="00104A66">
        <w:rPr>
          <w:b/>
          <w:sz w:val="20"/>
          <w:szCs w:val="20"/>
        </w:rPr>
        <w:t xml:space="preserve"> odrzuceni</w:t>
      </w:r>
      <w:r w:rsidR="00467459">
        <w:rPr>
          <w:b/>
          <w:sz w:val="20"/>
          <w:szCs w:val="20"/>
        </w:rPr>
        <w:t>em</w:t>
      </w:r>
      <w:r w:rsidR="00104A66" w:rsidRPr="00104A66">
        <w:rPr>
          <w:b/>
          <w:sz w:val="20"/>
          <w:szCs w:val="20"/>
        </w:rPr>
        <w:t xml:space="preserve"> oferty</w:t>
      </w:r>
      <w:r w:rsidRPr="00104A66">
        <w:rPr>
          <w:b/>
          <w:sz w:val="20"/>
          <w:szCs w:val="20"/>
        </w:rPr>
        <w:t xml:space="preserve">. </w:t>
      </w:r>
    </w:p>
    <w:p w14:paraId="5D187118" w14:textId="5149472D" w:rsidR="007E544B" w:rsidRPr="0058374E" w:rsidRDefault="007E544B" w:rsidP="00637857">
      <w:pPr>
        <w:pStyle w:val="Akapitzlist"/>
        <w:numPr>
          <w:ilvl w:val="3"/>
          <w:numId w:val="30"/>
        </w:numPr>
        <w:ind w:left="851" w:right="20" w:hanging="851"/>
        <w:jc w:val="both"/>
        <w:rPr>
          <w:b/>
          <w:sz w:val="20"/>
        </w:rPr>
      </w:pPr>
      <w:r w:rsidRPr="0058374E">
        <w:rPr>
          <w:b/>
          <w:sz w:val="20"/>
        </w:rPr>
        <w:t xml:space="preserve"> Dokumenty potwierdzające wymagane parametry w oferowanych produktach (np. firmowe materiały informacyjne producenta, katalogi, ulotki, foldery, instrukcje użytkownika, opisy techniczne lub inne posiadane dokumenty), zawierające szczegółowe dane – Zaleca się w sposób widoczny na w/w dokumentach wpisać nr pozycji której dotyczą z „Zestawienie wymaganych – oferowanych parametrów technicznych i użytkowych” -Załącznik nr 23.3 do SWZ </w:t>
      </w:r>
    </w:p>
    <w:p w14:paraId="0DB7858E" w14:textId="77777777" w:rsidR="007E544B" w:rsidRPr="0058374E" w:rsidRDefault="007E544B" w:rsidP="007E544B">
      <w:pPr>
        <w:pStyle w:val="Akapitzlist"/>
        <w:ind w:right="20"/>
        <w:jc w:val="both"/>
        <w:rPr>
          <w:b/>
          <w:sz w:val="20"/>
        </w:rPr>
      </w:pPr>
      <w:r w:rsidRPr="0058374E">
        <w:rPr>
          <w:b/>
          <w:sz w:val="20"/>
        </w:rPr>
        <w:t xml:space="preserve">W przypadku wątpliwości zamawiający wezwie Wykonawcę do stosownych wyjaśnień. </w:t>
      </w:r>
    </w:p>
    <w:p w14:paraId="4084C7E4" w14:textId="548B5846" w:rsidR="007E544B" w:rsidRPr="007E544B" w:rsidRDefault="007E544B" w:rsidP="007E544B">
      <w:pPr>
        <w:pStyle w:val="Akapitzlist"/>
        <w:ind w:left="851" w:right="20"/>
        <w:jc w:val="both"/>
        <w:rPr>
          <w:b/>
          <w:sz w:val="20"/>
        </w:rPr>
      </w:pPr>
    </w:p>
    <w:p w14:paraId="36E62654" w14:textId="338D090E" w:rsidR="00EC7DCE" w:rsidRPr="00B918B8" w:rsidRDefault="00EC7DCE" w:rsidP="00637857">
      <w:pPr>
        <w:numPr>
          <w:ilvl w:val="2"/>
          <w:numId w:val="30"/>
        </w:numPr>
        <w:ind w:left="709" w:right="20" w:hanging="709"/>
        <w:jc w:val="both"/>
        <w:rPr>
          <w:b/>
          <w:bCs/>
          <w:sz w:val="20"/>
          <w:szCs w:val="20"/>
        </w:rPr>
      </w:pPr>
      <w:r w:rsidRPr="00B918B8">
        <w:rPr>
          <w:b/>
          <w:bCs/>
          <w:sz w:val="20"/>
          <w:szCs w:val="20"/>
        </w:rPr>
        <w:t>oświadczenie w formie Jednolitego Europejskiego Dokumentu Zamówienia (ESPD);</w:t>
      </w:r>
    </w:p>
    <w:p w14:paraId="36592601" w14:textId="77777777" w:rsidR="00EC7DCE" w:rsidRPr="00B918B8" w:rsidRDefault="00EC7DCE" w:rsidP="00637857">
      <w:pPr>
        <w:numPr>
          <w:ilvl w:val="2"/>
          <w:numId w:val="30"/>
        </w:numPr>
        <w:ind w:left="709" w:right="20" w:hanging="709"/>
        <w:jc w:val="both"/>
        <w:rPr>
          <w:sz w:val="20"/>
          <w:szCs w:val="20"/>
        </w:rPr>
      </w:pPr>
      <w:r w:rsidRPr="00B918B8">
        <w:rPr>
          <w:sz w:val="20"/>
          <w:szCs w:val="20"/>
        </w:rPr>
        <w:t>zobowiązanie innego podmiotu oraz oświadczenie w formie Jednolitego Europejskiego Dokumentu Zamówienia (ESPD), o którym mowa w punkcie 8.3 SWZ (jeżeli dotyczy).;</w:t>
      </w:r>
    </w:p>
    <w:p w14:paraId="1513C4C4" w14:textId="77777777" w:rsidR="00EC7DCE" w:rsidRPr="00B918B8" w:rsidRDefault="00EC7DCE" w:rsidP="00637857">
      <w:pPr>
        <w:numPr>
          <w:ilvl w:val="2"/>
          <w:numId w:val="30"/>
        </w:numPr>
        <w:ind w:left="709" w:right="20" w:hanging="709"/>
        <w:jc w:val="both"/>
        <w:rPr>
          <w:b/>
          <w:bCs/>
          <w:sz w:val="20"/>
          <w:szCs w:val="20"/>
        </w:rPr>
      </w:pPr>
      <w:r w:rsidRPr="00B918B8">
        <w:rPr>
          <w:b/>
          <w:bCs/>
          <w:sz w:val="20"/>
          <w:szCs w:val="20"/>
        </w:rPr>
        <w:t>Oświadczenie wykonawcy dotyczące przesłanek wykluczenia z art. 5k rozporządzenia 833/2014 oraz art. 7 ust. 1</w:t>
      </w:r>
      <w:r w:rsidRPr="00B918B8">
        <w:rPr>
          <w:sz w:val="20"/>
          <w:szCs w:val="20"/>
        </w:rPr>
        <w:t xml:space="preserve"> ustawy o szczególnych rozwiązaniach w zakresie przeciwdziałania wspieraniu agresji na Ukrainę oraz służących ochronie bezpieczeństwa narodowego - </w:t>
      </w:r>
      <w:r w:rsidRPr="00B918B8">
        <w:rPr>
          <w:b/>
          <w:bCs/>
          <w:sz w:val="20"/>
          <w:szCs w:val="20"/>
        </w:rPr>
        <w:t>załącznik nr 23.5 do SWZ</w:t>
      </w:r>
    </w:p>
    <w:p w14:paraId="327042DC" w14:textId="77777777" w:rsidR="00EC7DCE" w:rsidRPr="00B918B8" w:rsidRDefault="00EC7DCE" w:rsidP="00637857">
      <w:pPr>
        <w:numPr>
          <w:ilvl w:val="2"/>
          <w:numId w:val="30"/>
        </w:numPr>
        <w:ind w:left="709" w:right="20" w:hanging="709"/>
        <w:jc w:val="both"/>
        <w:rPr>
          <w:b/>
          <w:bCs/>
          <w:sz w:val="20"/>
          <w:szCs w:val="20"/>
        </w:rPr>
      </w:pPr>
      <w:r w:rsidRPr="00B918B8">
        <w:rPr>
          <w:b/>
          <w:bCs/>
          <w:sz w:val="20"/>
          <w:szCs w:val="20"/>
        </w:rPr>
        <w:t>dowód wniesienia wadium;</w:t>
      </w:r>
    </w:p>
    <w:p w14:paraId="17C1B97B" w14:textId="77777777" w:rsidR="00EC7DCE" w:rsidRPr="00B918B8" w:rsidRDefault="00EC7DCE" w:rsidP="00637857">
      <w:pPr>
        <w:numPr>
          <w:ilvl w:val="2"/>
          <w:numId w:val="30"/>
        </w:numPr>
        <w:ind w:left="709" w:right="20" w:hanging="709"/>
        <w:jc w:val="both"/>
        <w:rPr>
          <w:sz w:val="20"/>
          <w:szCs w:val="20"/>
        </w:rPr>
      </w:pPr>
      <w:r w:rsidRPr="00B918B8">
        <w:rPr>
          <w:b/>
          <w:bCs/>
          <w:sz w:val="20"/>
          <w:szCs w:val="20"/>
        </w:rPr>
        <w:t>dokumenty, z których wynika prawo do podpisania oferty</w:t>
      </w:r>
      <w:r w:rsidRPr="00B918B8">
        <w:rPr>
          <w:sz w:val="20"/>
          <w:szCs w:val="20"/>
        </w:rPr>
        <w:t xml:space="preserve">, np. odpowiednie pełnomocnictwa (jeżeli dotyczy). </w:t>
      </w:r>
    </w:p>
    <w:bookmarkEnd w:id="10"/>
    <w:p w14:paraId="7DF56910" w14:textId="77777777" w:rsidR="00EC7DCE" w:rsidRPr="00B918B8" w:rsidRDefault="00EC7DCE" w:rsidP="00637857">
      <w:pPr>
        <w:pStyle w:val="pkt"/>
        <w:numPr>
          <w:ilvl w:val="1"/>
          <w:numId w:val="30"/>
        </w:numPr>
        <w:autoSpaceDE/>
        <w:autoSpaceDN/>
        <w:adjustRightInd/>
        <w:ind w:left="567" w:hanging="567"/>
        <w:jc w:val="both"/>
        <w:rPr>
          <w:sz w:val="20"/>
          <w:szCs w:val="20"/>
        </w:rPr>
      </w:pPr>
      <w:r w:rsidRPr="00B918B8">
        <w:rPr>
          <w:sz w:val="20"/>
          <w:szCs w:val="20"/>
        </w:rPr>
        <w:t xml:space="preserve">Oferta powinna być podpisana przez osobę upoważnioną do reprezentowania Wykonawcy, zgodnie z formą reprezentacji Wykonawcy określoną w rejestrze lub innym dokumencie, właściwym dla danej formy organizacyjnej Wykonawcy albo przez upełnomocnionego przedstawiciela Wykonawcy. </w:t>
      </w:r>
    </w:p>
    <w:p w14:paraId="4ACC92A8" w14:textId="77777777" w:rsidR="00EC7DCE" w:rsidRPr="00B918B8" w:rsidRDefault="00EC7DCE" w:rsidP="00637857">
      <w:pPr>
        <w:pStyle w:val="pkt"/>
        <w:numPr>
          <w:ilvl w:val="1"/>
          <w:numId w:val="30"/>
        </w:numPr>
        <w:autoSpaceDE/>
        <w:autoSpaceDN/>
        <w:adjustRightInd/>
        <w:ind w:left="567" w:hanging="567"/>
        <w:jc w:val="both"/>
        <w:rPr>
          <w:sz w:val="20"/>
          <w:szCs w:val="20"/>
        </w:rPr>
      </w:pPr>
      <w:r w:rsidRPr="00B918B8">
        <w:rPr>
          <w:sz w:val="20"/>
          <w:szCs w:val="20"/>
        </w:rPr>
        <w:t>Oferta oraz pozostałe oświadczenia i dokumenty, dla których Zamawiający określił wzory w formie formularzy zamieszczonych w załącznikach do SWZ, powinny być sporządzone zgodnie z tymi wzorami, co do treści oraz opisu kolumn i wierszy.</w:t>
      </w:r>
    </w:p>
    <w:p w14:paraId="25231D03" w14:textId="77777777" w:rsidR="00EC7DCE" w:rsidRPr="00B918B8" w:rsidRDefault="00EC7DCE" w:rsidP="00637857">
      <w:pPr>
        <w:pStyle w:val="pkt"/>
        <w:numPr>
          <w:ilvl w:val="1"/>
          <w:numId w:val="30"/>
        </w:numPr>
        <w:autoSpaceDE/>
        <w:autoSpaceDN/>
        <w:adjustRightInd/>
        <w:ind w:left="567" w:hanging="567"/>
        <w:jc w:val="both"/>
        <w:rPr>
          <w:sz w:val="20"/>
          <w:szCs w:val="20"/>
        </w:rPr>
      </w:pPr>
      <w:r w:rsidRPr="00B918B8">
        <w:rPr>
          <w:b/>
          <w:sz w:val="20"/>
          <w:szCs w:val="20"/>
        </w:rPr>
        <w:t>Ofertę, w tym Jednolity Europejski Dokument Zamówienia (ESPD), sporządza się, pod rygorem nieważności, w formie elektronicznej (podpisanej kwalifikowanym podpisem elektronicznym).</w:t>
      </w:r>
    </w:p>
    <w:p w14:paraId="4F1CB7BB" w14:textId="77777777" w:rsidR="00EC7DCE" w:rsidRPr="00B918B8" w:rsidRDefault="00EC7DCE" w:rsidP="00637857">
      <w:pPr>
        <w:pStyle w:val="pkt"/>
        <w:numPr>
          <w:ilvl w:val="1"/>
          <w:numId w:val="30"/>
        </w:numPr>
        <w:autoSpaceDE/>
        <w:autoSpaceDN/>
        <w:adjustRightInd/>
        <w:ind w:left="567" w:hanging="567"/>
        <w:jc w:val="both"/>
        <w:rPr>
          <w:sz w:val="20"/>
          <w:szCs w:val="20"/>
        </w:rPr>
      </w:pPr>
      <w:r w:rsidRPr="00B918B8">
        <w:rPr>
          <w:sz w:val="20"/>
          <w:szCs w:val="20"/>
        </w:rPr>
        <w:lastRenderedPageBreak/>
        <w:t>Oferta powinna być sporządzona w języku polskim. Każdy dokument składający się na ofertę powinien być czytelny.</w:t>
      </w:r>
    </w:p>
    <w:p w14:paraId="1BC17141" w14:textId="1D0A9954" w:rsidR="00EC7DCE" w:rsidRPr="00B918B8" w:rsidRDefault="00EC7DCE" w:rsidP="00637857">
      <w:pPr>
        <w:pStyle w:val="pkt"/>
        <w:numPr>
          <w:ilvl w:val="1"/>
          <w:numId w:val="30"/>
        </w:numPr>
        <w:autoSpaceDE/>
        <w:autoSpaceDN/>
        <w:adjustRightInd/>
        <w:ind w:left="567" w:hanging="567"/>
        <w:jc w:val="both"/>
        <w:rPr>
          <w:sz w:val="20"/>
          <w:szCs w:val="20"/>
        </w:rPr>
      </w:pPr>
      <w:r w:rsidRPr="00B918B8">
        <w:rPr>
          <w:sz w:val="20"/>
          <w:szCs w:val="20"/>
        </w:rPr>
        <w:t>Jeśli oferta zawiera informacje stanowiące tajemnicę przedsiębiorstwa w rozumieniu ustawy z dnia 16.04.1993 r. o zwalczaniu nieuczciwej konkurencji (Dz. U. z 202</w:t>
      </w:r>
      <w:r w:rsidR="00887AE0" w:rsidRPr="00B918B8">
        <w:rPr>
          <w:sz w:val="20"/>
          <w:szCs w:val="20"/>
        </w:rPr>
        <w:t>2</w:t>
      </w:r>
      <w:r w:rsidRPr="00B918B8">
        <w:rPr>
          <w:sz w:val="20"/>
          <w:szCs w:val="20"/>
        </w:rPr>
        <w:t xml:space="preserve"> r. poz. 1</w:t>
      </w:r>
      <w:r w:rsidR="00887AE0" w:rsidRPr="00B918B8">
        <w:rPr>
          <w:sz w:val="20"/>
          <w:szCs w:val="20"/>
        </w:rPr>
        <w:t>233</w:t>
      </w:r>
      <w:r w:rsidRPr="00B918B8">
        <w:rPr>
          <w:sz w:val="20"/>
          <w:szCs w:val="20"/>
        </w:rPr>
        <w:t xml:space="preserve">), Wykonawca powinien nie później niż w terminie składania ofert, zastrzec, że nie mogą one być udostępnione oraz wykazać, iż zastrzeżone informacje stanowią tajemnicę przedsiębiorstwa. </w:t>
      </w:r>
    </w:p>
    <w:p w14:paraId="672288CD" w14:textId="77777777" w:rsidR="00EC7DCE" w:rsidRPr="00B918B8" w:rsidRDefault="00EC7DCE" w:rsidP="00637857">
      <w:pPr>
        <w:pStyle w:val="pkt"/>
        <w:numPr>
          <w:ilvl w:val="1"/>
          <w:numId w:val="30"/>
        </w:numPr>
        <w:autoSpaceDE/>
        <w:autoSpaceDN/>
        <w:adjustRightInd/>
        <w:ind w:left="567" w:hanging="567"/>
        <w:jc w:val="both"/>
        <w:rPr>
          <w:sz w:val="20"/>
          <w:szCs w:val="20"/>
        </w:rPr>
      </w:pPr>
      <w:r w:rsidRPr="00B918B8">
        <w:rPr>
          <w:b/>
          <w:sz w:val="20"/>
          <w:szCs w:val="20"/>
        </w:rPr>
        <w:t>Sposób złożenia oferty został opisany w punkcie 10.2. SWZ</w:t>
      </w:r>
      <w:r w:rsidRPr="00B918B8">
        <w:rPr>
          <w:sz w:val="20"/>
          <w:szCs w:val="20"/>
        </w:rPr>
        <w:t xml:space="preserve"> </w:t>
      </w:r>
    </w:p>
    <w:p w14:paraId="32E71789" w14:textId="77777777" w:rsidR="00EC7DCE" w:rsidRPr="00B918B8" w:rsidRDefault="00EC7DCE" w:rsidP="00637857">
      <w:pPr>
        <w:pStyle w:val="pkt"/>
        <w:numPr>
          <w:ilvl w:val="1"/>
          <w:numId w:val="30"/>
        </w:numPr>
        <w:autoSpaceDE/>
        <w:autoSpaceDN/>
        <w:adjustRightInd/>
        <w:ind w:left="567" w:hanging="567"/>
        <w:jc w:val="both"/>
        <w:rPr>
          <w:sz w:val="20"/>
          <w:szCs w:val="20"/>
        </w:rPr>
      </w:pPr>
      <w:r w:rsidRPr="00B918B8">
        <w:rPr>
          <w:sz w:val="20"/>
          <w:szCs w:val="20"/>
        </w:rPr>
        <w:t>Podmiotowe środki dowodowe lub inne dokumenty, w tym dokumenty potwierdzające umocowanie do reprezentowania, sporządzone w języku obcym przekazuje się wraz z tłumaczeniem na język polski.</w:t>
      </w:r>
    </w:p>
    <w:p w14:paraId="667EAE4C" w14:textId="77777777" w:rsidR="00EC7DCE" w:rsidRPr="00BC2D91" w:rsidRDefault="00EC7DCE" w:rsidP="00637857">
      <w:pPr>
        <w:pStyle w:val="pkt"/>
        <w:numPr>
          <w:ilvl w:val="1"/>
          <w:numId w:val="30"/>
        </w:numPr>
        <w:autoSpaceDE/>
        <w:autoSpaceDN/>
        <w:adjustRightInd/>
        <w:ind w:left="567" w:hanging="567"/>
        <w:jc w:val="both"/>
        <w:rPr>
          <w:sz w:val="20"/>
          <w:szCs w:val="20"/>
        </w:rPr>
      </w:pPr>
      <w:r w:rsidRPr="00BC2D91">
        <w:rPr>
          <w:sz w:val="20"/>
          <w:szCs w:val="20"/>
        </w:rPr>
        <w:t>Wszystkie koszty związane z uczestnictwem w postępowaniu, w szczególności z przygotowaniem i złożeniem oferty ponosi Wykonawca składający ofertę. Zamawiający nie przewiduje zwrotu kosztów udziału w postępowaniu.</w:t>
      </w:r>
    </w:p>
    <w:p w14:paraId="24F1770C" w14:textId="626B606B" w:rsidR="00EC7DCE" w:rsidRPr="00BC2D91" w:rsidRDefault="00EC7DCE" w:rsidP="00637857">
      <w:pPr>
        <w:numPr>
          <w:ilvl w:val="1"/>
          <w:numId w:val="30"/>
        </w:numPr>
        <w:ind w:left="567" w:hanging="567"/>
        <w:jc w:val="both"/>
        <w:rPr>
          <w:b/>
          <w:bCs/>
          <w:sz w:val="20"/>
          <w:szCs w:val="20"/>
        </w:rPr>
      </w:pPr>
      <w:r w:rsidRPr="00BC2D91">
        <w:rPr>
          <w:b/>
          <w:bCs/>
          <w:sz w:val="20"/>
          <w:szCs w:val="20"/>
        </w:rPr>
        <w:t>Zamawiający przewiduje uzupełnieni</w:t>
      </w:r>
      <w:r w:rsidR="00BC2D91" w:rsidRPr="00BC2D91">
        <w:rPr>
          <w:b/>
          <w:bCs/>
          <w:sz w:val="20"/>
          <w:szCs w:val="20"/>
        </w:rPr>
        <w:t>e</w:t>
      </w:r>
      <w:r w:rsidRPr="00BC2D91">
        <w:rPr>
          <w:b/>
          <w:bCs/>
          <w:sz w:val="20"/>
          <w:szCs w:val="20"/>
        </w:rPr>
        <w:t xml:space="preserve"> przedmiotowych środków dowodowych</w:t>
      </w:r>
      <w:r w:rsidR="00BC2D91" w:rsidRPr="00BC2D91">
        <w:rPr>
          <w:b/>
          <w:bCs/>
          <w:sz w:val="20"/>
          <w:szCs w:val="20"/>
        </w:rPr>
        <w:t xml:space="preserve"> – dotyczy tylko dokumentów opisanych w punkcie 11.3.2.2</w:t>
      </w:r>
      <w:r w:rsidR="00C52607" w:rsidRPr="00BC2D91">
        <w:rPr>
          <w:b/>
          <w:bCs/>
          <w:sz w:val="20"/>
          <w:szCs w:val="20"/>
        </w:rPr>
        <w:t>.</w:t>
      </w:r>
    </w:p>
    <w:p w14:paraId="010A26A5" w14:textId="77777777" w:rsidR="00C52607" w:rsidRPr="00BC2D91" w:rsidRDefault="00C52607" w:rsidP="007E544B">
      <w:pPr>
        <w:ind w:left="567"/>
        <w:jc w:val="both"/>
        <w:rPr>
          <w:b/>
          <w:bCs/>
          <w:sz w:val="20"/>
          <w:szCs w:val="20"/>
        </w:rPr>
      </w:pPr>
    </w:p>
    <w:p w14:paraId="5E70CE3D" w14:textId="77777777" w:rsidR="00EC7DCE" w:rsidRPr="00BC2D91" w:rsidRDefault="00EC7DCE" w:rsidP="00DE0E23">
      <w:pPr>
        <w:ind w:right="140"/>
        <w:jc w:val="both"/>
        <w:rPr>
          <w:sz w:val="20"/>
          <w:szCs w:val="20"/>
        </w:rPr>
      </w:pPr>
    </w:p>
    <w:p w14:paraId="28A4F3EC" w14:textId="77777777" w:rsidR="00EC7DCE" w:rsidRPr="00B918B8" w:rsidRDefault="00EC7DCE" w:rsidP="00637857">
      <w:pPr>
        <w:numPr>
          <w:ilvl w:val="0"/>
          <w:numId w:val="30"/>
        </w:numPr>
        <w:ind w:right="140"/>
        <w:jc w:val="both"/>
        <w:rPr>
          <w:b/>
          <w:bCs/>
          <w:sz w:val="20"/>
          <w:szCs w:val="20"/>
        </w:rPr>
      </w:pPr>
      <w:r w:rsidRPr="00B918B8">
        <w:rPr>
          <w:b/>
          <w:bCs/>
          <w:sz w:val="20"/>
          <w:szCs w:val="20"/>
        </w:rPr>
        <w:t>SPOSÓB OBLICZENIA CENY OFERTY</w:t>
      </w:r>
    </w:p>
    <w:p w14:paraId="5B2E5E94" w14:textId="77777777" w:rsidR="00EC7DCE" w:rsidRPr="00B918B8" w:rsidRDefault="00EC7DCE" w:rsidP="00637857">
      <w:pPr>
        <w:numPr>
          <w:ilvl w:val="1"/>
          <w:numId w:val="30"/>
        </w:numPr>
        <w:ind w:left="709" w:hanging="709"/>
        <w:jc w:val="both"/>
        <w:rPr>
          <w:sz w:val="20"/>
          <w:szCs w:val="20"/>
        </w:rPr>
      </w:pPr>
      <w:r w:rsidRPr="00B918B8">
        <w:rPr>
          <w:sz w:val="20"/>
          <w:szCs w:val="20"/>
        </w:rPr>
        <w:t>Wykonawca uwzględniając wszystkie wymogi, o których mowa w niniejszej SWZ, powinien w cenie ofertowej ująć wszelkie koszty związane z wykonaniem przedmiotu umowy, niezbędne dla prawidłowego i pełnego wykonania przedmiotu umowy.</w:t>
      </w:r>
    </w:p>
    <w:p w14:paraId="1CEF364C" w14:textId="77777777" w:rsidR="00EC7DCE" w:rsidRPr="00B918B8" w:rsidRDefault="00EC7DCE" w:rsidP="00637857">
      <w:pPr>
        <w:numPr>
          <w:ilvl w:val="1"/>
          <w:numId w:val="30"/>
        </w:numPr>
        <w:ind w:left="709" w:hanging="709"/>
        <w:jc w:val="both"/>
        <w:rPr>
          <w:sz w:val="20"/>
          <w:szCs w:val="20"/>
        </w:rPr>
      </w:pPr>
      <w:r w:rsidRPr="00B918B8">
        <w:rPr>
          <w:sz w:val="20"/>
          <w:szCs w:val="20"/>
        </w:rPr>
        <w:t>Cena oferty musi być wyrażona w polskich złotych (PLN) z dokładnością do dwóch miejsc po przecinku.</w:t>
      </w:r>
    </w:p>
    <w:p w14:paraId="2002D5FB" w14:textId="77777777" w:rsidR="00EC7DCE" w:rsidRPr="004E1630" w:rsidRDefault="00EC7DCE" w:rsidP="00637857">
      <w:pPr>
        <w:numPr>
          <w:ilvl w:val="1"/>
          <w:numId w:val="30"/>
        </w:numPr>
        <w:ind w:left="709" w:hanging="709"/>
        <w:jc w:val="both"/>
        <w:rPr>
          <w:sz w:val="20"/>
          <w:szCs w:val="20"/>
        </w:rPr>
      </w:pPr>
      <w:r w:rsidRPr="004E1630">
        <w:rPr>
          <w:sz w:val="20"/>
          <w:szCs w:val="20"/>
        </w:rPr>
        <w:t>Cena oferty powinna być wyliczona w następujący sposób:</w:t>
      </w:r>
    </w:p>
    <w:p w14:paraId="27D7C5E4" w14:textId="10FE26E1" w:rsidR="00EC7DCE" w:rsidRPr="004E1630" w:rsidRDefault="00EC7DCE" w:rsidP="00637857">
      <w:pPr>
        <w:numPr>
          <w:ilvl w:val="2"/>
          <w:numId w:val="30"/>
        </w:numPr>
        <w:ind w:left="720" w:right="140" w:hanging="720"/>
        <w:jc w:val="both"/>
        <w:rPr>
          <w:sz w:val="20"/>
          <w:szCs w:val="20"/>
        </w:rPr>
      </w:pPr>
      <w:r w:rsidRPr="004E1630">
        <w:rPr>
          <w:sz w:val="20"/>
          <w:szCs w:val="20"/>
        </w:rPr>
        <w:t xml:space="preserve">wykonawca określi cenę jednostkową netto na </w:t>
      </w:r>
      <w:r w:rsidR="007E544B">
        <w:rPr>
          <w:sz w:val="20"/>
          <w:szCs w:val="20"/>
        </w:rPr>
        <w:t>Formularzu „</w:t>
      </w:r>
      <w:r w:rsidR="007E544B" w:rsidRPr="007E544B">
        <w:rPr>
          <w:sz w:val="20"/>
          <w:szCs w:val="20"/>
        </w:rPr>
        <w:t>Zestawienie wymaganych – oferowanych parametrów technicznych i użytkowych</w:t>
      </w:r>
      <w:r w:rsidR="007E544B">
        <w:rPr>
          <w:sz w:val="20"/>
          <w:szCs w:val="20"/>
        </w:rPr>
        <w:t>”</w:t>
      </w:r>
      <w:r w:rsidRPr="004E1630">
        <w:rPr>
          <w:sz w:val="20"/>
          <w:szCs w:val="20"/>
        </w:rPr>
        <w:t>;</w:t>
      </w:r>
    </w:p>
    <w:p w14:paraId="1BCF8F27" w14:textId="77777777" w:rsidR="00EC7DCE" w:rsidRPr="004E1630" w:rsidRDefault="00EC7DCE" w:rsidP="00637857">
      <w:pPr>
        <w:numPr>
          <w:ilvl w:val="2"/>
          <w:numId w:val="30"/>
        </w:numPr>
        <w:ind w:left="720" w:right="140" w:hanging="720"/>
        <w:jc w:val="both"/>
        <w:rPr>
          <w:sz w:val="20"/>
          <w:szCs w:val="20"/>
        </w:rPr>
      </w:pPr>
      <w:r w:rsidRPr="004E1630">
        <w:rPr>
          <w:sz w:val="20"/>
          <w:szCs w:val="20"/>
        </w:rPr>
        <w:t>wykonawca obliczy wartość netto przez przemnożenie ceny jednostkowej netto przez ilość jednostek;</w:t>
      </w:r>
    </w:p>
    <w:p w14:paraId="04B37E0C" w14:textId="77777777" w:rsidR="00EC7DCE" w:rsidRPr="004E1630" w:rsidRDefault="00EC7DCE" w:rsidP="00637857">
      <w:pPr>
        <w:numPr>
          <w:ilvl w:val="2"/>
          <w:numId w:val="30"/>
        </w:numPr>
        <w:ind w:left="720" w:right="140" w:hanging="720"/>
        <w:jc w:val="both"/>
        <w:rPr>
          <w:sz w:val="20"/>
          <w:szCs w:val="20"/>
        </w:rPr>
      </w:pPr>
      <w:r w:rsidRPr="004E1630">
        <w:rPr>
          <w:sz w:val="20"/>
          <w:szCs w:val="20"/>
        </w:rPr>
        <w:t>wykonawca poda stawkę VAT;</w:t>
      </w:r>
    </w:p>
    <w:p w14:paraId="74F752A5" w14:textId="77777777" w:rsidR="00EC7DCE" w:rsidRPr="004E1630" w:rsidRDefault="00EC7DCE" w:rsidP="00637857">
      <w:pPr>
        <w:numPr>
          <w:ilvl w:val="2"/>
          <w:numId w:val="30"/>
        </w:numPr>
        <w:ind w:left="720" w:right="140" w:hanging="720"/>
        <w:jc w:val="both"/>
        <w:rPr>
          <w:sz w:val="20"/>
          <w:szCs w:val="20"/>
        </w:rPr>
      </w:pPr>
      <w:r w:rsidRPr="004E1630">
        <w:rPr>
          <w:sz w:val="20"/>
          <w:szCs w:val="20"/>
        </w:rPr>
        <w:t>wykonawca obliczy wartość brutto przez dodanie do wartości netto należnej kwoty VAT;</w:t>
      </w:r>
    </w:p>
    <w:p w14:paraId="29ED0DEF" w14:textId="063C6371" w:rsidR="004E1630" w:rsidRPr="00B918B8" w:rsidRDefault="004E1630" w:rsidP="00637857">
      <w:pPr>
        <w:numPr>
          <w:ilvl w:val="2"/>
          <w:numId w:val="30"/>
        </w:numPr>
        <w:ind w:left="720" w:right="140" w:hanging="720"/>
        <w:jc w:val="both"/>
        <w:rPr>
          <w:sz w:val="20"/>
          <w:szCs w:val="20"/>
        </w:rPr>
      </w:pPr>
      <w:r w:rsidRPr="00FB4013">
        <w:rPr>
          <w:sz w:val="20"/>
          <w:szCs w:val="20"/>
        </w:rPr>
        <w:t>wykonawca zsumuje wartości brutto poszczególnych pozycji.</w:t>
      </w:r>
    </w:p>
    <w:p w14:paraId="4F2A7E4C" w14:textId="77777777" w:rsidR="00EC7DCE" w:rsidRPr="00B918B8" w:rsidRDefault="00EC7DCE" w:rsidP="00637857">
      <w:pPr>
        <w:numPr>
          <w:ilvl w:val="1"/>
          <w:numId w:val="30"/>
        </w:numPr>
        <w:ind w:left="709" w:hanging="709"/>
        <w:jc w:val="both"/>
        <w:rPr>
          <w:sz w:val="20"/>
          <w:szCs w:val="20"/>
        </w:rPr>
      </w:pPr>
      <w:r w:rsidRPr="00B918B8">
        <w:rPr>
          <w:sz w:val="20"/>
          <w:szCs w:val="20"/>
        </w:rPr>
        <w:t>Cena (wartość) brutto oferty stanowi cenę oferty.</w:t>
      </w:r>
    </w:p>
    <w:p w14:paraId="2C3C1B47" w14:textId="77777777" w:rsidR="00EC7DCE" w:rsidRPr="00B918B8" w:rsidRDefault="00EC7DCE" w:rsidP="00637857">
      <w:pPr>
        <w:numPr>
          <w:ilvl w:val="1"/>
          <w:numId w:val="30"/>
        </w:numPr>
        <w:ind w:left="709" w:hanging="709"/>
        <w:jc w:val="both"/>
        <w:rPr>
          <w:sz w:val="20"/>
          <w:szCs w:val="20"/>
        </w:rPr>
      </w:pPr>
      <w:r w:rsidRPr="00B918B8">
        <w:rPr>
          <w:sz w:val="20"/>
          <w:szCs w:val="20"/>
        </w:rPr>
        <w:t>Zamawiający nie przewiduje rozliczeń w walucie obcej.</w:t>
      </w:r>
    </w:p>
    <w:p w14:paraId="18EF3B54" w14:textId="5FE9D3FB" w:rsidR="00EC7DCE" w:rsidRPr="00B918B8" w:rsidRDefault="00EC7DCE" w:rsidP="00637857">
      <w:pPr>
        <w:numPr>
          <w:ilvl w:val="1"/>
          <w:numId w:val="30"/>
        </w:numPr>
        <w:ind w:left="709" w:hanging="709"/>
        <w:jc w:val="both"/>
        <w:rPr>
          <w:sz w:val="20"/>
          <w:szCs w:val="20"/>
        </w:rPr>
      </w:pPr>
      <w:r w:rsidRPr="00B918B8">
        <w:rPr>
          <w:sz w:val="20"/>
          <w:szCs w:val="20"/>
        </w:rPr>
        <w:t>Jeżeli została złożona oferta, której wybór prowadziłby do powstania u zamawiającego obowiązku podatkowego zgodnie z ustawą z dnia 11 marca 2004 r. o podatku od towarów i usług (Dz. U. z 202</w:t>
      </w:r>
      <w:r w:rsidR="00B0777C" w:rsidRPr="00B918B8">
        <w:rPr>
          <w:sz w:val="20"/>
          <w:szCs w:val="20"/>
        </w:rPr>
        <w:t>4</w:t>
      </w:r>
      <w:r w:rsidRPr="00B918B8">
        <w:rPr>
          <w:sz w:val="20"/>
          <w:szCs w:val="20"/>
        </w:rPr>
        <w:t xml:space="preserve"> r. poz. </w:t>
      </w:r>
      <w:r w:rsidR="00B0777C" w:rsidRPr="00B918B8">
        <w:rPr>
          <w:sz w:val="20"/>
          <w:szCs w:val="20"/>
        </w:rPr>
        <w:t>361</w:t>
      </w:r>
      <w:r w:rsidRPr="00B918B8">
        <w:rPr>
          <w:sz w:val="20"/>
          <w:szCs w:val="20"/>
        </w:rPr>
        <w:t>), dla celów zastosowania kryterium ceny lub kosztu zamawiający dolicza do przedstawionej w tej ofercie ceny kwotę podatku od towarów i usług, którą miałby obowiązek rozliczyć . W ofercie, o której mowa w ust. 1, wykonawca ma obowiązek:</w:t>
      </w:r>
    </w:p>
    <w:p w14:paraId="2CC3B266" w14:textId="77777777" w:rsidR="00EC7DCE" w:rsidRPr="00B918B8" w:rsidRDefault="00EC7DCE" w:rsidP="00637857">
      <w:pPr>
        <w:numPr>
          <w:ilvl w:val="2"/>
          <w:numId w:val="30"/>
        </w:numPr>
        <w:ind w:left="709" w:right="140" w:hanging="709"/>
        <w:jc w:val="both"/>
        <w:rPr>
          <w:sz w:val="20"/>
          <w:szCs w:val="20"/>
        </w:rPr>
      </w:pPr>
      <w:r w:rsidRPr="00B918B8">
        <w:rPr>
          <w:sz w:val="20"/>
          <w:szCs w:val="20"/>
        </w:rPr>
        <w:t>poinformowania zamawiającego, że wybór jego oferty będzie prowadził do powstania u zamawiającego obowiązku podatkowego;</w:t>
      </w:r>
    </w:p>
    <w:p w14:paraId="6A9FC553" w14:textId="77777777" w:rsidR="00EC7DCE" w:rsidRPr="00B918B8" w:rsidRDefault="00EC7DCE" w:rsidP="00637857">
      <w:pPr>
        <w:numPr>
          <w:ilvl w:val="2"/>
          <w:numId w:val="30"/>
        </w:numPr>
        <w:ind w:left="709" w:right="140" w:hanging="709"/>
        <w:jc w:val="both"/>
        <w:rPr>
          <w:sz w:val="20"/>
          <w:szCs w:val="20"/>
        </w:rPr>
      </w:pPr>
      <w:r w:rsidRPr="00B918B8">
        <w:rPr>
          <w:sz w:val="20"/>
          <w:szCs w:val="20"/>
        </w:rPr>
        <w:t>wskazania nazwy (rodzaju) towaru lub usługi, których dostawa lub świadczenie będą prowadziły do powstania obowiązku podatkowego;</w:t>
      </w:r>
    </w:p>
    <w:p w14:paraId="0E61EBEE" w14:textId="77777777" w:rsidR="00EC7DCE" w:rsidRPr="00B918B8" w:rsidRDefault="00EC7DCE" w:rsidP="00637857">
      <w:pPr>
        <w:numPr>
          <w:ilvl w:val="2"/>
          <w:numId w:val="30"/>
        </w:numPr>
        <w:ind w:left="709" w:right="140" w:hanging="709"/>
        <w:jc w:val="both"/>
        <w:rPr>
          <w:sz w:val="20"/>
          <w:szCs w:val="20"/>
        </w:rPr>
      </w:pPr>
      <w:r w:rsidRPr="00B918B8">
        <w:rPr>
          <w:sz w:val="20"/>
          <w:szCs w:val="20"/>
        </w:rPr>
        <w:t>wskazania wartości towaru lub usługi objętego obowiązkiem podatkowym zamawiającego, bez kwoty podatku;</w:t>
      </w:r>
    </w:p>
    <w:p w14:paraId="5DA4B6B7" w14:textId="77777777" w:rsidR="00EC7DCE" w:rsidRPr="00B918B8" w:rsidRDefault="00EC7DCE" w:rsidP="00637857">
      <w:pPr>
        <w:numPr>
          <w:ilvl w:val="2"/>
          <w:numId w:val="30"/>
        </w:numPr>
        <w:ind w:left="709" w:right="140" w:hanging="709"/>
        <w:jc w:val="both"/>
        <w:rPr>
          <w:sz w:val="20"/>
          <w:szCs w:val="20"/>
        </w:rPr>
      </w:pPr>
      <w:r w:rsidRPr="00B918B8">
        <w:rPr>
          <w:sz w:val="20"/>
          <w:szCs w:val="20"/>
        </w:rPr>
        <w:t>wskazania stawki podatku od towarów i usług, która zgodnie z wiedzą wykonawcy, będzie miała zastosowanie.</w:t>
      </w:r>
    </w:p>
    <w:p w14:paraId="13027F99" w14:textId="77777777" w:rsidR="00EC7DCE" w:rsidRPr="00B918B8" w:rsidRDefault="00EC7DCE" w:rsidP="00637857">
      <w:pPr>
        <w:numPr>
          <w:ilvl w:val="1"/>
          <w:numId w:val="30"/>
        </w:numPr>
        <w:ind w:left="709" w:right="140" w:hanging="709"/>
        <w:jc w:val="both"/>
        <w:rPr>
          <w:sz w:val="20"/>
          <w:szCs w:val="20"/>
        </w:rPr>
      </w:pPr>
      <w:r w:rsidRPr="00B918B8">
        <w:rPr>
          <w:sz w:val="20"/>
          <w:szCs w:val="20"/>
        </w:rPr>
        <w:t xml:space="preserve">Wzór Formularza Ofertowego został opracowany przy założeniu, iż wybór oferty nie będzie prowadzić do powstania u Zamawiającego obowiązku podatkowego w zakresie podatku VAT. W przypadku, gdy Wykonawca zobowiązany jest złożyć oświadczenie o powstaniu u Zamawiającego obowiązku podatkowego, to winien odpowiednio zmodyfikować treść formularza.  </w:t>
      </w:r>
    </w:p>
    <w:p w14:paraId="202F895D" w14:textId="77777777" w:rsidR="001A526C" w:rsidRPr="00B918B8" w:rsidRDefault="001A526C" w:rsidP="001A526C">
      <w:pPr>
        <w:ind w:left="709" w:right="140"/>
        <w:jc w:val="both"/>
        <w:rPr>
          <w:sz w:val="20"/>
          <w:szCs w:val="20"/>
        </w:rPr>
      </w:pPr>
    </w:p>
    <w:p w14:paraId="46126B75" w14:textId="77777777" w:rsidR="00EC7DCE" w:rsidRPr="00B918B8" w:rsidRDefault="00EC7DCE" w:rsidP="00637857">
      <w:pPr>
        <w:numPr>
          <w:ilvl w:val="0"/>
          <w:numId w:val="30"/>
        </w:numPr>
        <w:ind w:right="140"/>
        <w:jc w:val="both"/>
        <w:rPr>
          <w:sz w:val="20"/>
          <w:szCs w:val="20"/>
        </w:rPr>
      </w:pPr>
      <w:r w:rsidRPr="00B918B8">
        <w:rPr>
          <w:b/>
          <w:sz w:val="20"/>
          <w:szCs w:val="20"/>
        </w:rPr>
        <w:t>WYMAGANIA DOTYCZĄCE WADIUM</w:t>
      </w:r>
    </w:p>
    <w:p w14:paraId="28B28950" w14:textId="77777777" w:rsidR="00CA4754" w:rsidRPr="00B918B8" w:rsidRDefault="00EC7DCE" w:rsidP="00637857">
      <w:pPr>
        <w:pStyle w:val="pkt"/>
        <w:numPr>
          <w:ilvl w:val="1"/>
          <w:numId w:val="30"/>
        </w:numPr>
        <w:rPr>
          <w:b/>
          <w:bCs/>
          <w:sz w:val="20"/>
          <w:szCs w:val="20"/>
        </w:rPr>
      </w:pPr>
      <w:r w:rsidRPr="00B918B8">
        <w:rPr>
          <w:sz w:val="20"/>
          <w:szCs w:val="20"/>
        </w:rPr>
        <w:t xml:space="preserve">Wykonawca zobowiązany jest do zabezpieczenia swojej oferty wadium w wysokości: </w:t>
      </w:r>
    </w:p>
    <w:p w14:paraId="7D08DD06" w14:textId="77777777" w:rsidR="001A526C" w:rsidRPr="00B918B8" w:rsidRDefault="001A526C" w:rsidP="00362705">
      <w:pPr>
        <w:pStyle w:val="pkt"/>
        <w:tabs>
          <w:tab w:val="right" w:pos="2977"/>
        </w:tabs>
        <w:ind w:left="720"/>
        <w:rPr>
          <w:sz w:val="20"/>
          <w:szCs w:val="20"/>
        </w:rPr>
      </w:pPr>
      <w:bookmarkStart w:id="11" w:name="_Hlk197601545"/>
    </w:p>
    <w:p w14:paraId="4BB14B02" w14:textId="35F17C2D" w:rsidR="00EC7DCE" w:rsidRPr="00B918B8" w:rsidRDefault="00CA4754" w:rsidP="00362705">
      <w:pPr>
        <w:pStyle w:val="pkt"/>
        <w:tabs>
          <w:tab w:val="right" w:pos="2977"/>
        </w:tabs>
        <w:ind w:left="720"/>
        <w:rPr>
          <w:b/>
          <w:bCs/>
          <w:sz w:val="20"/>
          <w:szCs w:val="20"/>
        </w:rPr>
      </w:pPr>
      <w:r w:rsidRPr="00B918B8">
        <w:rPr>
          <w:sz w:val="20"/>
          <w:szCs w:val="20"/>
        </w:rPr>
        <w:t xml:space="preserve">Pakiet nr 1: </w:t>
      </w:r>
      <w:r w:rsidR="00362705" w:rsidRPr="00B918B8">
        <w:rPr>
          <w:sz w:val="20"/>
          <w:szCs w:val="20"/>
        </w:rPr>
        <w:tab/>
      </w:r>
      <w:r w:rsidR="00B918B8" w:rsidRPr="00B918B8">
        <w:rPr>
          <w:b/>
          <w:bCs/>
          <w:sz w:val="20"/>
          <w:szCs w:val="20"/>
        </w:rPr>
        <w:t>1</w:t>
      </w:r>
      <w:r w:rsidR="007E544B">
        <w:rPr>
          <w:b/>
          <w:bCs/>
          <w:sz w:val="20"/>
          <w:szCs w:val="20"/>
        </w:rPr>
        <w:t>5</w:t>
      </w:r>
      <w:r w:rsidR="00EC7DCE" w:rsidRPr="00B918B8">
        <w:rPr>
          <w:b/>
          <w:bCs/>
          <w:sz w:val="20"/>
          <w:szCs w:val="20"/>
        </w:rPr>
        <w:t> 000 PLN</w:t>
      </w:r>
    </w:p>
    <w:bookmarkEnd w:id="11"/>
    <w:p w14:paraId="0334AEDC" w14:textId="784D444E" w:rsidR="00CA4754" w:rsidRPr="00B918B8" w:rsidRDefault="00CA4754" w:rsidP="00362705">
      <w:pPr>
        <w:tabs>
          <w:tab w:val="right" w:pos="2977"/>
        </w:tabs>
        <w:ind w:left="709"/>
        <w:rPr>
          <w:sz w:val="20"/>
          <w:szCs w:val="20"/>
        </w:rPr>
      </w:pPr>
      <w:r w:rsidRPr="00B918B8">
        <w:rPr>
          <w:sz w:val="20"/>
          <w:szCs w:val="20"/>
        </w:rPr>
        <w:t xml:space="preserve">Pakiet nr 2: </w:t>
      </w:r>
      <w:r w:rsidR="00362705" w:rsidRPr="00B918B8">
        <w:rPr>
          <w:sz w:val="20"/>
          <w:szCs w:val="20"/>
        </w:rPr>
        <w:tab/>
      </w:r>
      <w:r w:rsidR="007E544B">
        <w:rPr>
          <w:b/>
          <w:bCs/>
          <w:sz w:val="20"/>
          <w:szCs w:val="20"/>
        </w:rPr>
        <w:t>12</w:t>
      </w:r>
      <w:r w:rsidRPr="00B918B8">
        <w:rPr>
          <w:b/>
          <w:bCs/>
          <w:sz w:val="20"/>
          <w:szCs w:val="20"/>
        </w:rPr>
        <w:t xml:space="preserve"> </w:t>
      </w:r>
      <w:r w:rsidR="00B918B8" w:rsidRPr="00B918B8">
        <w:rPr>
          <w:b/>
          <w:bCs/>
          <w:sz w:val="20"/>
          <w:szCs w:val="20"/>
        </w:rPr>
        <w:t>0</w:t>
      </w:r>
      <w:r w:rsidRPr="00B918B8">
        <w:rPr>
          <w:b/>
          <w:bCs/>
          <w:sz w:val="20"/>
          <w:szCs w:val="20"/>
        </w:rPr>
        <w:t>00 PLN</w:t>
      </w:r>
    </w:p>
    <w:p w14:paraId="52CF4611" w14:textId="0C23413A" w:rsidR="007E544B" w:rsidRPr="00B918B8" w:rsidRDefault="007E544B" w:rsidP="007E544B">
      <w:pPr>
        <w:tabs>
          <w:tab w:val="right" w:pos="2977"/>
        </w:tabs>
        <w:ind w:left="709"/>
        <w:rPr>
          <w:sz w:val="20"/>
          <w:szCs w:val="20"/>
        </w:rPr>
      </w:pPr>
      <w:r w:rsidRPr="00B918B8">
        <w:rPr>
          <w:sz w:val="20"/>
          <w:szCs w:val="20"/>
        </w:rPr>
        <w:t xml:space="preserve">Pakiet nr </w:t>
      </w:r>
      <w:r>
        <w:rPr>
          <w:sz w:val="20"/>
          <w:szCs w:val="20"/>
        </w:rPr>
        <w:t>3</w:t>
      </w:r>
      <w:r w:rsidRPr="00B918B8">
        <w:rPr>
          <w:sz w:val="20"/>
          <w:szCs w:val="20"/>
        </w:rPr>
        <w:t xml:space="preserve">: </w:t>
      </w:r>
      <w:r w:rsidRPr="00B918B8">
        <w:rPr>
          <w:sz w:val="20"/>
          <w:szCs w:val="20"/>
        </w:rPr>
        <w:tab/>
      </w:r>
      <w:r>
        <w:rPr>
          <w:b/>
          <w:bCs/>
          <w:sz w:val="20"/>
          <w:szCs w:val="20"/>
        </w:rPr>
        <w:t>2</w:t>
      </w:r>
      <w:r w:rsidRPr="00B918B8">
        <w:rPr>
          <w:b/>
          <w:bCs/>
          <w:sz w:val="20"/>
          <w:szCs w:val="20"/>
        </w:rPr>
        <w:t xml:space="preserve"> </w:t>
      </w:r>
      <w:r w:rsidR="00A43752">
        <w:rPr>
          <w:b/>
          <w:bCs/>
          <w:sz w:val="20"/>
          <w:szCs w:val="20"/>
        </w:rPr>
        <w:t>0</w:t>
      </w:r>
      <w:r w:rsidRPr="00B918B8">
        <w:rPr>
          <w:b/>
          <w:bCs/>
          <w:sz w:val="20"/>
          <w:szCs w:val="20"/>
        </w:rPr>
        <w:t>00 PLN</w:t>
      </w:r>
    </w:p>
    <w:p w14:paraId="6B976DF5" w14:textId="77777777" w:rsidR="00EC7DCE" w:rsidRPr="00B918B8" w:rsidRDefault="00EC7DCE" w:rsidP="00DE0E23">
      <w:pPr>
        <w:rPr>
          <w:sz w:val="20"/>
          <w:szCs w:val="20"/>
        </w:rPr>
      </w:pPr>
    </w:p>
    <w:p w14:paraId="2B622EDD" w14:textId="77777777" w:rsidR="00EC7DCE" w:rsidRPr="00B918B8" w:rsidRDefault="00EC7DCE" w:rsidP="00637857">
      <w:pPr>
        <w:pStyle w:val="pkt"/>
        <w:numPr>
          <w:ilvl w:val="1"/>
          <w:numId w:val="30"/>
        </w:numPr>
        <w:rPr>
          <w:sz w:val="20"/>
          <w:szCs w:val="20"/>
        </w:rPr>
      </w:pPr>
      <w:r w:rsidRPr="00B918B8">
        <w:rPr>
          <w:sz w:val="20"/>
          <w:szCs w:val="20"/>
        </w:rPr>
        <w:t xml:space="preserve">Wadium wnosi się przed upływem terminu składania ofert i utrzymuje nieprzerwanie do dnia upływu terminu związania ofertą, z wyjątkiem przypadków, o których mowa w art. 98 ust. 1 pkt 2 i 3 oraz ust. 2 Ustawy </w:t>
      </w:r>
      <w:proofErr w:type="spellStart"/>
      <w:r w:rsidRPr="00B918B8">
        <w:rPr>
          <w:sz w:val="20"/>
          <w:szCs w:val="20"/>
        </w:rPr>
        <w:t>Pzp</w:t>
      </w:r>
      <w:proofErr w:type="spellEnd"/>
      <w:r w:rsidRPr="00B918B8">
        <w:rPr>
          <w:sz w:val="20"/>
          <w:szCs w:val="20"/>
        </w:rPr>
        <w:t>.</w:t>
      </w:r>
    </w:p>
    <w:p w14:paraId="70ACAC9F" w14:textId="77777777" w:rsidR="00EC7DCE" w:rsidRPr="00B918B8" w:rsidRDefault="00EC7DCE" w:rsidP="00637857">
      <w:pPr>
        <w:pStyle w:val="pkt"/>
        <w:numPr>
          <w:ilvl w:val="1"/>
          <w:numId w:val="30"/>
        </w:numPr>
        <w:rPr>
          <w:sz w:val="20"/>
          <w:szCs w:val="20"/>
        </w:rPr>
      </w:pPr>
      <w:r w:rsidRPr="00B918B8">
        <w:rPr>
          <w:sz w:val="20"/>
          <w:szCs w:val="20"/>
        </w:rPr>
        <w:t>Wadium może być wnoszone według wyboru Wykonawcy w jednej lub kilku następujących formach:</w:t>
      </w:r>
    </w:p>
    <w:p w14:paraId="2B6755E3" w14:textId="77777777" w:rsidR="00EC7DCE" w:rsidRPr="00B918B8" w:rsidRDefault="00EC7DCE" w:rsidP="00637857">
      <w:pPr>
        <w:numPr>
          <w:ilvl w:val="2"/>
          <w:numId w:val="30"/>
        </w:numPr>
        <w:ind w:left="993" w:hanging="360"/>
        <w:jc w:val="both"/>
        <w:rPr>
          <w:sz w:val="20"/>
          <w:szCs w:val="20"/>
        </w:rPr>
      </w:pPr>
      <w:r w:rsidRPr="00B918B8">
        <w:rPr>
          <w:sz w:val="20"/>
          <w:szCs w:val="20"/>
        </w:rPr>
        <w:t>pieniądzu;</w:t>
      </w:r>
    </w:p>
    <w:p w14:paraId="36569E56" w14:textId="77777777" w:rsidR="00EC7DCE" w:rsidRPr="00B918B8" w:rsidRDefault="00EC7DCE" w:rsidP="00637857">
      <w:pPr>
        <w:numPr>
          <w:ilvl w:val="2"/>
          <w:numId w:val="30"/>
        </w:numPr>
        <w:ind w:left="993" w:hanging="360"/>
        <w:jc w:val="both"/>
        <w:rPr>
          <w:sz w:val="20"/>
          <w:szCs w:val="20"/>
        </w:rPr>
      </w:pPr>
      <w:r w:rsidRPr="00B918B8">
        <w:rPr>
          <w:sz w:val="20"/>
          <w:szCs w:val="20"/>
        </w:rPr>
        <w:t>gwarancjach bankowych;</w:t>
      </w:r>
    </w:p>
    <w:p w14:paraId="34051DEA" w14:textId="77777777" w:rsidR="00EC7DCE" w:rsidRPr="00B918B8" w:rsidRDefault="00EC7DCE" w:rsidP="00637857">
      <w:pPr>
        <w:numPr>
          <w:ilvl w:val="2"/>
          <w:numId w:val="30"/>
        </w:numPr>
        <w:ind w:left="993" w:hanging="360"/>
        <w:jc w:val="both"/>
        <w:rPr>
          <w:sz w:val="20"/>
          <w:szCs w:val="20"/>
        </w:rPr>
      </w:pPr>
      <w:r w:rsidRPr="00B918B8">
        <w:rPr>
          <w:sz w:val="20"/>
          <w:szCs w:val="20"/>
        </w:rPr>
        <w:t>gwarancjach ubezpieczeniowych;</w:t>
      </w:r>
    </w:p>
    <w:p w14:paraId="43595739" w14:textId="1F6B18A6" w:rsidR="00EC7DCE" w:rsidRPr="00B918B8" w:rsidRDefault="00EC7DCE" w:rsidP="00637857">
      <w:pPr>
        <w:numPr>
          <w:ilvl w:val="2"/>
          <w:numId w:val="30"/>
        </w:numPr>
        <w:ind w:left="993" w:hanging="360"/>
        <w:jc w:val="both"/>
        <w:rPr>
          <w:sz w:val="20"/>
          <w:szCs w:val="20"/>
        </w:rPr>
      </w:pPr>
      <w:r w:rsidRPr="00B918B8">
        <w:rPr>
          <w:sz w:val="20"/>
          <w:szCs w:val="20"/>
        </w:rPr>
        <w:t>poręczeniach udzielanych przez podmioty, o których mowa w art. 6b ust. 5 pkt 2 ustawy z dnia 9 listopada 2000 r. o utworzeniu Polskiej Agencji Rozwoju Przedsiębiorczości (Dz. U. z 202</w:t>
      </w:r>
      <w:r w:rsidR="00B0777C" w:rsidRPr="00B918B8">
        <w:rPr>
          <w:sz w:val="20"/>
          <w:szCs w:val="20"/>
        </w:rPr>
        <w:t>4</w:t>
      </w:r>
      <w:r w:rsidRPr="00B918B8">
        <w:rPr>
          <w:sz w:val="20"/>
          <w:szCs w:val="20"/>
        </w:rPr>
        <w:t xml:space="preserve"> r. poz. </w:t>
      </w:r>
      <w:r w:rsidR="00B0777C" w:rsidRPr="00B918B8">
        <w:rPr>
          <w:sz w:val="20"/>
          <w:szCs w:val="20"/>
        </w:rPr>
        <w:t>419</w:t>
      </w:r>
      <w:r w:rsidRPr="00B918B8">
        <w:rPr>
          <w:sz w:val="20"/>
          <w:szCs w:val="20"/>
        </w:rPr>
        <w:t>).</w:t>
      </w:r>
    </w:p>
    <w:p w14:paraId="55740EE8" w14:textId="77777777" w:rsidR="00EC7DCE" w:rsidRPr="00B918B8" w:rsidRDefault="00EC7DCE" w:rsidP="00637857">
      <w:pPr>
        <w:pStyle w:val="pkt"/>
        <w:numPr>
          <w:ilvl w:val="1"/>
          <w:numId w:val="30"/>
        </w:numPr>
        <w:rPr>
          <w:sz w:val="20"/>
          <w:szCs w:val="20"/>
        </w:rPr>
      </w:pPr>
      <w:r w:rsidRPr="00B918B8">
        <w:rPr>
          <w:sz w:val="20"/>
          <w:szCs w:val="20"/>
        </w:rPr>
        <w:t xml:space="preserve">Wadium w formie pieniądza należy wnieść przelewem na konto </w:t>
      </w:r>
    </w:p>
    <w:p w14:paraId="606CB505" w14:textId="77777777" w:rsidR="00EC7DCE" w:rsidRPr="00B918B8" w:rsidRDefault="00EC7DCE" w:rsidP="00DE0E23">
      <w:pPr>
        <w:rPr>
          <w:sz w:val="20"/>
          <w:szCs w:val="20"/>
        </w:rPr>
      </w:pPr>
    </w:p>
    <w:p w14:paraId="45695962" w14:textId="5C480CB5" w:rsidR="00EC7DCE" w:rsidRPr="00B918B8" w:rsidRDefault="003B156F" w:rsidP="00DE0E23">
      <w:pPr>
        <w:jc w:val="center"/>
        <w:rPr>
          <w:b/>
          <w:bCs/>
          <w:sz w:val="20"/>
          <w:szCs w:val="20"/>
        </w:rPr>
      </w:pPr>
      <w:r w:rsidRPr="00B918B8">
        <w:rPr>
          <w:b/>
          <w:bCs/>
          <w:sz w:val="20"/>
          <w:szCs w:val="20"/>
        </w:rPr>
        <w:lastRenderedPageBreak/>
        <w:t>BGK nr 30 1130 1088 0001 301</w:t>
      </w:r>
      <w:r w:rsidR="00635989" w:rsidRPr="00B918B8">
        <w:rPr>
          <w:b/>
          <w:bCs/>
          <w:sz w:val="20"/>
          <w:szCs w:val="20"/>
        </w:rPr>
        <w:t>7</w:t>
      </w:r>
      <w:r w:rsidRPr="00B918B8">
        <w:rPr>
          <w:b/>
          <w:bCs/>
          <w:sz w:val="20"/>
          <w:szCs w:val="20"/>
        </w:rPr>
        <w:t xml:space="preserve"> 2020 0005</w:t>
      </w:r>
    </w:p>
    <w:p w14:paraId="7596D2E6" w14:textId="77777777" w:rsidR="00EC7DCE" w:rsidRPr="00B918B8" w:rsidRDefault="00EC7DCE" w:rsidP="00DE0E23">
      <w:pPr>
        <w:pStyle w:val="Zwykytekst"/>
        <w:tabs>
          <w:tab w:val="num" w:pos="709"/>
        </w:tabs>
        <w:ind w:left="709" w:hanging="709"/>
        <w:rPr>
          <w:rFonts w:ascii="Times New Roman" w:hAnsi="Times New Roman"/>
          <w:b/>
          <w:bCs/>
        </w:rPr>
      </w:pPr>
      <w:r w:rsidRPr="00B918B8">
        <w:rPr>
          <w:rFonts w:ascii="Times New Roman" w:hAnsi="Times New Roman"/>
          <w:b/>
          <w:bCs/>
        </w:rPr>
        <w:t xml:space="preserve">        </w:t>
      </w:r>
      <w:r w:rsidRPr="00B918B8">
        <w:rPr>
          <w:rFonts w:ascii="Times New Roman" w:hAnsi="Times New Roman"/>
        </w:rPr>
        <w:t>z dopiskiem</w:t>
      </w:r>
    </w:p>
    <w:p w14:paraId="3625BAA4" w14:textId="63A055BE" w:rsidR="00EC7DCE" w:rsidRPr="00B918B8" w:rsidRDefault="00EC7DCE" w:rsidP="00DE0E23">
      <w:pPr>
        <w:pStyle w:val="Zwykytekst"/>
        <w:jc w:val="center"/>
        <w:rPr>
          <w:rFonts w:ascii="Times New Roman" w:hAnsi="Times New Roman"/>
          <w:b/>
          <w:bCs/>
        </w:rPr>
      </w:pPr>
      <w:r w:rsidRPr="00B918B8">
        <w:rPr>
          <w:rFonts w:ascii="Times New Roman" w:hAnsi="Times New Roman"/>
          <w:b/>
          <w:bCs/>
        </w:rPr>
        <w:t>„wadium w postępowaniu – DZ-751-</w:t>
      </w:r>
      <w:r w:rsidR="009133D7">
        <w:rPr>
          <w:rFonts w:ascii="Times New Roman" w:hAnsi="Times New Roman"/>
          <w:b/>
          <w:bCs/>
        </w:rPr>
        <w:t>83/25</w:t>
      </w:r>
    </w:p>
    <w:p w14:paraId="6075ED6F" w14:textId="54BF5085" w:rsidR="00EC7DCE" w:rsidRPr="00B918B8" w:rsidRDefault="00A43752" w:rsidP="00DE0E23">
      <w:pPr>
        <w:pStyle w:val="Zwykytekst"/>
        <w:jc w:val="center"/>
        <w:rPr>
          <w:rFonts w:ascii="Times New Roman" w:hAnsi="Times New Roman"/>
          <w:b/>
          <w:bCs/>
        </w:rPr>
      </w:pPr>
      <w:r w:rsidRPr="00A43752">
        <w:rPr>
          <w:rFonts w:ascii="Times New Roman" w:hAnsi="Times New Roman"/>
          <w:b/>
        </w:rPr>
        <w:t xml:space="preserve">Dostawa sprzętu oraz oprogramowania komputerowego </w:t>
      </w:r>
      <w:r w:rsidR="00362705" w:rsidRPr="00B918B8">
        <w:rPr>
          <w:rFonts w:ascii="Times New Roman" w:hAnsi="Times New Roman"/>
          <w:b/>
        </w:rPr>
        <w:t>– Pakiet nr…</w:t>
      </w:r>
      <w:r w:rsidR="00EC7DCE" w:rsidRPr="00B918B8">
        <w:rPr>
          <w:rFonts w:ascii="Times New Roman" w:hAnsi="Times New Roman"/>
          <w:b/>
        </w:rPr>
        <w:t>”</w:t>
      </w:r>
    </w:p>
    <w:p w14:paraId="27229C95" w14:textId="77777777" w:rsidR="00EC7DCE" w:rsidRPr="00B918B8" w:rsidRDefault="00EC7DCE" w:rsidP="00DE0E23">
      <w:pPr>
        <w:rPr>
          <w:sz w:val="20"/>
          <w:szCs w:val="20"/>
        </w:rPr>
      </w:pPr>
    </w:p>
    <w:p w14:paraId="75DDD120" w14:textId="77777777" w:rsidR="00EC7DCE" w:rsidRPr="00B918B8" w:rsidRDefault="00EC7DCE" w:rsidP="00DE0E23">
      <w:pPr>
        <w:ind w:left="426"/>
        <w:jc w:val="both"/>
        <w:rPr>
          <w:sz w:val="20"/>
          <w:szCs w:val="20"/>
        </w:rPr>
      </w:pPr>
      <w:r w:rsidRPr="00B918B8">
        <w:rPr>
          <w:b/>
          <w:bCs/>
          <w:sz w:val="20"/>
          <w:szCs w:val="20"/>
        </w:rPr>
        <w:t>UWAGA:</w:t>
      </w:r>
      <w:r w:rsidRPr="00B918B8">
        <w:rPr>
          <w:sz w:val="20"/>
          <w:szCs w:val="20"/>
        </w:rPr>
        <w:t xml:space="preserve"> Za termin wniesienia wadium w formie pieniężnej zostanie przyjęty termin uznania rachunku Zamawiającego.</w:t>
      </w:r>
    </w:p>
    <w:p w14:paraId="59ACA006" w14:textId="77777777" w:rsidR="00EC7DCE" w:rsidRPr="00B918B8" w:rsidRDefault="00EC7DCE" w:rsidP="00637857">
      <w:pPr>
        <w:pStyle w:val="pkt"/>
        <w:numPr>
          <w:ilvl w:val="1"/>
          <w:numId w:val="30"/>
        </w:numPr>
        <w:rPr>
          <w:sz w:val="20"/>
          <w:szCs w:val="20"/>
        </w:rPr>
      </w:pPr>
      <w:r w:rsidRPr="00B918B8">
        <w:rPr>
          <w:sz w:val="20"/>
          <w:szCs w:val="20"/>
        </w:rPr>
        <w:t>Wadium wnoszone w formie poręczeń lub gwarancji musi spełniać co najmniej poniższe wymagania:</w:t>
      </w:r>
    </w:p>
    <w:p w14:paraId="4E83F97E" w14:textId="77777777" w:rsidR="00EC7DCE" w:rsidRPr="00B918B8" w:rsidRDefault="00EC7DCE" w:rsidP="00DE0E23">
      <w:pPr>
        <w:ind w:left="852" w:hanging="426"/>
        <w:jc w:val="both"/>
        <w:rPr>
          <w:bCs/>
          <w:sz w:val="20"/>
          <w:szCs w:val="20"/>
        </w:rPr>
      </w:pPr>
      <w:r w:rsidRPr="00B918B8">
        <w:rPr>
          <w:bCs/>
          <w:sz w:val="20"/>
          <w:szCs w:val="20"/>
        </w:rPr>
        <w:t>1)</w:t>
      </w:r>
      <w:r w:rsidRPr="00B918B8">
        <w:rPr>
          <w:bCs/>
          <w:sz w:val="20"/>
          <w:szCs w:val="20"/>
        </w:rPr>
        <w:tab/>
        <w:t xml:space="preserve">musi obejmować odpowiedzialność za wszystkie przypadki powodujące utratę wadium przez Wykonawcę określone w Ustawy </w:t>
      </w:r>
      <w:proofErr w:type="spellStart"/>
      <w:r w:rsidRPr="00B918B8">
        <w:rPr>
          <w:bCs/>
          <w:sz w:val="20"/>
          <w:szCs w:val="20"/>
        </w:rPr>
        <w:t>Pzp</w:t>
      </w:r>
      <w:proofErr w:type="spellEnd"/>
      <w:r w:rsidRPr="00B918B8">
        <w:rPr>
          <w:bCs/>
          <w:sz w:val="20"/>
          <w:szCs w:val="20"/>
        </w:rPr>
        <w:t>, bez potwierdzania tych okoliczności;</w:t>
      </w:r>
    </w:p>
    <w:p w14:paraId="38074585" w14:textId="77777777" w:rsidR="00EC7DCE" w:rsidRPr="00B918B8" w:rsidRDefault="00EC7DCE" w:rsidP="00DE0E23">
      <w:pPr>
        <w:ind w:left="852" w:hanging="426"/>
        <w:jc w:val="both"/>
        <w:rPr>
          <w:bCs/>
          <w:sz w:val="20"/>
          <w:szCs w:val="20"/>
        </w:rPr>
      </w:pPr>
      <w:r w:rsidRPr="00B918B8">
        <w:rPr>
          <w:bCs/>
          <w:sz w:val="20"/>
          <w:szCs w:val="20"/>
        </w:rPr>
        <w:t>2)</w:t>
      </w:r>
      <w:r w:rsidRPr="00B918B8">
        <w:rPr>
          <w:bCs/>
          <w:sz w:val="20"/>
          <w:szCs w:val="20"/>
        </w:rPr>
        <w:tab/>
        <w:t>z jej treści powinno jednoznacznej wynikać zobowiązanie gwaranta do zapłaty całej kwoty wadium;</w:t>
      </w:r>
    </w:p>
    <w:p w14:paraId="0A02C4A1" w14:textId="77777777" w:rsidR="00EC7DCE" w:rsidRPr="00B918B8" w:rsidRDefault="00EC7DCE" w:rsidP="00DE0E23">
      <w:pPr>
        <w:ind w:left="852" w:hanging="426"/>
        <w:jc w:val="both"/>
        <w:rPr>
          <w:bCs/>
          <w:sz w:val="20"/>
          <w:szCs w:val="20"/>
        </w:rPr>
      </w:pPr>
      <w:r w:rsidRPr="00B918B8">
        <w:rPr>
          <w:bCs/>
          <w:sz w:val="20"/>
          <w:szCs w:val="20"/>
        </w:rPr>
        <w:t>3)</w:t>
      </w:r>
      <w:r w:rsidRPr="00B918B8">
        <w:rPr>
          <w:bCs/>
          <w:sz w:val="20"/>
          <w:szCs w:val="20"/>
        </w:rPr>
        <w:tab/>
        <w:t>powinno być nieodwołalne i bezwarunkowe oraz płatne na pierwsze żądanie;</w:t>
      </w:r>
    </w:p>
    <w:p w14:paraId="273E08A4" w14:textId="77777777" w:rsidR="00EC7DCE" w:rsidRPr="00B918B8" w:rsidRDefault="00EC7DCE" w:rsidP="00DE0E23">
      <w:pPr>
        <w:ind w:left="852" w:hanging="426"/>
        <w:jc w:val="both"/>
        <w:rPr>
          <w:bCs/>
          <w:sz w:val="20"/>
          <w:szCs w:val="20"/>
        </w:rPr>
      </w:pPr>
      <w:r w:rsidRPr="00B918B8">
        <w:rPr>
          <w:bCs/>
          <w:sz w:val="20"/>
          <w:szCs w:val="20"/>
        </w:rPr>
        <w:t>4)</w:t>
      </w:r>
      <w:r w:rsidRPr="00B918B8">
        <w:rPr>
          <w:bCs/>
          <w:sz w:val="20"/>
          <w:szCs w:val="20"/>
        </w:rPr>
        <w:tab/>
        <w:t xml:space="preserve">termin obowiązywania poręczenia lub gwarancji nie może być krótszy niż termin związania ofertą (z zastrzeżeniem iż pierwszym dniem związania ofertą jest dzień składania ofert); </w:t>
      </w:r>
    </w:p>
    <w:p w14:paraId="11DE3F3E" w14:textId="77777777" w:rsidR="00EC7DCE" w:rsidRPr="00B918B8" w:rsidRDefault="00EC7DCE" w:rsidP="00DE0E23">
      <w:pPr>
        <w:ind w:left="852" w:hanging="426"/>
        <w:jc w:val="both"/>
        <w:rPr>
          <w:bCs/>
          <w:sz w:val="20"/>
          <w:szCs w:val="20"/>
        </w:rPr>
      </w:pPr>
      <w:r w:rsidRPr="00B918B8">
        <w:rPr>
          <w:bCs/>
          <w:sz w:val="20"/>
          <w:szCs w:val="20"/>
        </w:rPr>
        <w:t>5)</w:t>
      </w:r>
      <w:r w:rsidRPr="00B918B8">
        <w:rPr>
          <w:bCs/>
          <w:sz w:val="20"/>
          <w:szCs w:val="20"/>
        </w:rPr>
        <w:tab/>
        <w:t>w treści poręczenia lub gwarancji powinna znaleźć się nazwa oraz numer przedmiotowego postępowania;</w:t>
      </w:r>
    </w:p>
    <w:p w14:paraId="5E552E4F" w14:textId="77777777" w:rsidR="0036554E" w:rsidRPr="00B918B8" w:rsidRDefault="00EC7DCE" w:rsidP="0036554E">
      <w:pPr>
        <w:ind w:left="852" w:hanging="426"/>
        <w:jc w:val="both"/>
        <w:rPr>
          <w:bCs/>
          <w:sz w:val="20"/>
          <w:szCs w:val="20"/>
        </w:rPr>
      </w:pPr>
      <w:r w:rsidRPr="00B918B8">
        <w:rPr>
          <w:bCs/>
          <w:sz w:val="20"/>
          <w:szCs w:val="20"/>
        </w:rPr>
        <w:t>6)</w:t>
      </w:r>
      <w:r w:rsidRPr="00B918B8">
        <w:rPr>
          <w:bCs/>
          <w:sz w:val="20"/>
          <w:szCs w:val="20"/>
        </w:rPr>
        <w:tab/>
        <w:t xml:space="preserve">beneficjentem poręczenia lub gwarancji jest: </w:t>
      </w:r>
      <w:r w:rsidR="0036554E" w:rsidRPr="00B918B8">
        <w:rPr>
          <w:bCs/>
          <w:sz w:val="20"/>
          <w:szCs w:val="20"/>
        </w:rPr>
        <w:t xml:space="preserve">Wojewódzki Szpital Wielospecjalistyczny </w:t>
      </w:r>
    </w:p>
    <w:p w14:paraId="162CE1D4" w14:textId="04DE6977" w:rsidR="00EC7DCE" w:rsidRPr="00B918B8" w:rsidRDefault="0036554E" w:rsidP="0036554E">
      <w:pPr>
        <w:ind w:left="852" w:hanging="426"/>
        <w:jc w:val="both"/>
        <w:rPr>
          <w:bCs/>
          <w:sz w:val="20"/>
          <w:szCs w:val="20"/>
        </w:rPr>
      </w:pPr>
      <w:r w:rsidRPr="00B918B8">
        <w:rPr>
          <w:bCs/>
          <w:sz w:val="20"/>
          <w:szCs w:val="20"/>
        </w:rPr>
        <w:t xml:space="preserve">im. dr. Jana </w:t>
      </w:r>
      <w:proofErr w:type="spellStart"/>
      <w:r w:rsidRPr="00B918B8">
        <w:rPr>
          <w:bCs/>
          <w:sz w:val="20"/>
          <w:szCs w:val="20"/>
        </w:rPr>
        <w:t>Jonstona</w:t>
      </w:r>
      <w:proofErr w:type="spellEnd"/>
      <w:r w:rsidRPr="00B918B8">
        <w:rPr>
          <w:bCs/>
          <w:sz w:val="20"/>
          <w:szCs w:val="20"/>
        </w:rPr>
        <w:t xml:space="preserve"> w Lesznie</w:t>
      </w:r>
      <w:r w:rsidR="00EC7DCE" w:rsidRPr="00B918B8">
        <w:rPr>
          <w:bCs/>
          <w:sz w:val="20"/>
          <w:szCs w:val="20"/>
        </w:rPr>
        <w:t>;</w:t>
      </w:r>
    </w:p>
    <w:p w14:paraId="52E02D40" w14:textId="77777777" w:rsidR="00EC7DCE" w:rsidRPr="00B918B8" w:rsidRDefault="00EC7DCE" w:rsidP="00DE0E23">
      <w:pPr>
        <w:ind w:left="852" w:hanging="426"/>
        <w:jc w:val="both"/>
        <w:rPr>
          <w:bCs/>
          <w:sz w:val="20"/>
          <w:szCs w:val="20"/>
        </w:rPr>
      </w:pPr>
      <w:r w:rsidRPr="00B918B8">
        <w:rPr>
          <w:bCs/>
          <w:sz w:val="20"/>
          <w:szCs w:val="20"/>
        </w:rPr>
        <w:t>7)</w:t>
      </w:r>
      <w:r w:rsidRPr="00B918B8">
        <w:rPr>
          <w:bCs/>
          <w:sz w:val="20"/>
          <w:szCs w:val="20"/>
        </w:rPr>
        <w:tab/>
        <w:t xml:space="preserve">w przypadku Wykonawców wspólnie ubiegających się o udzielenie zamówienia (art. 58 Ustawy </w:t>
      </w:r>
      <w:proofErr w:type="spellStart"/>
      <w:r w:rsidRPr="00B918B8">
        <w:rPr>
          <w:bCs/>
          <w:sz w:val="20"/>
          <w:szCs w:val="20"/>
        </w:rPr>
        <w:t>Pzp</w:t>
      </w:r>
      <w:proofErr w:type="spellEnd"/>
      <w:r w:rsidRPr="00B918B8">
        <w:rPr>
          <w:bCs/>
          <w:sz w:val="20"/>
          <w:szCs w:val="20"/>
        </w:rPr>
        <w:t>), Zamawiający wymaga aby poręczenie lub gwarancja obejmowała swą treścią (tj. zobowiązanych z tytułu poręczenia lub gwarancji) wszystkich Wykonawców wspólnie ubiegających się o udzielenie zamówienia lub aby z jej treści wynikało, że zabezpiecza ofertę Wykonawców wspólnie ubiegających się o udzielenie zamówienia (konsorcjum);</w:t>
      </w:r>
    </w:p>
    <w:p w14:paraId="7D34C2AB" w14:textId="77777777" w:rsidR="00EC7DCE" w:rsidRPr="00B918B8" w:rsidRDefault="00EC7DCE" w:rsidP="00DE0E23">
      <w:pPr>
        <w:ind w:left="852" w:hanging="426"/>
        <w:jc w:val="both"/>
        <w:rPr>
          <w:bCs/>
          <w:sz w:val="20"/>
          <w:szCs w:val="20"/>
        </w:rPr>
      </w:pPr>
      <w:r w:rsidRPr="00B918B8">
        <w:rPr>
          <w:bCs/>
          <w:sz w:val="20"/>
          <w:szCs w:val="20"/>
        </w:rPr>
        <w:t>8)</w:t>
      </w:r>
      <w:r w:rsidRPr="00B918B8">
        <w:rPr>
          <w:bCs/>
          <w:sz w:val="20"/>
          <w:szCs w:val="20"/>
        </w:rPr>
        <w:tab/>
        <w:t>musi zostać złożone w postaci elektronicznej, opatrzone kwalifikowanym podpisem elektronicznym przez wystawcę poręczenia lub gwarancji.</w:t>
      </w:r>
    </w:p>
    <w:p w14:paraId="6C1D12D4" w14:textId="77777777" w:rsidR="00EC7DCE" w:rsidRPr="00B918B8" w:rsidRDefault="00EC7DCE" w:rsidP="00637857">
      <w:pPr>
        <w:pStyle w:val="pkt"/>
        <w:numPr>
          <w:ilvl w:val="1"/>
          <w:numId w:val="30"/>
        </w:numPr>
        <w:rPr>
          <w:sz w:val="20"/>
          <w:szCs w:val="20"/>
        </w:rPr>
      </w:pPr>
      <w:r w:rsidRPr="00B918B8">
        <w:rPr>
          <w:sz w:val="20"/>
          <w:szCs w:val="20"/>
        </w:rPr>
        <w:t>W przypadku wniesienia wadium w formie:</w:t>
      </w:r>
    </w:p>
    <w:p w14:paraId="326840D5" w14:textId="77777777" w:rsidR="00EC7DCE" w:rsidRPr="00B918B8" w:rsidRDefault="00EC7DCE" w:rsidP="00DE0E23">
      <w:pPr>
        <w:ind w:left="851" w:hanging="425"/>
        <w:jc w:val="both"/>
        <w:rPr>
          <w:bCs/>
          <w:sz w:val="20"/>
          <w:szCs w:val="20"/>
        </w:rPr>
      </w:pPr>
      <w:r w:rsidRPr="00B918B8">
        <w:rPr>
          <w:bCs/>
          <w:sz w:val="20"/>
          <w:szCs w:val="20"/>
        </w:rPr>
        <w:t>1)</w:t>
      </w:r>
      <w:r w:rsidRPr="00B918B8">
        <w:rPr>
          <w:bCs/>
          <w:sz w:val="20"/>
          <w:szCs w:val="20"/>
        </w:rPr>
        <w:tab/>
        <w:t>pieniężnej - zaleca się, by dowód dokonania przelewu został dołączony do oferty;</w:t>
      </w:r>
    </w:p>
    <w:p w14:paraId="648C01EB" w14:textId="77777777" w:rsidR="00EC7DCE" w:rsidRPr="00B918B8" w:rsidRDefault="00EC7DCE" w:rsidP="00DE0E23">
      <w:pPr>
        <w:ind w:left="851" w:hanging="425"/>
        <w:jc w:val="both"/>
        <w:rPr>
          <w:bCs/>
          <w:sz w:val="20"/>
          <w:szCs w:val="20"/>
        </w:rPr>
      </w:pPr>
      <w:r w:rsidRPr="00B918B8">
        <w:rPr>
          <w:bCs/>
          <w:sz w:val="20"/>
          <w:szCs w:val="20"/>
        </w:rPr>
        <w:t>2)</w:t>
      </w:r>
      <w:r w:rsidRPr="00B918B8">
        <w:rPr>
          <w:bCs/>
          <w:sz w:val="20"/>
          <w:szCs w:val="20"/>
        </w:rPr>
        <w:tab/>
        <w:t>poręczeń lub gwarancji - wymaga się, by oryginał dokumentu został złożony wraz z ofertą.</w:t>
      </w:r>
    </w:p>
    <w:p w14:paraId="6A328CB4" w14:textId="77777777" w:rsidR="00EC7DCE" w:rsidRPr="00B918B8" w:rsidRDefault="00EC7DCE" w:rsidP="00637857">
      <w:pPr>
        <w:pStyle w:val="pkt"/>
        <w:numPr>
          <w:ilvl w:val="1"/>
          <w:numId w:val="30"/>
        </w:numPr>
        <w:rPr>
          <w:sz w:val="20"/>
          <w:szCs w:val="20"/>
        </w:rPr>
      </w:pPr>
      <w:r w:rsidRPr="00B918B8">
        <w:rPr>
          <w:sz w:val="20"/>
          <w:szCs w:val="20"/>
        </w:rPr>
        <w:t xml:space="preserve">Oferta wykonawcy, który nie wniesie wadium </w:t>
      </w:r>
      <w:r w:rsidRPr="00B918B8">
        <w:rPr>
          <w:bCs/>
          <w:sz w:val="20"/>
          <w:szCs w:val="20"/>
        </w:rPr>
        <w:t>lub wniesie w sposób nieprawidłowy</w:t>
      </w:r>
      <w:r w:rsidRPr="00B918B8">
        <w:rPr>
          <w:sz w:val="20"/>
          <w:szCs w:val="20"/>
        </w:rPr>
        <w:t xml:space="preserve"> lub nie utrzyma wadium nieprzerwanie do upływu terminu związania ofertą lub złoży wniosek o zwrot wadium w przypadku, o którym mowa w art. 98 ust. 2 pkt 3 Ustawy </w:t>
      </w:r>
      <w:proofErr w:type="spellStart"/>
      <w:r w:rsidRPr="00B918B8">
        <w:rPr>
          <w:sz w:val="20"/>
          <w:szCs w:val="20"/>
        </w:rPr>
        <w:t>Pzp</w:t>
      </w:r>
      <w:proofErr w:type="spellEnd"/>
      <w:r w:rsidRPr="00B918B8">
        <w:rPr>
          <w:sz w:val="20"/>
          <w:szCs w:val="20"/>
        </w:rPr>
        <w:t xml:space="preserve"> zostanie odrzucona.</w:t>
      </w:r>
    </w:p>
    <w:p w14:paraId="304CCAA8" w14:textId="77777777" w:rsidR="00EC7DCE" w:rsidRPr="00B918B8" w:rsidRDefault="00EC7DCE" w:rsidP="00637857">
      <w:pPr>
        <w:pStyle w:val="pkt"/>
        <w:numPr>
          <w:ilvl w:val="1"/>
          <w:numId w:val="30"/>
        </w:numPr>
        <w:rPr>
          <w:sz w:val="20"/>
          <w:szCs w:val="20"/>
        </w:rPr>
      </w:pPr>
      <w:r w:rsidRPr="00B918B8">
        <w:rPr>
          <w:sz w:val="20"/>
          <w:szCs w:val="20"/>
        </w:rPr>
        <w:t xml:space="preserve">Zasady zwrotu oraz okoliczności zatrzymania wadium określa Ustawa </w:t>
      </w:r>
      <w:proofErr w:type="spellStart"/>
      <w:r w:rsidRPr="00B918B8">
        <w:rPr>
          <w:sz w:val="20"/>
          <w:szCs w:val="20"/>
        </w:rPr>
        <w:t>Pzp</w:t>
      </w:r>
      <w:proofErr w:type="spellEnd"/>
    </w:p>
    <w:p w14:paraId="0D074CC7" w14:textId="77777777" w:rsidR="00EC7DCE" w:rsidRPr="00B918B8" w:rsidRDefault="00EC7DCE" w:rsidP="00DE0E23">
      <w:pPr>
        <w:ind w:right="140"/>
        <w:jc w:val="both"/>
        <w:rPr>
          <w:bCs/>
          <w:sz w:val="20"/>
          <w:szCs w:val="20"/>
        </w:rPr>
      </w:pPr>
    </w:p>
    <w:p w14:paraId="6C19152E" w14:textId="77777777" w:rsidR="00EC7DCE" w:rsidRPr="00B918B8" w:rsidRDefault="00EC7DCE" w:rsidP="00637857">
      <w:pPr>
        <w:numPr>
          <w:ilvl w:val="0"/>
          <w:numId w:val="30"/>
        </w:numPr>
        <w:ind w:right="140"/>
        <w:jc w:val="both"/>
        <w:rPr>
          <w:bCs/>
          <w:sz w:val="20"/>
          <w:szCs w:val="20"/>
        </w:rPr>
      </w:pPr>
      <w:r w:rsidRPr="00B918B8">
        <w:rPr>
          <w:b/>
          <w:sz w:val="20"/>
          <w:szCs w:val="20"/>
        </w:rPr>
        <w:t>TERMIN ZWIĄZANIA OFERTĄ</w:t>
      </w:r>
    </w:p>
    <w:p w14:paraId="194E69F8" w14:textId="120A7562" w:rsidR="00EC7DCE" w:rsidRPr="00B918B8" w:rsidRDefault="00EC7DCE" w:rsidP="00637857">
      <w:pPr>
        <w:pStyle w:val="pkt"/>
        <w:numPr>
          <w:ilvl w:val="1"/>
          <w:numId w:val="30"/>
        </w:numPr>
        <w:autoSpaceDE/>
        <w:autoSpaceDN/>
        <w:adjustRightInd/>
        <w:jc w:val="both"/>
        <w:rPr>
          <w:sz w:val="20"/>
          <w:szCs w:val="20"/>
        </w:rPr>
      </w:pPr>
      <w:r w:rsidRPr="00B918B8">
        <w:rPr>
          <w:sz w:val="20"/>
          <w:szCs w:val="20"/>
        </w:rPr>
        <w:t>Wykonawca będzie związany ofertą od dnia upływu terminu składania ofert, przy czym pierwszym dniem terminu związania ofertą jest dzień, w którym upływa termin składania ofert, przez okres 90 dni, tj. do dnia</w:t>
      </w:r>
      <w:r w:rsidR="00EE3F04" w:rsidRPr="00B918B8">
        <w:rPr>
          <w:sz w:val="20"/>
          <w:szCs w:val="20"/>
        </w:rPr>
        <w:t xml:space="preserve"> </w:t>
      </w:r>
      <w:r w:rsidR="004E1630">
        <w:rPr>
          <w:b/>
          <w:bCs/>
          <w:sz w:val="20"/>
          <w:szCs w:val="20"/>
        </w:rPr>
        <w:t>0</w:t>
      </w:r>
      <w:r w:rsidR="0058374E">
        <w:rPr>
          <w:b/>
          <w:bCs/>
          <w:sz w:val="20"/>
          <w:szCs w:val="20"/>
        </w:rPr>
        <w:t>8</w:t>
      </w:r>
      <w:r w:rsidR="00EE3F04" w:rsidRPr="00B918B8">
        <w:rPr>
          <w:b/>
          <w:bCs/>
          <w:sz w:val="20"/>
          <w:szCs w:val="20"/>
        </w:rPr>
        <w:t>.0</w:t>
      </w:r>
      <w:r w:rsidR="00A43752">
        <w:rPr>
          <w:b/>
          <w:bCs/>
          <w:sz w:val="20"/>
          <w:szCs w:val="20"/>
        </w:rPr>
        <w:t>3</w:t>
      </w:r>
      <w:r w:rsidR="00EE3F04" w:rsidRPr="00B918B8">
        <w:rPr>
          <w:b/>
          <w:bCs/>
          <w:sz w:val="20"/>
          <w:szCs w:val="20"/>
        </w:rPr>
        <w:t>.202</w:t>
      </w:r>
      <w:r w:rsidR="00FC0314">
        <w:rPr>
          <w:b/>
          <w:bCs/>
          <w:sz w:val="20"/>
          <w:szCs w:val="20"/>
        </w:rPr>
        <w:t>6</w:t>
      </w:r>
      <w:r w:rsidR="00EE3F04" w:rsidRPr="00B918B8">
        <w:rPr>
          <w:sz w:val="20"/>
          <w:szCs w:val="20"/>
        </w:rPr>
        <w:t xml:space="preserve"> </w:t>
      </w:r>
      <w:r w:rsidRPr="00B918B8">
        <w:rPr>
          <w:b/>
          <w:bCs/>
          <w:sz w:val="20"/>
          <w:szCs w:val="20"/>
        </w:rPr>
        <w:t>r.</w:t>
      </w:r>
    </w:p>
    <w:p w14:paraId="70440411" w14:textId="77777777" w:rsidR="00EC7DCE" w:rsidRPr="00B918B8" w:rsidRDefault="00EC7DCE" w:rsidP="00637857">
      <w:pPr>
        <w:pStyle w:val="pkt"/>
        <w:numPr>
          <w:ilvl w:val="1"/>
          <w:numId w:val="30"/>
        </w:numPr>
        <w:autoSpaceDE/>
        <w:autoSpaceDN/>
        <w:adjustRightInd/>
        <w:jc w:val="both"/>
        <w:rPr>
          <w:sz w:val="20"/>
          <w:szCs w:val="20"/>
        </w:rPr>
      </w:pPr>
      <w:r w:rsidRPr="00B918B8">
        <w:rPr>
          <w:sz w:val="20"/>
          <w:szCs w:val="20"/>
        </w:rPr>
        <w:t>W przypadku gdy wybór najkorzystniejszej oferty nie nastąpi przed upływem terminu związania ofertą, o którym mowa w pkt 1, Zamawiający przed upływem terminu związania ofertą, zwróci się jednokrotnie do Wykonawców o wyrażenie zgody na przedłużenie tego terminu o wskazywany przez niego okres, nie dłuższy niż 60 dni.</w:t>
      </w:r>
    </w:p>
    <w:p w14:paraId="7C5CEA1F" w14:textId="77777777" w:rsidR="00EC7DCE" w:rsidRPr="00B918B8" w:rsidRDefault="00EC7DCE" w:rsidP="00637857">
      <w:pPr>
        <w:pStyle w:val="pkt"/>
        <w:numPr>
          <w:ilvl w:val="1"/>
          <w:numId w:val="30"/>
        </w:numPr>
        <w:autoSpaceDE/>
        <w:autoSpaceDN/>
        <w:adjustRightInd/>
        <w:jc w:val="both"/>
        <w:rPr>
          <w:sz w:val="20"/>
          <w:szCs w:val="20"/>
        </w:rPr>
      </w:pPr>
      <w:r w:rsidRPr="00B918B8">
        <w:rPr>
          <w:sz w:val="20"/>
          <w:szCs w:val="20"/>
        </w:rPr>
        <w:t>Przedłużenie terminu związania ofertą, o którym mowa w pkt. 14.2, wymaga złożenia przez Wykonawcę pisemnego oświadczenia o wyrażeniu zgody na przedłużenie terminu związania ofertą.</w:t>
      </w:r>
    </w:p>
    <w:p w14:paraId="138EA179" w14:textId="77777777" w:rsidR="00EC7DCE" w:rsidRPr="00B918B8" w:rsidRDefault="00EC7DCE" w:rsidP="00637857">
      <w:pPr>
        <w:pStyle w:val="pkt"/>
        <w:numPr>
          <w:ilvl w:val="1"/>
          <w:numId w:val="30"/>
        </w:numPr>
        <w:autoSpaceDE/>
        <w:autoSpaceDN/>
        <w:adjustRightInd/>
        <w:jc w:val="both"/>
        <w:rPr>
          <w:sz w:val="20"/>
          <w:szCs w:val="20"/>
        </w:rPr>
      </w:pPr>
      <w:r w:rsidRPr="00B918B8">
        <w:rPr>
          <w:sz w:val="20"/>
          <w:szCs w:val="20"/>
        </w:rPr>
        <w:t>W przypadku gdy Zamawiający żąda wniesienia wadium, przedłużenie terminu związania ofertą, o którym mowa w pkt. 14.2, następuje wraz z przedłużeniem okresu ważności wadium albo, jeżeli nie jest to możliwe, z wniesieniem nowego wadium na przedłużony okres związania ofertą.</w:t>
      </w:r>
    </w:p>
    <w:p w14:paraId="61D55C52" w14:textId="77777777" w:rsidR="00EC7DCE" w:rsidRPr="00B918B8" w:rsidRDefault="00EC7DCE" w:rsidP="00DE0E23">
      <w:pPr>
        <w:ind w:right="140"/>
        <w:jc w:val="both"/>
        <w:rPr>
          <w:b/>
          <w:sz w:val="20"/>
          <w:szCs w:val="20"/>
        </w:rPr>
      </w:pPr>
    </w:p>
    <w:p w14:paraId="5143ACED" w14:textId="77777777" w:rsidR="00EC7DCE" w:rsidRPr="00B918B8" w:rsidRDefault="00EC7DCE" w:rsidP="00637857">
      <w:pPr>
        <w:numPr>
          <w:ilvl w:val="0"/>
          <w:numId w:val="30"/>
        </w:numPr>
        <w:ind w:right="140"/>
        <w:jc w:val="both"/>
        <w:rPr>
          <w:b/>
          <w:sz w:val="20"/>
          <w:szCs w:val="20"/>
        </w:rPr>
      </w:pPr>
      <w:r w:rsidRPr="00B918B8">
        <w:rPr>
          <w:b/>
          <w:sz w:val="20"/>
          <w:szCs w:val="20"/>
        </w:rPr>
        <w:t>SPOSÓB I TERMIN SKŁADANIA I OTWARCIA OFERT</w:t>
      </w:r>
    </w:p>
    <w:p w14:paraId="2C4DD298" w14:textId="74CCCA56" w:rsidR="00EC7DCE" w:rsidRPr="00B918B8" w:rsidRDefault="00EC7DCE" w:rsidP="00637857">
      <w:pPr>
        <w:pStyle w:val="pkt"/>
        <w:numPr>
          <w:ilvl w:val="1"/>
          <w:numId w:val="30"/>
        </w:numPr>
        <w:autoSpaceDE/>
        <w:autoSpaceDN/>
        <w:adjustRightInd/>
        <w:ind w:left="709" w:hanging="709"/>
        <w:jc w:val="both"/>
        <w:rPr>
          <w:b/>
          <w:sz w:val="20"/>
          <w:szCs w:val="20"/>
        </w:rPr>
      </w:pPr>
      <w:r w:rsidRPr="00B918B8">
        <w:rPr>
          <w:sz w:val="20"/>
          <w:szCs w:val="20"/>
        </w:rPr>
        <w:t xml:space="preserve">Ofertę należy złożyć zgodnie z punktem 10.2. SWZ </w:t>
      </w:r>
      <w:r w:rsidRPr="00B918B8">
        <w:rPr>
          <w:b/>
          <w:sz w:val="20"/>
          <w:szCs w:val="20"/>
        </w:rPr>
        <w:t xml:space="preserve">do dnia </w:t>
      </w:r>
      <w:r w:rsidR="004E1630">
        <w:rPr>
          <w:b/>
          <w:sz w:val="20"/>
          <w:szCs w:val="20"/>
        </w:rPr>
        <w:t>0</w:t>
      </w:r>
      <w:r w:rsidR="0058374E">
        <w:rPr>
          <w:b/>
          <w:sz w:val="20"/>
          <w:szCs w:val="20"/>
        </w:rPr>
        <w:t>9</w:t>
      </w:r>
      <w:r w:rsidRPr="00B918B8">
        <w:rPr>
          <w:b/>
          <w:sz w:val="20"/>
          <w:szCs w:val="20"/>
        </w:rPr>
        <w:t>.</w:t>
      </w:r>
      <w:r w:rsidR="004E1630">
        <w:rPr>
          <w:b/>
          <w:sz w:val="20"/>
          <w:szCs w:val="20"/>
        </w:rPr>
        <w:t>1</w:t>
      </w:r>
      <w:r w:rsidR="00A43752">
        <w:rPr>
          <w:b/>
          <w:sz w:val="20"/>
          <w:szCs w:val="20"/>
        </w:rPr>
        <w:t>2</w:t>
      </w:r>
      <w:r w:rsidRPr="00B918B8">
        <w:rPr>
          <w:b/>
          <w:sz w:val="20"/>
          <w:szCs w:val="20"/>
        </w:rPr>
        <w:t>.202</w:t>
      </w:r>
      <w:r w:rsidR="00EE3F04" w:rsidRPr="00B918B8">
        <w:rPr>
          <w:b/>
          <w:sz w:val="20"/>
          <w:szCs w:val="20"/>
        </w:rPr>
        <w:t>5</w:t>
      </w:r>
      <w:r w:rsidRPr="00B918B8">
        <w:rPr>
          <w:b/>
          <w:sz w:val="20"/>
          <w:szCs w:val="20"/>
        </w:rPr>
        <w:t>. r. do godziny 09:30</w:t>
      </w:r>
      <w:r w:rsidRPr="00B918B8">
        <w:rPr>
          <w:sz w:val="20"/>
          <w:szCs w:val="20"/>
        </w:rPr>
        <w:t>.</w:t>
      </w:r>
    </w:p>
    <w:p w14:paraId="4094EA89" w14:textId="63DC9DEC" w:rsidR="00EC7DCE" w:rsidRPr="00B918B8" w:rsidRDefault="00EC7DCE" w:rsidP="00637857">
      <w:pPr>
        <w:pStyle w:val="pkt"/>
        <w:numPr>
          <w:ilvl w:val="1"/>
          <w:numId w:val="30"/>
        </w:numPr>
        <w:autoSpaceDE/>
        <w:autoSpaceDN/>
        <w:adjustRightInd/>
        <w:ind w:left="709" w:hanging="709"/>
        <w:jc w:val="both"/>
        <w:rPr>
          <w:b/>
          <w:sz w:val="20"/>
          <w:szCs w:val="20"/>
        </w:rPr>
      </w:pPr>
      <w:r w:rsidRPr="00B918B8">
        <w:rPr>
          <w:sz w:val="20"/>
          <w:szCs w:val="20"/>
        </w:rPr>
        <w:t xml:space="preserve">Otwarcie ofert następ w dniu </w:t>
      </w:r>
      <w:r w:rsidR="004E1630">
        <w:rPr>
          <w:b/>
          <w:sz w:val="20"/>
          <w:szCs w:val="20"/>
        </w:rPr>
        <w:t>0</w:t>
      </w:r>
      <w:r w:rsidR="0058374E">
        <w:rPr>
          <w:b/>
          <w:sz w:val="20"/>
          <w:szCs w:val="20"/>
        </w:rPr>
        <w:t>9</w:t>
      </w:r>
      <w:r w:rsidRPr="00B918B8">
        <w:rPr>
          <w:b/>
          <w:sz w:val="20"/>
          <w:szCs w:val="20"/>
        </w:rPr>
        <w:t>.</w:t>
      </w:r>
      <w:r w:rsidR="004E1630">
        <w:rPr>
          <w:b/>
          <w:sz w:val="20"/>
          <w:szCs w:val="20"/>
        </w:rPr>
        <w:t>1</w:t>
      </w:r>
      <w:r w:rsidR="00A43752">
        <w:rPr>
          <w:b/>
          <w:sz w:val="20"/>
          <w:szCs w:val="20"/>
        </w:rPr>
        <w:t>2</w:t>
      </w:r>
      <w:r w:rsidRPr="00B918B8">
        <w:rPr>
          <w:b/>
          <w:sz w:val="20"/>
          <w:szCs w:val="20"/>
        </w:rPr>
        <w:t>.202</w:t>
      </w:r>
      <w:r w:rsidR="00EE3F04" w:rsidRPr="00B918B8">
        <w:rPr>
          <w:b/>
          <w:sz w:val="20"/>
          <w:szCs w:val="20"/>
        </w:rPr>
        <w:t>5</w:t>
      </w:r>
      <w:r w:rsidRPr="00B918B8">
        <w:rPr>
          <w:b/>
          <w:sz w:val="20"/>
          <w:szCs w:val="20"/>
        </w:rPr>
        <w:t xml:space="preserve"> r. o godzinie 10:00</w:t>
      </w:r>
      <w:r w:rsidRPr="00B918B8">
        <w:rPr>
          <w:sz w:val="20"/>
          <w:szCs w:val="20"/>
        </w:rPr>
        <w:t xml:space="preserve">  </w:t>
      </w:r>
    </w:p>
    <w:p w14:paraId="2BF65107" w14:textId="77777777" w:rsidR="00EC7DCE" w:rsidRPr="00B918B8" w:rsidRDefault="00EC7DCE" w:rsidP="00637857">
      <w:pPr>
        <w:pStyle w:val="pkt"/>
        <w:numPr>
          <w:ilvl w:val="1"/>
          <w:numId w:val="30"/>
        </w:numPr>
        <w:autoSpaceDE/>
        <w:autoSpaceDN/>
        <w:adjustRightInd/>
        <w:jc w:val="both"/>
        <w:rPr>
          <w:sz w:val="20"/>
          <w:szCs w:val="20"/>
        </w:rPr>
      </w:pPr>
      <w:r w:rsidRPr="00B918B8">
        <w:rPr>
          <w:sz w:val="20"/>
          <w:szCs w:val="20"/>
        </w:rPr>
        <w:t xml:space="preserve">Otwarcie ofert następuje poprzez proces odszyfrowania po upublicznieniu informacji o kwocie na sfinansowanie zamówienia na platformie e-Zamówienia.  </w:t>
      </w:r>
    </w:p>
    <w:p w14:paraId="238F496B" w14:textId="77777777" w:rsidR="00EC7DCE" w:rsidRPr="00B918B8" w:rsidRDefault="00EC7DCE" w:rsidP="00637857">
      <w:pPr>
        <w:pStyle w:val="pkt"/>
        <w:numPr>
          <w:ilvl w:val="1"/>
          <w:numId w:val="30"/>
        </w:numPr>
        <w:autoSpaceDE/>
        <w:autoSpaceDN/>
        <w:adjustRightInd/>
        <w:jc w:val="both"/>
        <w:rPr>
          <w:sz w:val="20"/>
          <w:szCs w:val="20"/>
        </w:rPr>
      </w:pPr>
      <w:r w:rsidRPr="00B918B8">
        <w:rPr>
          <w:sz w:val="20"/>
          <w:szCs w:val="20"/>
        </w:rPr>
        <w:t>Zamawiający, najpóźniej przed otwarciem ofert, udostępni na stronie internetowej prowadzonego postępowania informację o kwocie, jaką zamierza przeznaczyć na sfinansowanie zamówienia.</w:t>
      </w:r>
    </w:p>
    <w:p w14:paraId="4B005979" w14:textId="77777777" w:rsidR="00EC7DCE" w:rsidRPr="00B918B8" w:rsidRDefault="00EC7DCE" w:rsidP="00637857">
      <w:pPr>
        <w:pStyle w:val="pkt"/>
        <w:numPr>
          <w:ilvl w:val="1"/>
          <w:numId w:val="30"/>
        </w:numPr>
        <w:autoSpaceDE/>
        <w:autoSpaceDN/>
        <w:adjustRightInd/>
        <w:ind w:left="709" w:hanging="709"/>
        <w:jc w:val="both"/>
        <w:rPr>
          <w:b/>
          <w:sz w:val="20"/>
          <w:szCs w:val="20"/>
        </w:rPr>
      </w:pPr>
      <w:r w:rsidRPr="00B918B8">
        <w:rPr>
          <w:color w:val="000000"/>
          <w:sz w:val="20"/>
          <w:szCs w:val="20"/>
          <w:lang w:bidi="ne-IN"/>
        </w:rPr>
        <w:t xml:space="preserve">Niezwłocznie po otwarciu ofert Zamawiający udostępni na stronie internetowej prowadzonego postępowania informacje o: </w:t>
      </w:r>
    </w:p>
    <w:p w14:paraId="67755B5C" w14:textId="77777777" w:rsidR="00EC7DCE" w:rsidRPr="00B918B8" w:rsidRDefault="00EC7DCE" w:rsidP="00637857">
      <w:pPr>
        <w:numPr>
          <w:ilvl w:val="2"/>
          <w:numId w:val="30"/>
        </w:numPr>
        <w:ind w:left="709" w:right="3"/>
        <w:jc w:val="both"/>
        <w:rPr>
          <w:color w:val="000000"/>
          <w:sz w:val="20"/>
          <w:szCs w:val="20"/>
          <w:lang w:bidi="ne-IN"/>
        </w:rPr>
      </w:pPr>
      <w:r w:rsidRPr="00B918B8">
        <w:rPr>
          <w:color w:val="000000"/>
          <w:sz w:val="20"/>
          <w:szCs w:val="20"/>
          <w:lang w:bidi="ne-IN"/>
        </w:rPr>
        <w:t xml:space="preserve">nazwach albo imionach i nazwiskach oraz siedzibach lub miejscach prowadzonej działalności gospodarczej albo miejscach zamieszkania wykonawców, których oferty zostały otwarte; </w:t>
      </w:r>
    </w:p>
    <w:p w14:paraId="1C3EC18C" w14:textId="77777777" w:rsidR="00EC7DCE" w:rsidRPr="00B918B8" w:rsidRDefault="00EC7DCE" w:rsidP="00637857">
      <w:pPr>
        <w:numPr>
          <w:ilvl w:val="2"/>
          <w:numId w:val="30"/>
        </w:numPr>
        <w:ind w:left="709" w:right="3"/>
        <w:jc w:val="both"/>
        <w:rPr>
          <w:color w:val="000000"/>
          <w:sz w:val="20"/>
          <w:szCs w:val="20"/>
          <w:lang w:bidi="ne-IN"/>
        </w:rPr>
      </w:pPr>
      <w:r w:rsidRPr="00B918B8">
        <w:rPr>
          <w:color w:val="000000"/>
          <w:sz w:val="20"/>
          <w:szCs w:val="20"/>
          <w:lang w:bidi="ne-IN"/>
        </w:rPr>
        <w:t xml:space="preserve">cenach lub kosztach zawartych w ofertach.  </w:t>
      </w:r>
    </w:p>
    <w:p w14:paraId="2E93EBA1" w14:textId="77777777" w:rsidR="00EC7DCE" w:rsidRPr="00B918B8" w:rsidRDefault="00EC7DCE" w:rsidP="00637857">
      <w:pPr>
        <w:numPr>
          <w:ilvl w:val="1"/>
          <w:numId w:val="30"/>
        </w:numPr>
        <w:ind w:right="140"/>
        <w:jc w:val="both"/>
        <w:rPr>
          <w:sz w:val="20"/>
          <w:szCs w:val="20"/>
        </w:rPr>
      </w:pPr>
      <w:r w:rsidRPr="00B918B8">
        <w:rPr>
          <w:sz w:val="20"/>
          <w:szCs w:val="20"/>
        </w:rPr>
        <w:t>W przypadku awarii tego systemu, która spowoduje brak możliwości otwarcia ofert w terminie określonym przez Zamawiającego, otwarcie ofert nastąpi niezwłocznie po usunięciu awarii.</w:t>
      </w:r>
    </w:p>
    <w:p w14:paraId="7BC35C2C" w14:textId="77777777" w:rsidR="00EC7DCE" w:rsidRPr="00B918B8" w:rsidRDefault="00EC7DCE" w:rsidP="00DE0E23">
      <w:pPr>
        <w:ind w:right="140"/>
        <w:jc w:val="both"/>
        <w:rPr>
          <w:sz w:val="20"/>
          <w:szCs w:val="20"/>
        </w:rPr>
      </w:pPr>
    </w:p>
    <w:p w14:paraId="6C5781F2" w14:textId="77777777" w:rsidR="00EC7DCE" w:rsidRPr="00B918B8" w:rsidRDefault="00EC7DCE" w:rsidP="00637857">
      <w:pPr>
        <w:numPr>
          <w:ilvl w:val="0"/>
          <w:numId w:val="35"/>
        </w:numPr>
        <w:ind w:right="140"/>
        <w:jc w:val="both"/>
        <w:rPr>
          <w:sz w:val="20"/>
          <w:szCs w:val="20"/>
        </w:rPr>
      </w:pPr>
      <w:r w:rsidRPr="00B918B8">
        <w:rPr>
          <w:b/>
          <w:sz w:val="20"/>
          <w:szCs w:val="20"/>
        </w:rPr>
        <w:t>OPIS KRYTERIÓW OCENY OFERT, WRAZ Z PODANIEM WAG TYCH KRYTERIÓW I SPOSOBU OCENY OFERT</w:t>
      </w:r>
    </w:p>
    <w:p w14:paraId="7421004C" w14:textId="77777777" w:rsidR="00EC7DCE" w:rsidRPr="009B46C6" w:rsidRDefault="00EC7DCE" w:rsidP="00637857">
      <w:pPr>
        <w:pStyle w:val="Tekstpodstawowy3"/>
        <w:numPr>
          <w:ilvl w:val="1"/>
          <w:numId w:val="35"/>
        </w:numPr>
        <w:jc w:val="left"/>
        <w:rPr>
          <w:sz w:val="20"/>
        </w:rPr>
      </w:pPr>
      <w:r w:rsidRPr="009B46C6">
        <w:rPr>
          <w:sz w:val="20"/>
        </w:rPr>
        <w:t xml:space="preserve">Kryteria oceny ofert: </w:t>
      </w:r>
    </w:p>
    <w:p w14:paraId="1A7E87F0" w14:textId="68DE23BA" w:rsidR="001A526C" w:rsidRPr="009B46C6" w:rsidRDefault="001A526C" w:rsidP="00637857">
      <w:pPr>
        <w:pStyle w:val="Tekstpodstawowy3"/>
        <w:numPr>
          <w:ilvl w:val="2"/>
          <w:numId w:val="35"/>
        </w:numPr>
        <w:jc w:val="left"/>
        <w:rPr>
          <w:sz w:val="20"/>
        </w:rPr>
      </w:pPr>
      <w:r w:rsidRPr="009B46C6">
        <w:rPr>
          <w:sz w:val="20"/>
        </w:rPr>
        <w:lastRenderedPageBreak/>
        <w:t>Pakiet nr 1</w:t>
      </w:r>
      <w:r w:rsidR="00B77F8D">
        <w:rPr>
          <w:sz w:val="20"/>
        </w:rPr>
        <w:t>, 2, 3</w:t>
      </w:r>
    </w:p>
    <w:p w14:paraId="3115464B" w14:textId="77777777" w:rsidR="00EC7DCE" w:rsidRPr="009B46C6" w:rsidRDefault="00EC7DCE" w:rsidP="00DE0E23">
      <w:pPr>
        <w:ind w:firstLine="680"/>
        <w:rPr>
          <w:sz w:val="20"/>
          <w:szCs w:val="20"/>
        </w:rPr>
      </w:pPr>
      <w:r w:rsidRPr="009B46C6">
        <w:rPr>
          <w:sz w:val="20"/>
          <w:szCs w:val="20"/>
        </w:rPr>
        <w:t>1. Cena  - 60 pkt</w:t>
      </w:r>
    </w:p>
    <w:p w14:paraId="18366744" w14:textId="08FFB645" w:rsidR="00EC7DCE" w:rsidRPr="009B46C6" w:rsidRDefault="00EC7DCE" w:rsidP="00DE0E23">
      <w:pPr>
        <w:ind w:firstLine="680"/>
        <w:rPr>
          <w:sz w:val="20"/>
          <w:szCs w:val="20"/>
        </w:rPr>
      </w:pPr>
      <w:r w:rsidRPr="009B46C6">
        <w:rPr>
          <w:sz w:val="20"/>
          <w:szCs w:val="20"/>
        </w:rPr>
        <w:t xml:space="preserve">2. </w:t>
      </w:r>
      <w:r w:rsidR="00A43752">
        <w:rPr>
          <w:sz w:val="20"/>
          <w:szCs w:val="20"/>
        </w:rPr>
        <w:t>Okres gwarancji</w:t>
      </w:r>
      <w:r w:rsidRPr="009B46C6">
        <w:rPr>
          <w:sz w:val="20"/>
          <w:szCs w:val="20"/>
        </w:rPr>
        <w:t xml:space="preserve">  - </w:t>
      </w:r>
      <w:r w:rsidR="004E1630" w:rsidRPr="009B46C6">
        <w:rPr>
          <w:sz w:val="20"/>
          <w:szCs w:val="20"/>
        </w:rPr>
        <w:t>2</w:t>
      </w:r>
      <w:r w:rsidRPr="009B46C6">
        <w:rPr>
          <w:sz w:val="20"/>
          <w:szCs w:val="20"/>
        </w:rPr>
        <w:t>0 pkt.</w:t>
      </w:r>
    </w:p>
    <w:p w14:paraId="34A33219" w14:textId="039FCC6A" w:rsidR="004E1630" w:rsidRPr="009B46C6" w:rsidRDefault="004E1630" w:rsidP="00DE0E23">
      <w:pPr>
        <w:ind w:firstLine="680"/>
        <w:rPr>
          <w:sz w:val="20"/>
          <w:szCs w:val="20"/>
        </w:rPr>
      </w:pPr>
      <w:r w:rsidRPr="009B46C6">
        <w:rPr>
          <w:sz w:val="20"/>
          <w:szCs w:val="20"/>
        </w:rPr>
        <w:t>3. Termin realizacji – 20 pkt.</w:t>
      </w:r>
    </w:p>
    <w:p w14:paraId="60D5A8A9" w14:textId="77777777" w:rsidR="00EC7DCE" w:rsidRPr="009B46C6" w:rsidRDefault="00EC7DCE" w:rsidP="00DE0E23">
      <w:pPr>
        <w:ind w:firstLine="680"/>
        <w:rPr>
          <w:sz w:val="20"/>
          <w:szCs w:val="20"/>
        </w:rPr>
      </w:pPr>
    </w:p>
    <w:p w14:paraId="7FB45466" w14:textId="0C559881" w:rsidR="00EC7DCE" w:rsidRPr="009B46C6" w:rsidRDefault="001A526C" w:rsidP="001A526C">
      <w:pPr>
        <w:pStyle w:val="Akapitzlist"/>
        <w:ind w:left="709" w:right="140"/>
        <w:jc w:val="both"/>
        <w:rPr>
          <w:sz w:val="20"/>
        </w:rPr>
      </w:pPr>
      <w:r w:rsidRPr="009B46C6">
        <w:rPr>
          <w:sz w:val="20"/>
        </w:rPr>
        <w:t xml:space="preserve">Ad. 1 </w:t>
      </w:r>
      <w:r w:rsidR="00EC7DCE" w:rsidRPr="009B46C6">
        <w:rPr>
          <w:sz w:val="20"/>
        </w:rPr>
        <w:t>Wartość punktowa kryterium „</w:t>
      </w:r>
      <w:r w:rsidR="00EC7DCE" w:rsidRPr="009B46C6">
        <w:rPr>
          <w:sz w:val="20"/>
          <w:u w:val="single"/>
        </w:rPr>
        <w:t>cena</w:t>
      </w:r>
      <w:r w:rsidR="00EC7DCE" w:rsidRPr="009B46C6">
        <w:rPr>
          <w:sz w:val="20"/>
        </w:rPr>
        <w:t>” będzie obliczona wg wzoru:</w:t>
      </w:r>
    </w:p>
    <w:p w14:paraId="4416DAAB" w14:textId="77777777" w:rsidR="00EC7DCE" w:rsidRPr="009B46C6" w:rsidRDefault="00EC7DCE" w:rsidP="00DE0E23">
      <w:pPr>
        <w:ind w:right="140"/>
        <w:jc w:val="both"/>
        <w:rPr>
          <w:sz w:val="20"/>
          <w:szCs w:val="20"/>
        </w:rPr>
      </w:pPr>
    </w:p>
    <w:p w14:paraId="3BCFB7A6" w14:textId="1AEF94E1" w:rsidR="00EC7DCE" w:rsidRPr="009B46C6" w:rsidRDefault="00EC7DCE" w:rsidP="00DC76F8">
      <w:pPr>
        <w:ind w:left="360" w:right="140"/>
        <w:jc w:val="center"/>
        <w:rPr>
          <w:sz w:val="20"/>
          <w:szCs w:val="20"/>
        </w:rPr>
      </w:pPr>
      <w:r w:rsidRPr="009B46C6">
        <w:rPr>
          <w:sz w:val="20"/>
          <w:szCs w:val="20"/>
        </w:rPr>
        <w:t>najniższa cena brutto</w:t>
      </w:r>
    </w:p>
    <w:p w14:paraId="2AC539DE" w14:textId="77777777" w:rsidR="00EC7DCE" w:rsidRPr="009B46C6" w:rsidRDefault="00EC7DCE" w:rsidP="00DC76F8">
      <w:pPr>
        <w:ind w:left="360" w:right="140"/>
        <w:jc w:val="center"/>
        <w:rPr>
          <w:sz w:val="20"/>
          <w:szCs w:val="20"/>
        </w:rPr>
      </w:pPr>
      <w:r w:rsidRPr="009B46C6">
        <w:rPr>
          <w:sz w:val="20"/>
          <w:szCs w:val="20"/>
        </w:rPr>
        <w:t>--------------------------------------------------------------- x 60 = liczba punktów</w:t>
      </w:r>
    </w:p>
    <w:p w14:paraId="6B49B5F7" w14:textId="742F2E63" w:rsidR="00EC7DCE" w:rsidRPr="009B46C6" w:rsidRDefault="00EC7DCE" w:rsidP="00DC76F8">
      <w:pPr>
        <w:ind w:right="140"/>
        <w:jc w:val="center"/>
        <w:rPr>
          <w:sz w:val="20"/>
          <w:szCs w:val="20"/>
        </w:rPr>
      </w:pPr>
      <w:r w:rsidRPr="009B46C6">
        <w:rPr>
          <w:sz w:val="20"/>
          <w:szCs w:val="20"/>
        </w:rPr>
        <w:t>cena brutto badanej oferty</w:t>
      </w:r>
    </w:p>
    <w:p w14:paraId="05D6A70A" w14:textId="77777777" w:rsidR="00EC7DCE" w:rsidRPr="009B46C6" w:rsidRDefault="00EC7DCE" w:rsidP="00DE0E23">
      <w:pPr>
        <w:ind w:right="140"/>
        <w:jc w:val="both"/>
        <w:rPr>
          <w:sz w:val="20"/>
          <w:szCs w:val="20"/>
        </w:rPr>
      </w:pPr>
    </w:p>
    <w:p w14:paraId="24AC8E30" w14:textId="5593E9B2" w:rsidR="00A43752" w:rsidRPr="00A43752" w:rsidRDefault="001A526C" w:rsidP="00A43752">
      <w:pPr>
        <w:ind w:left="709" w:right="140"/>
        <w:jc w:val="both"/>
        <w:rPr>
          <w:sz w:val="20"/>
          <w:szCs w:val="20"/>
        </w:rPr>
      </w:pPr>
      <w:r w:rsidRPr="009B46C6">
        <w:rPr>
          <w:sz w:val="20"/>
          <w:szCs w:val="20"/>
        </w:rPr>
        <w:t xml:space="preserve">Ad. 2. </w:t>
      </w:r>
      <w:r w:rsidR="00A43752" w:rsidRPr="00A43752">
        <w:rPr>
          <w:sz w:val="20"/>
        </w:rPr>
        <w:t xml:space="preserve">W kryterium </w:t>
      </w:r>
      <w:r w:rsidR="00A43752" w:rsidRPr="00A43752">
        <w:rPr>
          <w:sz w:val="20"/>
          <w:u w:val="single"/>
        </w:rPr>
        <w:t>Okres gwarancji</w:t>
      </w:r>
      <w:r w:rsidR="00A43752" w:rsidRPr="00A43752">
        <w:rPr>
          <w:b/>
          <w:bCs/>
          <w:sz w:val="20"/>
        </w:rPr>
        <w:t xml:space="preserve"> </w:t>
      </w:r>
    </w:p>
    <w:p w14:paraId="0AD79332" w14:textId="77777777" w:rsidR="00A43752" w:rsidRDefault="00A43752" w:rsidP="00A43752">
      <w:pPr>
        <w:pStyle w:val="Akapitzlist"/>
        <w:ind w:left="0"/>
        <w:contextualSpacing/>
        <w:jc w:val="both"/>
        <w:rPr>
          <w:sz w:val="20"/>
        </w:rPr>
      </w:pPr>
    </w:p>
    <w:p w14:paraId="0B368AC8" w14:textId="77777777" w:rsidR="00A43752" w:rsidRPr="00BC2D91" w:rsidRDefault="00A43752" w:rsidP="00A43752">
      <w:pPr>
        <w:pStyle w:val="Tekstpodstawowy3"/>
        <w:ind w:left="709"/>
        <w:rPr>
          <w:bCs/>
          <w:sz w:val="20"/>
        </w:rPr>
      </w:pPr>
      <w:r w:rsidRPr="00361332">
        <w:rPr>
          <w:bCs/>
          <w:sz w:val="20"/>
        </w:rPr>
        <w:t xml:space="preserve">W przedmiotowym kryterium oceniany będzie podany przez Wykonawcą w formularzu ofertowym okres gwarancji. Okres </w:t>
      </w:r>
      <w:r w:rsidRPr="00BC2D91">
        <w:rPr>
          <w:bCs/>
          <w:sz w:val="20"/>
        </w:rPr>
        <w:t>gwarancji Wykonawca winien podać w miesiącach. Okres gwarancji liczony będzie od daty sporządzenia protokołu końcowego odbioru przedmiotu zamówienia. Oferty zostaną ocenione wg następującego wzoru:</w:t>
      </w:r>
    </w:p>
    <w:p w14:paraId="4676D52D" w14:textId="77777777" w:rsidR="00A43752" w:rsidRPr="00BC2D91" w:rsidRDefault="00A43752" w:rsidP="00A43752">
      <w:pPr>
        <w:pStyle w:val="Tekstpodstawowy3"/>
        <w:ind w:left="709"/>
        <w:rPr>
          <w:bCs/>
          <w:sz w:val="20"/>
        </w:rPr>
      </w:pPr>
    </w:p>
    <w:p w14:paraId="57DCF3DE" w14:textId="77777777" w:rsidR="00A43752" w:rsidRPr="00BC2D91" w:rsidRDefault="00A43752" w:rsidP="00A43752">
      <w:pPr>
        <w:pStyle w:val="Tekstpodstawowy3"/>
        <w:jc w:val="center"/>
        <w:rPr>
          <w:bCs/>
          <w:sz w:val="20"/>
        </w:rPr>
      </w:pPr>
      <w:r w:rsidRPr="00BC2D91">
        <w:rPr>
          <w:bCs/>
          <w:sz w:val="18"/>
          <w:szCs w:val="18"/>
        </w:rPr>
        <w:t>(okres gwarancji wskazany w badanej ofercie / najdłuższy punktowany okres gwarancji tj.</w:t>
      </w:r>
      <w:r w:rsidRPr="00BC2D91">
        <w:rPr>
          <w:b/>
          <w:bCs/>
          <w:sz w:val="18"/>
          <w:szCs w:val="18"/>
        </w:rPr>
        <w:t>60</w:t>
      </w:r>
      <w:r w:rsidRPr="00BC2D91">
        <w:rPr>
          <w:bCs/>
          <w:sz w:val="18"/>
          <w:szCs w:val="18"/>
        </w:rPr>
        <w:t xml:space="preserve"> miesięcy) </w:t>
      </w:r>
      <w:r w:rsidRPr="00BC2D91">
        <w:rPr>
          <w:bCs/>
          <w:sz w:val="20"/>
        </w:rPr>
        <w:t>x 20 pkt= liczba pkt</w:t>
      </w:r>
    </w:p>
    <w:p w14:paraId="5284614A" w14:textId="77777777" w:rsidR="00A43752" w:rsidRPr="00BC2D91" w:rsidRDefault="00A43752" w:rsidP="00A43752">
      <w:pPr>
        <w:pStyle w:val="Tekstpodstawowy3"/>
        <w:rPr>
          <w:bCs/>
          <w:sz w:val="20"/>
        </w:rPr>
      </w:pPr>
    </w:p>
    <w:p w14:paraId="3B954553" w14:textId="77777777" w:rsidR="00A43752" w:rsidRPr="00BC2D91" w:rsidRDefault="00A43752" w:rsidP="00A43752">
      <w:pPr>
        <w:pStyle w:val="Tekstpodstawowy3"/>
        <w:ind w:left="709"/>
        <w:rPr>
          <w:bCs/>
          <w:sz w:val="20"/>
        </w:rPr>
      </w:pPr>
      <w:r w:rsidRPr="00BC2D91">
        <w:rPr>
          <w:bCs/>
          <w:sz w:val="20"/>
        </w:rPr>
        <w:t>UWAGA:</w:t>
      </w:r>
    </w:p>
    <w:p w14:paraId="68915B24" w14:textId="5877A490" w:rsidR="00A43752" w:rsidRPr="00BC2D91" w:rsidRDefault="00A43752" w:rsidP="00A43752">
      <w:pPr>
        <w:pStyle w:val="Tekstpodstawowy3"/>
        <w:ind w:left="709"/>
        <w:rPr>
          <w:bCs/>
          <w:sz w:val="20"/>
        </w:rPr>
      </w:pPr>
      <w:r w:rsidRPr="00BC2D91">
        <w:rPr>
          <w:bCs/>
          <w:sz w:val="20"/>
        </w:rPr>
        <w:t xml:space="preserve">1) Zamawiający zastrzega, że nie dopuszcza podania w ofercie okresu gwarancji krótszego niż </w:t>
      </w:r>
      <w:r w:rsidR="0058374E" w:rsidRPr="00BC2D91">
        <w:rPr>
          <w:b/>
          <w:sz w:val="20"/>
        </w:rPr>
        <w:t>36</w:t>
      </w:r>
      <w:r w:rsidRPr="00BC2D91">
        <w:rPr>
          <w:bCs/>
          <w:sz w:val="20"/>
        </w:rPr>
        <w:t xml:space="preserve"> miesiące. W przypadku podania okresu gwarancji krótszego niż</w:t>
      </w:r>
      <w:r w:rsidRPr="00BC2D91">
        <w:rPr>
          <w:b/>
          <w:bCs/>
          <w:sz w:val="20"/>
        </w:rPr>
        <w:t xml:space="preserve"> </w:t>
      </w:r>
      <w:r w:rsidR="0058374E" w:rsidRPr="00BC2D91">
        <w:rPr>
          <w:b/>
          <w:bCs/>
          <w:sz w:val="20"/>
        </w:rPr>
        <w:t>36</w:t>
      </w:r>
      <w:r w:rsidRPr="00BC2D91">
        <w:rPr>
          <w:bCs/>
          <w:sz w:val="20"/>
        </w:rPr>
        <w:t xml:space="preserve"> miesiące, Zamawiający na podstawie art. 226 ust. 1 pkt 5 ustawy Prawo zamówień publicznych odrzuci ofertę z uwagi na fakt, iż jej treść jest niezgodna z warunkami zamówienia.</w:t>
      </w:r>
    </w:p>
    <w:p w14:paraId="2B6253B0" w14:textId="77777777" w:rsidR="00A43752" w:rsidRPr="00BC2D91" w:rsidRDefault="00A43752" w:rsidP="00A43752">
      <w:pPr>
        <w:pStyle w:val="Tekstpodstawowy3"/>
        <w:ind w:left="709"/>
        <w:rPr>
          <w:bCs/>
          <w:sz w:val="20"/>
        </w:rPr>
      </w:pPr>
      <w:r w:rsidRPr="00BC2D91">
        <w:rPr>
          <w:bCs/>
          <w:sz w:val="20"/>
        </w:rPr>
        <w:t xml:space="preserve">2) W przypadku podania okresu gwarancji dłuższego niż </w:t>
      </w:r>
      <w:r w:rsidRPr="00BC2D91">
        <w:rPr>
          <w:b/>
          <w:bCs/>
          <w:sz w:val="20"/>
        </w:rPr>
        <w:t>60</w:t>
      </w:r>
      <w:r w:rsidRPr="00BC2D91">
        <w:rPr>
          <w:bCs/>
          <w:sz w:val="20"/>
        </w:rPr>
        <w:t xml:space="preserve"> miesięcy Zamawiający dla potrzeb obliczenia punktacji w kryterium gwarancji sprowadzi okres gwarancji do </w:t>
      </w:r>
      <w:r w:rsidRPr="00BC2D91">
        <w:rPr>
          <w:b/>
          <w:bCs/>
          <w:sz w:val="20"/>
        </w:rPr>
        <w:t>60</w:t>
      </w:r>
      <w:r w:rsidRPr="00BC2D91">
        <w:rPr>
          <w:bCs/>
          <w:sz w:val="20"/>
        </w:rPr>
        <w:t xml:space="preserve"> miesięcy i oceni ofertę z uwzględnieniem takiego okresu.</w:t>
      </w:r>
    </w:p>
    <w:p w14:paraId="76315815" w14:textId="29804022" w:rsidR="00A43752" w:rsidRPr="00BC2D91" w:rsidRDefault="00A43752" w:rsidP="00A43752">
      <w:pPr>
        <w:pStyle w:val="Tekstpodstawowy3"/>
        <w:ind w:left="709"/>
        <w:rPr>
          <w:bCs/>
          <w:sz w:val="20"/>
        </w:rPr>
      </w:pPr>
      <w:r w:rsidRPr="00BC2D91">
        <w:rPr>
          <w:bCs/>
          <w:sz w:val="20"/>
        </w:rPr>
        <w:t xml:space="preserve">3) W przypadku braku podania przez Wykonawcę w formularzu ofertowym deklarowanego okresu gwarancji Zamawiający uzna, że Wykonawca zaoferował gwarancję na okres </w:t>
      </w:r>
      <w:r w:rsidR="0058374E" w:rsidRPr="00BC2D91">
        <w:rPr>
          <w:b/>
          <w:bCs/>
          <w:sz w:val="20"/>
        </w:rPr>
        <w:t>36</w:t>
      </w:r>
      <w:r w:rsidRPr="00BC2D91">
        <w:rPr>
          <w:b/>
          <w:bCs/>
          <w:sz w:val="20"/>
        </w:rPr>
        <w:t xml:space="preserve"> </w:t>
      </w:r>
      <w:r w:rsidRPr="00BC2D91">
        <w:rPr>
          <w:bCs/>
          <w:sz w:val="20"/>
        </w:rPr>
        <w:t>miesięcy i oceni ofertę z uwzględnieniem takiego okresu gwarancji.</w:t>
      </w:r>
    </w:p>
    <w:p w14:paraId="5E0D12F7" w14:textId="77777777" w:rsidR="00A43752" w:rsidRPr="00BC2D91" w:rsidRDefault="00A43752" w:rsidP="00A43752">
      <w:pPr>
        <w:pStyle w:val="Tekstpodstawowy3"/>
        <w:ind w:left="709"/>
        <w:rPr>
          <w:bCs/>
          <w:sz w:val="20"/>
        </w:rPr>
      </w:pPr>
      <w:r w:rsidRPr="00BC2D91">
        <w:rPr>
          <w:bCs/>
          <w:sz w:val="20"/>
        </w:rPr>
        <w:t>4) Okres gwarancji podany przez Wykonawcę w ofercie będzie wiążący na etapie realizacji zamówienia.</w:t>
      </w:r>
    </w:p>
    <w:p w14:paraId="4AC772CB" w14:textId="2175B362" w:rsidR="00E36AD8" w:rsidRPr="00BC2D91" w:rsidRDefault="00E36AD8" w:rsidP="00C93FA8">
      <w:pPr>
        <w:ind w:right="140"/>
        <w:jc w:val="both"/>
        <w:rPr>
          <w:sz w:val="20"/>
          <w:szCs w:val="20"/>
        </w:rPr>
      </w:pPr>
    </w:p>
    <w:p w14:paraId="21C52433" w14:textId="0068B068" w:rsidR="004E1630" w:rsidRPr="00BC2D91" w:rsidRDefault="004E1630" w:rsidP="004E1630">
      <w:pPr>
        <w:ind w:left="709"/>
        <w:rPr>
          <w:sz w:val="20"/>
        </w:rPr>
      </w:pPr>
      <w:r w:rsidRPr="00BC2D91">
        <w:rPr>
          <w:sz w:val="20"/>
        </w:rPr>
        <w:t>ad. 3 Wartość punktowa w kryterium  „</w:t>
      </w:r>
      <w:r w:rsidRPr="00BC2D91">
        <w:rPr>
          <w:sz w:val="20"/>
          <w:u w:val="single"/>
        </w:rPr>
        <w:t>termin realizacji</w:t>
      </w:r>
      <w:r w:rsidRPr="00BC2D91">
        <w:rPr>
          <w:sz w:val="20"/>
        </w:rPr>
        <w:t>” będzie obliczana wg następujących zasad:</w:t>
      </w:r>
    </w:p>
    <w:p w14:paraId="230A7632" w14:textId="77777777" w:rsidR="004E1630" w:rsidRPr="00BC2D91" w:rsidRDefault="004E1630" w:rsidP="004E1630">
      <w:pPr>
        <w:rPr>
          <w:sz w:val="20"/>
        </w:rPr>
      </w:pPr>
    </w:p>
    <w:p w14:paraId="63652272" w14:textId="77777777" w:rsidR="004E1630" w:rsidRPr="00BC2D91" w:rsidRDefault="004E1630" w:rsidP="000155B2">
      <w:pPr>
        <w:spacing w:line="16" w:lineRule="atLeast"/>
        <w:ind w:left="1843"/>
        <w:rPr>
          <w:sz w:val="20"/>
        </w:rPr>
      </w:pPr>
      <w:r w:rsidRPr="00BC2D91">
        <w:rPr>
          <w:sz w:val="20"/>
        </w:rPr>
        <w:t xml:space="preserve">           najkrótszy termin realizacji spośród złożonych ofert </w:t>
      </w:r>
    </w:p>
    <w:p w14:paraId="39E757CA" w14:textId="0BD82338" w:rsidR="004E1630" w:rsidRPr="00BC2D91" w:rsidRDefault="004E1630" w:rsidP="000155B2">
      <w:pPr>
        <w:spacing w:line="16" w:lineRule="atLeast"/>
        <w:ind w:left="1843"/>
        <w:rPr>
          <w:sz w:val="20"/>
        </w:rPr>
      </w:pPr>
      <w:r w:rsidRPr="00BC2D91">
        <w:rPr>
          <w:sz w:val="20"/>
        </w:rPr>
        <w:t xml:space="preserve">------------------------------------------------------------------------------ x </w:t>
      </w:r>
      <w:r w:rsidRPr="00BC2D91">
        <w:rPr>
          <w:bCs/>
          <w:sz w:val="18"/>
          <w:szCs w:val="18"/>
        </w:rPr>
        <w:t xml:space="preserve">20 </w:t>
      </w:r>
      <w:r w:rsidRPr="00BC2D91">
        <w:rPr>
          <w:sz w:val="20"/>
        </w:rPr>
        <w:t xml:space="preserve"> = liczba punktów</w:t>
      </w:r>
    </w:p>
    <w:p w14:paraId="7B1FBB31" w14:textId="77777777" w:rsidR="004E1630" w:rsidRPr="009B46C6" w:rsidRDefault="004E1630" w:rsidP="000155B2">
      <w:pPr>
        <w:spacing w:line="16" w:lineRule="atLeast"/>
        <w:ind w:left="1843"/>
        <w:rPr>
          <w:sz w:val="20"/>
        </w:rPr>
      </w:pPr>
      <w:r w:rsidRPr="009B46C6">
        <w:rPr>
          <w:sz w:val="20"/>
        </w:rPr>
        <w:t xml:space="preserve">                            termin realizacji badanej oferty</w:t>
      </w:r>
    </w:p>
    <w:p w14:paraId="69399FEB" w14:textId="77777777" w:rsidR="004E1630" w:rsidRPr="009B46C6" w:rsidRDefault="004E1630" w:rsidP="009B46C6">
      <w:pPr>
        <w:ind w:left="709"/>
        <w:rPr>
          <w:bCs/>
          <w:sz w:val="20"/>
        </w:rPr>
      </w:pPr>
      <w:r w:rsidRPr="009B46C6">
        <w:rPr>
          <w:bCs/>
          <w:sz w:val="20"/>
        </w:rPr>
        <w:t>UWAGA:</w:t>
      </w:r>
    </w:p>
    <w:p w14:paraId="62B8EDC2" w14:textId="77777777" w:rsidR="004E1630" w:rsidRPr="009B46C6" w:rsidRDefault="004E1630" w:rsidP="00637857">
      <w:pPr>
        <w:numPr>
          <w:ilvl w:val="0"/>
          <w:numId w:val="40"/>
        </w:numPr>
        <w:ind w:left="993" w:right="140"/>
        <w:jc w:val="both"/>
        <w:rPr>
          <w:bCs/>
          <w:sz w:val="20"/>
          <w:szCs w:val="20"/>
        </w:rPr>
      </w:pPr>
      <w:r w:rsidRPr="009B46C6">
        <w:rPr>
          <w:bCs/>
          <w:sz w:val="20"/>
          <w:szCs w:val="20"/>
        </w:rPr>
        <w:t xml:space="preserve">Wykonawca zobowiązany jest do podania w Formularzu ofertowym „terminu realizacji”. W przypadku braku wymaganego wpisu Zamawiający uzna, że Wykonawca zaoferował maksymalny termin określony w </w:t>
      </w:r>
      <w:r w:rsidRPr="009B46C6">
        <w:rPr>
          <w:b/>
          <w:sz w:val="20"/>
          <w:szCs w:val="20"/>
        </w:rPr>
        <w:t>pkt. 4 SWZ</w:t>
      </w:r>
      <w:r w:rsidRPr="009B46C6">
        <w:rPr>
          <w:bCs/>
          <w:sz w:val="20"/>
          <w:szCs w:val="20"/>
        </w:rPr>
        <w:t xml:space="preserve"> </w:t>
      </w:r>
    </w:p>
    <w:p w14:paraId="34629035" w14:textId="4D3A7815" w:rsidR="004E1630" w:rsidRPr="009B46C6" w:rsidRDefault="004E1630" w:rsidP="00637857">
      <w:pPr>
        <w:numPr>
          <w:ilvl w:val="0"/>
          <w:numId w:val="40"/>
        </w:numPr>
        <w:ind w:left="993" w:right="140"/>
        <w:jc w:val="both"/>
        <w:rPr>
          <w:b/>
          <w:sz w:val="20"/>
          <w:szCs w:val="20"/>
        </w:rPr>
      </w:pPr>
      <w:r w:rsidRPr="009B46C6">
        <w:rPr>
          <w:sz w:val="20"/>
          <w:szCs w:val="20"/>
        </w:rPr>
        <w:t xml:space="preserve">Zamawiający zakłada realizację zadania nie krócej </w:t>
      </w:r>
      <w:r w:rsidRPr="009B46C6">
        <w:rPr>
          <w:b/>
          <w:bCs/>
          <w:sz w:val="20"/>
          <w:szCs w:val="20"/>
        </w:rPr>
        <w:t xml:space="preserve">niż </w:t>
      </w:r>
      <w:r w:rsidR="00A43752">
        <w:rPr>
          <w:b/>
          <w:bCs/>
          <w:sz w:val="20"/>
          <w:szCs w:val="20"/>
        </w:rPr>
        <w:t>14</w:t>
      </w:r>
      <w:r w:rsidRPr="009B46C6">
        <w:rPr>
          <w:b/>
          <w:bCs/>
          <w:sz w:val="20"/>
          <w:szCs w:val="20"/>
        </w:rPr>
        <w:t xml:space="preserve"> dni i nie dłużej ni</w:t>
      </w:r>
      <w:r w:rsidR="009B46C6" w:rsidRPr="009B46C6">
        <w:rPr>
          <w:b/>
          <w:bCs/>
          <w:sz w:val="20"/>
          <w:szCs w:val="20"/>
        </w:rPr>
        <w:t xml:space="preserve">ż </w:t>
      </w:r>
      <w:r w:rsidRPr="009B46C6">
        <w:rPr>
          <w:b/>
          <w:sz w:val="20"/>
          <w:szCs w:val="20"/>
        </w:rPr>
        <w:t xml:space="preserve">do </w:t>
      </w:r>
      <w:r w:rsidR="00A43752">
        <w:rPr>
          <w:b/>
          <w:sz w:val="20"/>
          <w:szCs w:val="20"/>
        </w:rPr>
        <w:t>30(dla Pakietu 1 i 2)</w:t>
      </w:r>
      <w:r w:rsidRPr="009B46C6">
        <w:rPr>
          <w:b/>
          <w:sz w:val="20"/>
          <w:szCs w:val="20"/>
        </w:rPr>
        <w:t xml:space="preserve"> dni</w:t>
      </w:r>
      <w:r w:rsidR="00A43752">
        <w:rPr>
          <w:b/>
          <w:sz w:val="20"/>
          <w:szCs w:val="20"/>
        </w:rPr>
        <w:t xml:space="preserve"> lub 90 dni (dla Pakietu nr 3)</w:t>
      </w:r>
      <w:r w:rsidRPr="009B46C6">
        <w:rPr>
          <w:b/>
          <w:sz w:val="20"/>
          <w:szCs w:val="20"/>
        </w:rPr>
        <w:t xml:space="preserve"> od zawarcia umowy;</w:t>
      </w:r>
      <w:r w:rsidR="009B46C6" w:rsidRPr="009B46C6">
        <w:rPr>
          <w:b/>
          <w:sz w:val="20"/>
          <w:szCs w:val="20"/>
        </w:rPr>
        <w:t xml:space="preserve">. </w:t>
      </w:r>
      <w:r w:rsidRPr="009B46C6">
        <w:rPr>
          <w:sz w:val="20"/>
          <w:szCs w:val="20"/>
        </w:rPr>
        <w:t>Zamawiający zastrzega, że dokona odrzucenia oferty Wykonawcy na podstawie art. 226 ust. 1 pkt 5 ustawy Prawo zamówień publicznych w sytuacji, gdy Wykonawca wyznaczy w ofercie termin realizacji zamówienia dłuższy niż</w:t>
      </w:r>
      <w:r w:rsidR="009B46C6" w:rsidRPr="009B46C6">
        <w:rPr>
          <w:sz w:val="20"/>
          <w:szCs w:val="20"/>
        </w:rPr>
        <w:t xml:space="preserve"> </w:t>
      </w:r>
      <w:r w:rsidR="00A43752" w:rsidRPr="009B46C6">
        <w:rPr>
          <w:bCs/>
          <w:sz w:val="20"/>
          <w:szCs w:val="20"/>
        </w:rPr>
        <w:t xml:space="preserve">termin określony w </w:t>
      </w:r>
      <w:r w:rsidR="00A43752" w:rsidRPr="009B46C6">
        <w:rPr>
          <w:b/>
          <w:sz w:val="20"/>
          <w:szCs w:val="20"/>
        </w:rPr>
        <w:t>pkt. 4 SWZ</w:t>
      </w:r>
      <w:r w:rsidR="009B46C6" w:rsidRPr="009B46C6">
        <w:rPr>
          <w:b/>
          <w:sz w:val="20"/>
          <w:szCs w:val="20"/>
        </w:rPr>
        <w:t>.</w:t>
      </w:r>
    </w:p>
    <w:p w14:paraId="444305BD" w14:textId="07C440A1" w:rsidR="004E1630" w:rsidRPr="009B46C6" w:rsidRDefault="004E1630" w:rsidP="00637857">
      <w:pPr>
        <w:numPr>
          <w:ilvl w:val="0"/>
          <w:numId w:val="40"/>
        </w:numPr>
        <w:ind w:left="993" w:right="140"/>
        <w:jc w:val="both"/>
        <w:rPr>
          <w:sz w:val="20"/>
          <w:szCs w:val="20"/>
        </w:rPr>
      </w:pPr>
      <w:r w:rsidRPr="009B46C6">
        <w:rPr>
          <w:sz w:val="20"/>
          <w:szCs w:val="20"/>
        </w:rPr>
        <w:t xml:space="preserve">W przypadku podania terminu realizacji krótszego niż </w:t>
      </w:r>
      <w:r w:rsidR="00A43752">
        <w:rPr>
          <w:b/>
          <w:bCs/>
          <w:sz w:val="20"/>
          <w:szCs w:val="20"/>
        </w:rPr>
        <w:t>14</w:t>
      </w:r>
      <w:r w:rsidRPr="009B46C6">
        <w:rPr>
          <w:b/>
          <w:bCs/>
          <w:sz w:val="20"/>
          <w:szCs w:val="20"/>
        </w:rPr>
        <w:t xml:space="preserve"> dni</w:t>
      </w:r>
      <w:r w:rsidRPr="009B46C6">
        <w:rPr>
          <w:sz w:val="20"/>
          <w:szCs w:val="20"/>
        </w:rPr>
        <w:t xml:space="preserve"> Zamawiający dla potrzeb obliczenia punktacji w kryterium termin realizacji sprowadzi termin realizacji do </w:t>
      </w:r>
      <w:r w:rsidR="00A43752">
        <w:rPr>
          <w:sz w:val="20"/>
          <w:szCs w:val="20"/>
        </w:rPr>
        <w:t>14</w:t>
      </w:r>
      <w:r w:rsidRPr="009B46C6">
        <w:rPr>
          <w:sz w:val="20"/>
          <w:szCs w:val="20"/>
        </w:rPr>
        <w:t xml:space="preserve"> dni i oceni ofertę z uwzględnieniem takiego okresu.</w:t>
      </w:r>
    </w:p>
    <w:p w14:paraId="5A3FFE3F" w14:textId="77777777" w:rsidR="004E1630" w:rsidRPr="009B46C6" w:rsidRDefault="004E1630" w:rsidP="009B46C6">
      <w:pPr>
        <w:ind w:left="993" w:right="140"/>
        <w:jc w:val="both"/>
        <w:rPr>
          <w:sz w:val="20"/>
          <w:szCs w:val="20"/>
        </w:rPr>
      </w:pPr>
      <w:r w:rsidRPr="009B46C6">
        <w:rPr>
          <w:sz w:val="20"/>
          <w:szCs w:val="20"/>
        </w:rPr>
        <w:t xml:space="preserve">Termin realizacji zamówienia wskazany w ofercie będzie wiążący dla Wykonawcy na etapie realizacji zamówienia. </w:t>
      </w:r>
    </w:p>
    <w:p w14:paraId="6409A7E0" w14:textId="77777777" w:rsidR="004E1630" w:rsidRPr="009B46C6" w:rsidRDefault="004E1630" w:rsidP="00637857">
      <w:pPr>
        <w:numPr>
          <w:ilvl w:val="0"/>
          <w:numId w:val="40"/>
        </w:numPr>
        <w:ind w:left="993" w:right="140"/>
        <w:jc w:val="both"/>
        <w:rPr>
          <w:sz w:val="20"/>
          <w:szCs w:val="20"/>
        </w:rPr>
      </w:pPr>
      <w:r w:rsidRPr="009B46C6">
        <w:rPr>
          <w:sz w:val="20"/>
          <w:szCs w:val="20"/>
        </w:rPr>
        <w:t>Termin realizacji wykonawca winien podać w pełnych dniach kalendarzowych, licząc od dnia podpisania umowy.</w:t>
      </w:r>
    </w:p>
    <w:p w14:paraId="5DD60A45" w14:textId="2764E805" w:rsidR="00C93FA8" w:rsidRPr="009B46C6" w:rsidRDefault="00C93FA8" w:rsidP="00C93FA8">
      <w:pPr>
        <w:ind w:right="140"/>
        <w:jc w:val="both"/>
        <w:rPr>
          <w:sz w:val="20"/>
          <w:szCs w:val="20"/>
        </w:rPr>
      </w:pPr>
      <w:r w:rsidRPr="009B46C6">
        <w:rPr>
          <w:sz w:val="20"/>
          <w:szCs w:val="20"/>
        </w:rPr>
        <w:t>Ocena oferty: Suma punktów za kryterium nr 1</w:t>
      </w:r>
      <w:r w:rsidR="004E1630" w:rsidRPr="009B46C6">
        <w:rPr>
          <w:sz w:val="20"/>
          <w:szCs w:val="20"/>
        </w:rPr>
        <w:t>, 2</w:t>
      </w:r>
      <w:r w:rsidRPr="009B46C6">
        <w:rPr>
          <w:sz w:val="20"/>
          <w:szCs w:val="20"/>
        </w:rPr>
        <w:t xml:space="preserve"> i </w:t>
      </w:r>
      <w:r w:rsidR="004E1630" w:rsidRPr="009B46C6">
        <w:rPr>
          <w:sz w:val="20"/>
          <w:szCs w:val="20"/>
        </w:rPr>
        <w:t>3</w:t>
      </w:r>
      <w:r w:rsidRPr="009B46C6">
        <w:rPr>
          <w:sz w:val="20"/>
          <w:szCs w:val="20"/>
        </w:rPr>
        <w:t xml:space="preserve">. </w:t>
      </w:r>
    </w:p>
    <w:p w14:paraId="553010BE" w14:textId="77777777" w:rsidR="00C93FA8" w:rsidRDefault="00C93FA8" w:rsidP="00DE0E23">
      <w:pPr>
        <w:ind w:right="140"/>
        <w:jc w:val="both"/>
        <w:rPr>
          <w:sz w:val="20"/>
          <w:szCs w:val="20"/>
        </w:rPr>
      </w:pPr>
    </w:p>
    <w:p w14:paraId="5252E95F" w14:textId="77777777" w:rsidR="00EC7DCE" w:rsidRPr="00B918B8" w:rsidRDefault="00EC7DCE" w:rsidP="00637857">
      <w:pPr>
        <w:numPr>
          <w:ilvl w:val="1"/>
          <w:numId w:val="35"/>
        </w:numPr>
        <w:ind w:right="140"/>
        <w:jc w:val="both"/>
        <w:rPr>
          <w:sz w:val="20"/>
          <w:szCs w:val="20"/>
        </w:rPr>
      </w:pPr>
      <w:r w:rsidRPr="00B918B8">
        <w:rPr>
          <w:sz w:val="20"/>
          <w:szCs w:val="20"/>
        </w:rPr>
        <w:t xml:space="preserve">Punktacja przyznawana ofertom w poszczególnych kryteriach oceny ofert będzie liczona z dokładnością do dwóch miejsc po przecinku, zgodnie z zasadami arytmetyki </w:t>
      </w:r>
    </w:p>
    <w:p w14:paraId="51CFBA14" w14:textId="77777777" w:rsidR="00EC7DCE" w:rsidRPr="00B918B8" w:rsidRDefault="00EC7DCE" w:rsidP="00637857">
      <w:pPr>
        <w:numPr>
          <w:ilvl w:val="1"/>
          <w:numId w:val="35"/>
        </w:numPr>
        <w:ind w:right="140"/>
        <w:jc w:val="both"/>
        <w:rPr>
          <w:sz w:val="20"/>
          <w:szCs w:val="20"/>
        </w:rPr>
      </w:pPr>
      <w:r w:rsidRPr="00B918B8">
        <w:rPr>
          <w:sz w:val="20"/>
          <w:szCs w:val="20"/>
        </w:rPr>
        <w:t>Za najkorzystniejszą zostanie uznana oferta, która nie podlega odrzuceniu oraz uzyska największą ilość punktów.</w:t>
      </w:r>
    </w:p>
    <w:p w14:paraId="29225F91" w14:textId="77777777" w:rsidR="00EC7DCE" w:rsidRPr="00B918B8" w:rsidRDefault="00EC7DCE" w:rsidP="00637857">
      <w:pPr>
        <w:numPr>
          <w:ilvl w:val="1"/>
          <w:numId w:val="35"/>
        </w:numPr>
        <w:ind w:right="140"/>
        <w:jc w:val="both"/>
        <w:rPr>
          <w:sz w:val="20"/>
          <w:szCs w:val="20"/>
        </w:rPr>
      </w:pPr>
      <w:r w:rsidRPr="00B918B8">
        <w:rPr>
          <w:sz w:val="20"/>
          <w:szCs w:val="20"/>
        </w:rPr>
        <w:t>Zamawiający oceni i porówna jedynie te oferty, które odpowiadają zasadom określonym w ustawie PZP i spełniają wymagania określone w SWZ.</w:t>
      </w:r>
    </w:p>
    <w:p w14:paraId="26B91066" w14:textId="77777777" w:rsidR="00EC7DCE" w:rsidRPr="00B918B8" w:rsidRDefault="00EC7DCE" w:rsidP="00637857">
      <w:pPr>
        <w:numPr>
          <w:ilvl w:val="1"/>
          <w:numId w:val="35"/>
        </w:numPr>
        <w:ind w:right="140"/>
        <w:jc w:val="both"/>
        <w:rPr>
          <w:sz w:val="20"/>
          <w:szCs w:val="20"/>
        </w:rPr>
      </w:pPr>
      <w:r w:rsidRPr="00B918B8">
        <w:rPr>
          <w:sz w:val="20"/>
          <w:szCs w:val="20"/>
        </w:rPr>
        <w:t>W toku badania i oceny ofert Zamawiający może żądać od Wykonawcy wyjaśnień dotyczących treści złożonej oferty, w tym zaoferowanej ceny.</w:t>
      </w:r>
    </w:p>
    <w:p w14:paraId="24B6E0EA" w14:textId="77777777" w:rsidR="00EC7DCE" w:rsidRPr="00B918B8" w:rsidRDefault="00EC7DCE" w:rsidP="00637857">
      <w:pPr>
        <w:numPr>
          <w:ilvl w:val="1"/>
          <w:numId w:val="35"/>
        </w:numPr>
        <w:ind w:right="140"/>
        <w:jc w:val="both"/>
        <w:rPr>
          <w:sz w:val="20"/>
          <w:szCs w:val="20"/>
        </w:rPr>
      </w:pPr>
      <w:r w:rsidRPr="00B918B8">
        <w:rPr>
          <w:sz w:val="20"/>
          <w:szCs w:val="20"/>
        </w:rPr>
        <w:lastRenderedPageBreak/>
        <w:t>Zamawiający udzieli zamówienia Wykonawcy, którego oferta zostanie uznana za najkorzystniejszą.</w:t>
      </w:r>
    </w:p>
    <w:p w14:paraId="16DF2BE7" w14:textId="77777777" w:rsidR="00EC7DCE" w:rsidRPr="00B918B8" w:rsidRDefault="00EC7DCE" w:rsidP="00DE0E23">
      <w:pPr>
        <w:ind w:right="140"/>
        <w:jc w:val="both"/>
        <w:rPr>
          <w:sz w:val="20"/>
          <w:szCs w:val="20"/>
        </w:rPr>
      </w:pPr>
    </w:p>
    <w:p w14:paraId="0AA40DEB" w14:textId="77777777" w:rsidR="00EC7DCE" w:rsidRPr="00B918B8" w:rsidRDefault="00EC7DCE" w:rsidP="00637857">
      <w:pPr>
        <w:numPr>
          <w:ilvl w:val="0"/>
          <w:numId w:val="34"/>
        </w:numPr>
        <w:ind w:right="140"/>
        <w:jc w:val="both"/>
        <w:rPr>
          <w:b/>
          <w:bCs/>
          <w:sz w:val="20"/>
          <w:szCs w:val="20"/>
        </w:rPr>
      </w:pPr>
      <w:r w:rsidRPr="00B918B8">
        <w:rPr>
          <w:b/>
          <w:bCs/>
          <w:sz w:val="20"/>
          <w:szCs w:val="20"/>
        </w:rPr>
        <w:t>INFORMACJE O FORMALNOŚCIACH, JAKIE POWINNY BYĆ DOPEŁNIONE PO WYBORZE OFERTY W CELU ZAWARCIA UMOWY W SPRAWIE ZAMÓWIENIA PUBLICZNEGO</w:t>
      </w:r>
    </w:p>
    <w:p w14:paraId="52B6B168" w14:textId="77777777" w:rsidR="00EC7DCE" w:rsidRPr="00B918B8" w:rsidRDefault="00EC7DCE" w:rsidP="00637857">
      <w:pPr>
        <w:pStyle w:val="pkt"/>
        <w:numPr>
          <w:ilvl w:val="1"/>
          <w:numId w:val="34"/>
        </w:numPr>
        <w:jc w:val="both"/>
        <w:rPr>
          <w:sz w:val="20"/>
          <w:szCs w:val="20"/>
        </w:rPr>
      </w:pPr>
      <w:r w:rsidRPr="00B918B8">
        <w:rPr>
          <w:sz w:val="20"/>
          <w:szCs w:val="20"/>
        </w:rPr>
        <w:t xml:space="preserve">Zamawiający  zawrze umowę w sprawie zamówienia publicznego z Wykonawcą, którego oferta zostanie uznana za najkorzystniejszą, w terminach określonych w art. 264 Ustawy </w:t>
      </w:r>
      <w:proofErr w:type="spellStart"/>
      <w:r w:rsidRPr="00B918B8">
        <w:rPr>
          <w:sz w:val="20"/>
          <w:szCs w:val="20"/>
        </w:rPr>
        <w:t>Pzp</w:t>
      </w:r>
      <w:proofErr w:type="spellEnd"/>
      <w:r w:rsidRPr="00B918B8">
        <w:rPr>
          <w:sz w:val="20"/>
          <w:szCs w:val="20"/>
        </w:rPr>
        <w:t xml:space="preserve"> </w:t>
      </w:r>
    </w:p>
    <w:p w14:paraId="45C0D619" w14:textId="77777777" w:rsidR="00EC7DCE" w:rsidRPr="00B918B8" w:rsidRDefault="00EC7DCE" w:rsidP="00637857">
      <w:pPr>
        <w:pStyle w:val="pkt"/>
        <w:numPr>
          <w:ilvl w:val="1"/>
          <w:numId w:val="34"/>
        </w:numPr>
        <w:jc w:val="both"/>
        <w:rPr>
          <w:sz w:val="20"/>
          <w:szCs w:val="20"/>
        </w:rPr>
      </w:pPr>
      <w:r w:rsidRPr="00B918B8">
        <w:rPr>
          <w:sz w:val="20"/>
          <w:szCs w:val="20"/>
        </w:rPr>
        <w:t>Wykonawca będzie zobowiązany do podpisania umowy w miejscu i terminie wskazanym przez Zamawiającego.</w:t>
      </w:r>
    </w:p>
    <w:p w14:paraId="11E24577" w14:textId="77777777" w:rsidR="00EC7DCE" w:rsidRPr="00B918B8" w:rsidRDefault="00EC7DCE" w:rsidP="00637857">
      <w:pPr>
        <w:pStyle w:val="pkt"/>
        <w:numPr>
          <w:ilvl w:val="1"/>
          <w:numId w:val="34"/>
        </w:numPr>
        <w:jc w:val="both"/>
        <w:rPr>
          <w:sz w:val="20"/>
          <w:szCs w:val="20"/>
        </w:rPr>
      </w:pPr>
      <w:r w:rsidRPr="00B918B8">
        <w:rPr>
          <w:sz w:val="20"/>
          <w:szCs w:val="20"/>
        </w:rPr>
        <w:t>Wykonawca, którego oferta zostanie uznana za najkorzystniejszą, będzie zobowiązany przed podpisaniem umowy do wniesienia zabezpieczenia należytego wykonania umowy w wysokości i formie określonej w punkcie 19 SWZ;</w:t>
      </w:r>
    </w:p>
    <w:p w14:paraId="308FAB8A" w14:textId="77777777" w:rsidR="00EC7DCE" w:rsidRPr="00B918B8" w:rsidRDefault="00EC7DCE" w:rsidP="00637857">
      <w:pPr>
        <w:pStyle w:val="pkt"/>
        <w:numPr>
          <w:ilvl w:val="1"/>
          <w:numId w:val="34"/>
        </w:numPr>
        <w:jc w:val="both"/>
        <w:rPr>
          <w:sz w:val="20"/>
          <w:szCs w:val="20"/>
        </w:rPr>
      </w:pPr>
      <w:r w:rsidRPr="00B918B8">
        <w:rPr>
          <w:sz w:val="20"/>
          <w:szCs w:val="20"/>
        </w:rPr>
        <w:t>W przypadku wyboru oferty złożonej przez Wykonawców wspólnie ubiegających się o udzielenie zamówienia Zamawiający zastrzega sobie prawo żądania przed zawarciem umowy w sprawie zamówienia publicznego kopii umowy regulującej współpracę tych Wykonawców.</w:t>
      </w:r>
    </w:p>
    <w:p w14:paraId="12B4A7A6" w14:textId="77777777" w:rsidR="00EC7DCE" w:rsidRPr="00B918B8" w:rsidRDefault="00EC7DCE" w:rsidP="00637857">
      <w:pPr>
        <w:pStyle w:val="pkt"/>
        <w:numPr>
          <w:ilvl w:val="1"/>
          <w:numId w:val="34"/>
        </w:numPr>
        <w:jc w:val="both"/>
        <w:rPr>
          <w:sz w:val="20"/>
          <w:szCs w:val="20"/>
        </w:rPr>
      </w:pPr>
      <w:r w:rsidRPr="00B918B8">
        <w:rPr>
          <w:sz w:val="20"/>
          <w:szCs w:val="20"/>
        </w:rPr>
        <w:t>Jeżeli Wykonawca, którego oferta została wybrana jako najkorzystniejsza, uchyla się od zawarcia umowy w sprawie zamówienia publicznego lub nie wnosi wymaganego zabezpieczenia należytego wykonania umowy, Zamawiający może dokonać ponownego badania i oceny ofert spośród ofert pozostałych w postępowaniu Wykonawców oraz wybrać najkorzystniejszą ofertę albo unieważnić postępowanie.</w:t>
      </w:r>
    </w:p>
    <w:p w14:paraId="37904EF7" w14:textId="77777777" w:rsidR="00EC7DCE" w:rsidRPr="00B918B8" w:rsidRDefault="00EC7DCE" w:rsidP="00DE0E23">
      <w:pPr>
        <w:ind w:right="140"/>
        <w:jc w:val="both"/>
        <w:rPr>
          <w:sz w:val="20"/>
          <w:szCs w:val="20"/>
        </w:rPr>
      </w:pPr>
    </w:p>
    <w:p w14:paraId="36323465" w14:textId="77777777" w:rsidR="00EC7DCE" w:rsidRPr="00B918B8" w:rsidRDefault="00EC7DCE" w:rsidP="00637857">
      <w:pPr>
        <w:numPr>
          <w:ilvl w:val="0"/>
          <w:numId w:val="34"/>
        </w:numPr>
        <w:ind w:right="140"/>
        <w:jc w:val="both"/>
        <w:rPr>
          <w:b/>
          <w:bCs/>
          <w:sz w:val="20"/>
          <w:szCs w:val="20"/>
        </w:rPr>
      </w:pPr>
      <w:r w:rsidRPr="00B918B8">
        <w:rPr>
          <w:b/>
          <w:bCs/>
          <w:sz w:val="20"/>
          <w:szCs w:val="20"/>
        </w:rPr>
        <w:t>WYMAGANIA DOTYCZĄCE ZABEZPIECZENIA NALEŻYTEGO WYKONANIA UMOWY</w:t>
      </w:r>
    </w:p>
    <w:p w14:paraId="3F10D84A" w14:textId="77777777" w:rsidR="00EC7DCE" w:rsidRPr="00B918B8" w:rsidRDefault="00EC7DCE" w:rsidP="00DE0E23">
      <w:pPr>
        <w:ind w:right="140"/>
        <w:jc w:val="both"/>
        <w:rPr>
          <w:sz w:val="20"/>
          <w:szCs w:val="20"/>
        </w:rPr>
      </w:pPr>
      <w:r w:rsidRPr="00B918B8">
        <w:rPr>
          <w:sz w:val="20"/>
          <w:szCs w:val="20"/>
        </w:rPr>
        <w:t xml:space="preserve">Zamawiający </w:t>
      </w:r>
      <w:r w:rsidRPr="00B918B8">
        <w:rPr>
          <w:b/>
          <w:sz w:val="20"/>
          <w:szCs w:val="20"/>
        </w:rPr>
        <w:t>nie wymaga</w:t>
      </w:r>
      <w:r w:rsidRPr="00B918B8">
        <w:rPr>
          <w:sz w:val="20"/>
          <w:szCs w:val="20"/>
        </w:rPr>
        <w:t xml:space="preserve"> wniesienia zabezpieczenia należytego wykonania umowy</w:t>
      </w:r>
    </w:p>
    <w:p w14:paraId="0446614F" w14:textId="77777777" w:rsidR="00EC7DCE" w:rsidRPr="00B918B8" w:rsidRDefault="00EC7DCE" w:rsidP="00DE0E23">
      <w:pPr>
        <w:ind w:right="140"/>
        <w:jc w:val="both"/>
        <w:rPr>
          <w:sz w:val="20"/>
          <w:szCs w:val="20"/>
        </w:rPr>
      </w:pPr>
    </w:p>
    <w:p w14:paraId="1B0FBFAF" w14:textId="77777777" w:rsidR="00EC7DCE" w:rsidRPr="00B918B8" w:rsidRDefault="00EC7DCE" w:rsidP="00637857">
      <w:pPr>
        <w:numPr>
          <w:ilvl w:val="0"/>
          <w:numId w:val="34"/>
        </w:numPr>
        <w:ind w:right="140"/>
        <w:jc w:val="both"/>
        <w:rPr>
          <w:b/>
          <w:bCs/>
          <w:sz w:val="20"/>
          <w:szCs w:val="20"/>
        </w:rPr>
      </w:pPr>
      <w:r w:rsidRPr="00B918B8">
        <w:rPr>
          <w:b/>
          <w:bCs/>
          <w:sz w:val="20"/>
          <w:szCs w:val="20"/>
        </w:rPr>
        <w:t>INFORMACJE O TREŚCI ZAWIERANEJ UMOWY ORAZ MOŻLIWOŚCI JEJ ZMIANY</w:t>
      </w:r>
    </w:p>
    <w:p w14:paraId="463967F4" w14:textId="77777777" w:rsidR="00EC7DCE" w:rsidRPr="00B918B8" w:rsidRDefault="00EC7DCE" w:rsidP="00637857">
      <w:pPr>
        <w:pStyle w:val="pkt"/>
        <w:numPr>
          <w:ilvl w:val="1"/>
          <w:numId w:val="34"/>
        </w:numPr>
        <w:autoSpaceDE/>
        <w:autoSpaceDN/>
        <w:adjustRightInd/>
        <w:ind w:left="567" w:hanging="567"/>
        <w:jc w:val="both"/>
        <w:rPr>
          <w:sz w:val="20"/>
          <w:szCs w:val="20"/>
        </w:rPr>
      </w:pPr>
      <w:r w:rsidRPr="00B918B8">
        <w:rPr>
          <w:sz w:val="20"/>
          <w:szCs w:val="20"/>
        </w:rPr>
        <w:t xml:space="preserve">Wybrany Wykonawca jest zobowiązany do zawarcia umowy w sprawie zamówienia publicznego na warunkach określonych w Projekcie Umowy, stanowiącym </w:t>
      </w:r>
      <w:r w:rsidRPr="00B918B8">
        <w:rPr>
          <w:b/>
          <w:sz w:val="20"/>
          <w:szCs w:val="20"/>
        </w:rPr>
        <w:t>Załącznik nr 23.2 do SWZ</w:t>
      </w:r>
      <w:r w:rsidRPr="00B918B8">
        <w:rPr>
          <w:sz w:val="20"/>
          <w:szCs w:val="20"/>
        </w:rPr>
        <w:t>.</w:t>
      </w:r>
    </w:p>
    <w:p w14:paraId="2355CB24" w14:textId="77777777" w:rsidR="00EC7DCE" w:rsidRPr="00B918B8" w:rsidRDefault="00EC7DCE" w:rsidP="00637857">
      <w:pPr>
        <w:pStyle w:val="pkt"/>
        <w:numPr>
          <w:ilvl w:val="1"/>
          <w:numId w:val="34"/>
        </w:numPr>
        <w:autoSpaceDE/>
        <w:autoSpaceDN/>
        <w:adjustRightInd/>
        <w:ind w:left="567" w:hanging="567"/>
        <w:jc w:val="both"/>
        <w:rPr>
          <w:sz w:val="20"/>
          <w:szCs w:val="20"/>
        </w:rPr>
      </w:pPr>
      <w:r w:rsidRPr="00B918B8">
        <w:rPr>
          <w:sz w:val="20"/>
          <w:szCs w:val="20"/>
        </w:rPr>
        <w:t>Zakres świadczenia Wykonawcy wynikający z umowy jest tożsamy z jego zobowiązaniem zawartym w ofercie.</w:t>
      </w:r>
    </w:p>
    <w:p w14:paraId="2D5EF334" w14:textId="77777777" w:rsidR="00EC7DCE" w:rsidRPr="00B918B8" w:rsidRDefault="00EC7DCE" w:rsidP="00637857">
      <w:pPr>
        <w:pStyle w:val="pkt"/>
        <w:numPr>
          <w:ilvl w:val="1"/>
          <w:numId w:val="34"/>
        </w:numPr>
        <w:autoSpaceDE/>
        <w:autoSpaceDN/>
        <w:adjustRightInd/>
        <w:ind w:left="567" w:hanging="567"/>
        <w:jc w:val="both"/>
        <w:rPr>
          <w:sz w:val="20"/>
          <w:szCs w:val="20"/>
        </w:rPr>
      </w:pPr>
      <w:r w:rsidRPr="00B918B8">
        <w:rPr>
          <w:sz w:val="20"/>
          <w:szCs w:val="20"/>
        </w:rPr>
        <w:t xml:space="preserve">Zamawiający przewiduje możliwość zmiany zawartej umowy w stosunku do treści wybranej oferty w zakresie uregulowanym w art. 454-455 </w:t>
      </w:r>
      <w:proofErr w:type="spellStart"/>
      <w:r w:rsidRPr="00B918B8">
        <w:rPr>
          <w:sz w:val="20"/>
          <w:szCs w:val="20"/>
        </w:rPr>
        <w:t>p.z.p</w:t>
      </w:r>
      <w:proofErr w:type="spellEnd"/>
      <w:r w:rsidRPr="00B918B8">
        <w:rPr>
          <w:sz w:val="20"/>
          <w:szCs w:val="20"/>
        </w:rPr>
        <w:t xml:space="preserve">. oraz wskazanym w Projekcie Umowy, stanowiącym </w:t>
      </w:r>
      <w:r w:rsidRPr="00B918B8">
        <w:rPr>
          <w:b/>
          <w:sz w:val="20"/>
          <w:szCs w:val="20"/>
        </w:rPr>
        <w:t>Załącznik nr 23.2 do SWZ</w:t>
      </w:r>
      <w:r w:rsidRPr="00B918B8">
        <w:rPr>
          <w:sz w:val="20"/>
          <w:szCs w:val="20"/>
        </w:rPr>
        <w:t>.</w:t>
      </w:r>
    </w:p>
    <w:p w14:paraId="2EA4E48A" w14:textId="77777777" w:rsidR="00EC7DCE" w:rsidRPr="00B918B8" w:rsidRDefault="00EC7DCE" w:rsidP="00637857">
      <w:pPr>
        <w:pStyle w:val="pkt"/>
        <w:numPr>
          <w:ilvl w:val="1"/>
          <w:numId w:val="34"/>
        </w:numPr>
        <w:autoSpaceDE/>
        <w:autoSpaceDN/>
        <w:adjustRightInd/>
        <w:ind w:left="567" w:hanging="567"/>
        <w:jc w:val="both"/>
        <w:rPr>
          <w:sz w:val="20"/>
          <w:szCs w:val="20"/>
        </w:rPr>
      </w:pPr>
      <w:r w:rsidRPr="00B918B8">
        <w:rPr>
          <w:sz w:val="20"/>
          <w:szCs w:val="20"/>
        </w:rPr>
        <w:t>Zmiana umowy wymaga dla swej ważności, pod rygorem nieważności, zachowania formy pisemnej.</w:t>
      </w:r>
    </w:p>
    <w:p w14:paraId="1257D4C4" w14:textId="77777777" w:rsidR="006F191B" w:rsidRPr="00B918B8" w:rsidRDefault="006F191B" w:rsidP="00DE0E23">
      <w:pPr>
        <w:ind w:right="140"/>
        <w:jc w:val="both"/>
        <w:rPr>
          <w:sz w:val="20"/>
          <w:szCs w:val="20"/>
        </w:rPr>
      </w:pPr>
    </w:p>
    <w:p w14:paraId="6477FC31" w14:textId="77777777" w:rsidR="00EC7DCE" w:rsidRPr="00B918B8" w:rsidRDefault="00EC7DCE" w:rsidP="00637857">
      <w:pPr>
        <w:numPr>
          <w:ilvl w:val="0"/>
          <w:numId w:val="34"/>
        </w:numPr>
        <w:ind w:right="140"/>
        <w:jc w:val="both"/>
        <w:rPr>
          <w:b/>
          <w:bCs/>
          <w:sz w:val="20"/>
          <w:szCs w:val="20"/>
        </w:rPr>
      </w:pPr>
      <w:r w:rsidRPr="00B918B8">
        <w:rPr>
          <w:b/>
          <w:bCs/>
          <w:sz w:val="20"/>
          <w:szCs w:val="20"/>
        </w:rPr>
        <w:t>POUCZENIE O ŚRODKACH OCHRONY PRAWNEJ PRZYSŁUGUJĄCYCH WYKONAWCY</w:t>
      </w:r>
    </w:p>
    <w:p w14:paraId="6A12DAC9" w14:textId="77777777" w:rsidR="00EC7DCE" w:rsidRPr="00B918B8" w:rsidRDefault="00EC7DCE" w:rsidP="00637857">
      <w:pPr>
        <w:numPr>
          <w:ilvl w:val="1"/>
          <w:numId w:val="34"/>
        </w:numPr>
        <w:jc w:val="both"/>
        <w:rPr>
          <w:sz w:val="20"/>
          <w:szCs w:val="20"/>
        </w:rPr>
      </w:pPr>
      <w:r w:rsidRPr="00B918B8">
        <w:rPr>
          <w:sz w:val="20"/>
          <w:szCs w:val="20"/>
        </w:rPr>
        <w:t xml:space="preserve">Środki ochrony prawnej określone w niniejszym dziale przysługują wykonawcy, uczestnikowi konkursu oraz innemu podmiotowi, jeżeli ma lub miał interes w uzyskaniu zamówienia lub nagrody w konkursie oraz poniósł lub może ponieść szkodę w wyniku naruszenia przez zamawiającego przepisów ustawy </w:t>
      </w:r>
      <w:proofErr w:type="spellStart"/>
      <w:r w:rsidRPr="00B918B8">
        <w:rPr>
          <w:sz w:val="20"/>
          <w:szCs w:val="20"/>
        </w:rPr>
        <w:t>Pzp</w:t>
      </w:r>
      <w:proofErr w:type="spellEnd"/>
      <w:r w:rsidRPr="00B918B8">
        <w:rPr>
          <w:sz w:val="20"/>
          <w:szCs w:val="20"/>
        </w:rPr>
        <w:t xml:space="preserve"> </w:t>
      </w:r>
    </w:p>
    <w:p w14:paraId="70603BF1" w14:textId="77777777" w:rsidR="00EC7DCE" w:rsidRPr="00B918B8" w:rsidRDefault="00EC7DCE" w:rsidP="00637857">
      <w:pPr>
        <w:numPr>
          <w:ilvl w:val="1"/>
          <w:numId w:val="34"/>
        </w:numPr>
        <w:jc w:val="both"/>
        <w:rPr>
          <w:sz w:val="20"/>
          <w:szCs w:val="20"/>
        </w:rPr>
      </w:pPr>
      <w:r w:rsidRPr="00B918B8">
        <w:rPr>
          <w:sz w:val="20"/>
          <w:szCs w:val="20"/>
        </w:rPr>
        <w:t xml:space="preserve">Środki ochrony prawnej wobec ogłoszenia wszczynającego postępowanie o udzielenie zamówienia lub ogłoszenia o konkursie oraz dokumentów zamówienia przysługują również organizacjom wpisanym na listę, o której mowa w art. 469 pkt 15 Ustawy </w:t>
      </w:r>
      <w:proofErr w:type="spellStart"/>
      <w:r w:rsidRPr="00B918B8">
        <w:rPr>
          <w:sz w:val="20"/>
          <w:szCs w:val="20"/>
        </w:rPr>
        <w:t>Pzp</w:t>
      </w:r>
      <w:proofErr w:type="spellEnd"/>
      <w:r w:rsidRPr="00B918B8">
        <w:rPr>
          <w:sz w:val="20"/>
          <w:szCs w:val="20"/>
        </w:rPr>
        <w:t xml:space="preserve"> oraz Rzecznikowi Małych i Średnich Przedsiębiorców.</w:t>
      </w:r>
    </w:p>
    <w:p w14:paraId="36E86E1C" w14:textId="77777777" w:rsidR="00EC7DCE" w:rsidRPr="00B918B8" w:rsidRDefault="00EC7DCE" w:rsidP="00637857">
      <w:pPr>
        <w:numPr>
          <w:ilvl w:val="1"/>
          <w:numId w:val="34"/>
        </w:numPr>
        <w:jc w:val="both"/>
        <w:rPr>
          <w:sz w:val="20"/>
          <w:szCs w:val="20"/>
        </w:rPr>
      </w:pPr>
      <w:r w:rsidRPr="00B918B8">
        <w:rPr>
          <w:sz w:val="20"/>
          <w:szCs w:val="20"/>
        </w:rPr>
        <w:t>Odwołanie przysługuje na:</w:t>
      </w:r>
    </w:p>
    <w:p w14:paraId="0DD4EED5" w14:textId="77777777" w:rsidR="00EC7DCE" w:rsidRPr="00B918B8" w:rsidRDefault="00EC7DCE" w:rsidP="00637857">
      <w:pPr>
        <w:numPr>
          <w:ilvl w:val="2"/>
          <w:numId w:val="34"/>
        </w:numPr>
        <w:suppressAutoHyphens/>
        <w:jc w:val="both"/>
        <w:rPr>
          <w:sz w:val="20"/>
          <w:szCs w:val="20"/>
        </w:rPr>
      </w:pPr>
      <w:r w:rsidRPr="00B918B8">
        <w:rPr>
          <w:sz w:val="20"/>
          <w:szCs w:val="20"/>
        </w:rPr>
        <w:t>niezgodną z przepisami ustawy czynność Zamawiającego, podjętą w postępowaniu o udzielenie zamówienia, w tym na projektowane postanowienie umowy;</w:t>
      </w:r>
    </w:p>
    <w:p w14:paraId="3CDB1FDF" w14:textId="77777777" w:rsidR="00EC7DCE" w:rsidRPr="00B918B8" w:rsidRDefault="00EC7DCE" w:rsidP="00637857">
      <w:pPr>
        <w:numPr>
          <w:ilvl w:val="2"/>
          <w:numId w:val="34"/>
        </w:numPr>
        <w:suppressAutoHyphens/>
        <w:jc w:val="both"/>
        <w:rPr>
          <w:sz w:val="20"/>
          <w:szCs w:val="20"/>
        </w:rPr>
      </w:pPr>
      <w:r w:rsidRPr="00B918B8">
        <w:rPr>
          <w:sz w:val="20"/>
          <w:szCs w:val="20"/>
        </w:rPr>
        <w:t>zaniechanie czynności w postępowaniu o udzielenie zamówienia do której zamawiający był obowiązany na podstawie ustawy;</w:t>
      </w:r>
    </w:p>
    <w:p w14:paraId="3D627438" w14:textId="77777777" w:rsidR="00EC7DCE" w:rsidRPr="00B918B8" w:rsidRDefault="00EC7DCE" w:rsidP="00637857">
      <w:pPr>
        <w:numPr>
          <w:ilvl w:val="1"/>
          <w:numId w:val="34"/>
        </w:numPr>
        <w:jc w:val="both"/>
        <w:rPr>
          <w:sz w:val="20"/>
          <w:szCs w:val="20"/>
        </w:rPr>
      </w:pPr>
      <w:r w:rsidRPr="00B918B8">
        <w:rPr>
          <w:sz w:val="20"/>
          <w:szCs w:val="20"/>
        </w:rPr>
        <w:t>Odwołanie wnosi się do Prezesa Izby. Odwołujący przekazuje kopię odwołania zamawiającemu przed upływem terminu do wniesienia odwołania w taki sposób, aby mógł on zapoznać się z jego treścią przed upływem tego terminu.</w:t>
      </w:r>
    </w:p>
    <w:p w14:paraId="051169C1" w14:textId="77777777" w:rsidR="00EC7DCE" w:rsidRPr="00B918B8" w:rsidRDefault="00EC7DCE" w:rsidP="00637857">
      <w:pPr>
        <w:numPr>
          <w:ilvl w:val="1"/>
          <w:numId w:val="34"/>
        </w:numPr>
        <w:jc w:val="both"/>
        <w:rPr>
          <w:sz w:val="20"/>
          <w:szCs w:val="20"/>
        </w:rPr>
      </w:pPr>
      <w:r w:rsidRPr="00B918B8">
        <w:rPr>
          <w:sz w:val="20"/>
          <w:szCs w:val="20"/>
        </w:rPr>
        <w:t>Odwołanie wobec treści ogłoszenia lub treści SWZ wnosi się w terminie 10 dni od dnia publikacji ogłoszenia w Dzienniku Urzędowym Unii Europejskiej lub zamieszczenia dokumentów zamówienia na stronie internetowej.</w:t>
      </w:r>
    </w:p>
    <w:p w14:paraId="0812C9B0" w14:textId="77777777" w:rsidR="00EC7DCE" w:rsidRPr="00B918B8" w:rsidRDefault="00EC7DCE" w:rsidP="00637857">
      <w:pPr>
        <w:numPr>
          <w:ilvl w:val="1"/>
          <w:numId w:val="34"/>
        </w:numPr>
        <w:jc w:val="both"/>
        <w:rPr>
          <w:sz w:val="20"/>
          <w:szCs w:val="20"/>
        </w:rPr>
      </w:pPr>
      <w:r w:rsidRPr="00B918B8">
        <w:rPr>
          <w:sz w:val="20"/>
          <w:szCs w:val="20"/>
        </w:rPr>
        <w:t>Odwołanie wnosi się w terminie:</w:t>
      </w:r>
    </w:p>
    <w:p w14:paraId="53D01DBB" w14:textId="77777777" w:rsidR="00EC7DCE" w:rsidRPr="00B918B8" w:rsidRDefault="00EC7DCE" w:rsidP="00637857">
      <w:pPr>
        <w:numPr>
          <w:ilvl w:val="2"/>
          <w:numId w:val="34"/>
        </w:numPr>
        <w:suppressAutoHyphens/>
        <w:jc w:val="both"/>
        <w:rPr>
          <w:sz w:val="20"/>
          <w:szCs w:val="20"/>
        </w:rPr>
      </w:pPr>
      <w:r w:rsidRPr="00B918B8">
        <w:rPr>
          <w:sz w:val="20"/>
          <w:szCs w:val="20"/>
        </w:rPr>
        <w:t>10 dni od dnia przekazania informacji o czynności zamawiającego stanowiącej podstawę jego wniesienia, jeżeli informacja została przekazana przy użyciu środków komunikacji elektronicznej,</w:t>
      </w:r>
    </w:p>
    <w:p w14:paraId="721182FF" w14:textId="77777777" w:rsidR="00EC7DCE" w:rsidRPr="00B918B8" w:rsidRDefault="00EC7DCE" w:rsidP="00637857">
      <w:pPr>
        <w:numPr>
          <w:ilvl w:val="2"/>
          <w:numId w:val="34"/>
        </w:numPr>
        <w:suppressAutoHyphens/>
        <w:jc w:val="both"/>
        <w:rPr>
          <w:sz w:val="20"/>
          <w:szCs w:val="20"/>
        </w:rPr>
      </w:pPr>
      <w:r w:rsidRPr="00B918B8">
        <w:rPr>
          <w:sz w:val="20"/>
          <w:szCs w:val="20"/>
        </w:rPr>
        <w:t>15 dni od dnia przekazania informacji o czynności zamawiającego stanowiącej podstawę jego wniesienia, jeżeli informacja została przekazana w sposób inny niż określony w pkt 1).</w:t>
      </w:r>
    </w:p>
    <w:p w14:paraId="24DB5857" w14:textId="77777777" w:rsidR="00EC7DCE" w:rsidRPr="00B918B8" w:rsidRDefault="00EC7DCE" w:rsidP="00637857">
      <w:pPr>
        <w:numPr>
          <w:ilvl w:val="1"/>
          <w:numId w:val="34"/>
        </w:numPr>
        <w:jc w:val="both"/>
        <w:rPr>
          <w:sz w:val="20"/>
          <w:szCs w:val="20"/>
        </w:rPr>
      </w:pPr>
      <w:r w:rsidRPr="00B918B8">
        <w:rPr>
          <w:sz w:val="20"/>
          <w:szCs w:val="20"/>
        </w:rPr>
        <w:t>Odwołanie w przypadkach innych niż określone w pkt 5 i 6 wnosi się w terminie 10 dni od dnia, w którym powzięto lub przy zachowaniu należytej staranności można było powziąć wiadomość o okolicznościach stanowiących podstawę jego wniesienia</w:t>
      </w:r>
    </w:p>
    <w:p w14:paraId="0DD8C412" w14:textId="77777777" w:rsidR="00EC7DCE" w:rsidRPr="00B918B8" w:rsidRDefault="00EC7DCE" w:rsidP="00637857">
      <w:pPr>
        <w:numPr>
          <w:ilvl w:val="1"/>
          <w:numId w:val="34"/>
        </w:numPr>
        <w:jc w:val="both"/>
        <w:rPr>
          <w:sz w:val="20"/>
          <w:szCs w:val="20"/>
        </w:rPr>
      </w:pPr>
      <w:r w:rsidRPr="00B918B8">
        <w:rPr>
          <w:sz w:val="20"/>
          <w:szCs w:val="20"/>
        </w:rPr>
        <w:t xml:space="preserve">Na orzeczenie Izby oraz postanowienie Prezesa Izby, o którym mowa w art. 519 ust. 1 Ustawy </w:t>
      </w:r>
      <w:proofErr w:type="spellStart"/>
      <w:r w:rsidRPr="00B918B8">
        <w:rPr>
          <w:sz w:val="20"/>
          <w:szCs w:val="20"/>
        </w:rPr>
        <w:t>Pzp</w:t>
      </w:r>
      <w:proofErr w:type="spellEnd"/>
      <w:r w:rsidRPr="00B918B8">
        <w:rPr>
          <w:sz w:val="20"/>
          <w:szCs w:val="20"/>
        </w:rPr>
        <w:t>, stronom oraz uczestnikom postępowania odwoławczego przysługuje skarga do sądu.</w:t>
      </w:r>
    </w:p>
    <w:p w14:paraId="4FE69E6F" w14:textId="77777777" w:rsidR="00EC7DCE" w:rsidRPr="00B918B8" w:rsidRDefault="00EC7DCE" w:rsidP="00637857">
      <w:pPr>
        <w:numPr>
          <w:ilvl w:val="1"/>
          <w:numId w:val="34"/>
        </w:numPr>
        <w:jc w:val="both"/>
        <w:rPr>
          <w:sz w:val="20"/>
          <w:szCs w:val="20"/>
        </w:rPr>
      </w:pPr>
      <w:r w:rsidRPr="00B918B8">
        <w:rPr>
          <w:sz w:val="20"/>
          <w:szCs w:val="20"/>
        </w:rPr>
        <w:t>W postępowaniu toczącym się wskutek wniesienia skargi stosuje się odpowiednio przepisy ustawy z dnia 17.11.1964 r. - Kodeks postępowania cywilnego o apelacji, jeżeli przepisy niniejszego rozdziału nie stanowią inaczej.</w:t>
      </w:r>
    </w:p>
    <w:p w14:paraId="5D58F57E" w14:textId="77777777" w:rsidR="00EC7DCE" w:rsidRPr="00B918B8" w:rsidRDefault="00EC7DCE" w:rsidP="00637857">
      <w:pPr>
        <w:numPr>
          <w:ilvl w:val="1"/>
          <w:numId w:val="34"/>
        </w:numPr>
        <w:jc w:val="both"/>
        <w:rPr>
          <w:sz w:val="20"/>
          <w:szCs w:val="20"/>
        </w:rPr>
      </w:pPr>
      <w:r w:rsidRPr="00B918B8">
        <w:rPr>
          <w:sz w:val="20"/>
          <w:szCs w:val="20"/>
        </w:rPr>
        <w:t>Skargę wnosi się do Sądu Okręgowego w Warszawie - sądu zamówień publicznych, zwanego dalej „sądem zamówień publicznych".</w:t>
      </w:r>
    </w:p>
    <w:p w14:paraId="38CED590" w14:textId="77777777" w:rsidR="00EC7DCE" w:rsidRPr="00B918B8" w:rsidRDefault="00EC7DCE" w:rsidP="00637857">
      <w:pPr>
        <w:numPr>
          <w:ilvl w:val="1"/>
          <w:numId w:val="34"/>
        </w:numPr>
        <w:jc w:val="both"/>
        <w:rPr>
          <w:sz w:val="20"/>
          <w:szCs w:val="20"/>
        </w:rPr>
      </w:pPr>
      <w:r w:rsidRPr="00B918B8">
        <w:rPr>
          <w:sz w:val="20"/>
          <w:szCs w:val="20"/>
        </w:rPr>
        <w:lastRenderedPageBreak/>
        <w:t xml:space="preserve">Skargę wnosi się za pośrednictwem Prezesa Izby, w terminie 14 dni od dnia doręczenia orzeczenia Izby lub postanowienia Prezesa Izby, o którym mowa w art. 519 ust. 1 Ustawy </w:t>
      </w:r>
      <w:proofErr w:type="spellStart"/>
      <w:r w:rsidRPr="00B918B8">
        <w:rPr>
          <w:sz w:val="20"/>
          <w:szCs w:val="20"/>
        </w:rPr>
        <w:t>Pzp</w:t>
      </w:r>
      <w:proofErr w:type="spellEnd"/>
      <w:r w:rsidRPr="00B918B8">
        <w:rPr>
          <w:sz w:val="20"/>
          <w:szCs w:val="20"/>
        </w:rPr>
        <w:t>, przesyłając jednocześnie jej odpis przeciwnikowi skargi. Złożenie skargi w placówce pocztowej operatora wyznaczonego w rozumieniu ustawy z dnia 23.11.2012 r. - Prawo pocztowe jest równoznaczne z jej wniesieniem.</w:t>
      </w:r>
    </w:p>
    <w:p w14:paraId="71E3D9A4" w14:textId="77777777" w:rsidR="00EC7DCE" w:rsidRPr="00B918B8" w:rsidRDefault="00EC7DCE" w:rsidP="00637857">
      <w:pPr>
        <w:numPr>
          <w:ilvl w:val="1"/>
          <w:numId w:val="34"/>
        </w:numPr>
        <w:jc w:val="both"/>
        <w:rPr>
          <w:sz w:val="20"/>
          <w:szCs w:val="20"/>
        </w:rPr>
      </w:pPr>
      <w:r w:rsidRPr="00B918B8">
        <w:rPr>
          <w:sz w:val="20"/>
          <w:szCs w:val="20"/>
        </w:rPr>
        <w:t>Prezes Izby przekazuje skargę wraz z aktami postępowania odwoławczego do sądu zamówień publicznych w terminie 7 dni od dnia jej otrzymania</w:t>
      </w:r>
    </w:p>
    <w:p w14:paraId="685D5B7D" w14:textId="77777777" w:rsidR="00EC7DCE" w:rsidRPr="00B918B8" w:rsidRDefault="00EC7DCE" w:rsidP="00DE0E23">
      <w:pPr>
        <w:ind w:right="140"/>
        <w:jc w:val="both"/>
        <w:rPr>
          <w:sz w:val="20"/>
          <w:szCs w:val="20"/>
        </w:rPr>
      </w:pPr>
    </w:p>
    <w:p w14:paraId="608BB9FA" w14:textId="77777777" w:rsidR="00EC7DCE" w:rsidRPr="00B918B8" w:rsidRDefault="00EC7DCE" w:rsidP="00637857">
      <w:pPr>
        <w:numPr>
          <w:ilvl w:val="0"/>
          <w:numId w:val="34"/>
        </w:numPr>
        <w:ind w:right="140"/>
        <w:jc w:val="both"/>
        <w:rPr>
          <w:sz w:val="20"/>
          <w:szCs w:val="20"/>
        </w:rPr>
      </w:pPr>
      <w:r w:rsidRPr="00B918B8">
        <w:rPr>
          <w:b/>
          <w:sz w:val="20"/>
          <w:szCs w:val="20"/>
        </w:rPr>
        <w:t>OCHRONA DANYCH OSOBOWYCH I INNE INFORMACJE</w:t>
      </w:r>
    </w:p>
    <w:p w14:paraId="6B6A976A" w14:textId="77777777" w:rsidR="00EC7DCE" w:rsidRPr="00B918B8" w:rsidRDefault="00EC7DCE" w:rsidP="00637857">
      <w:pPr>
        <w:pStyle w:val="pkt"/>
        <w:numPr>
          <w:ilvl w:val="1"/>
          <w:numId w:val="34"/>
        </w:numPr>
        <w:jc w:val="both"/>
        <w:rPr>
          <w:sz w:val="20"/>
          <w:szCs w:val="20"/>
        </w:rPr>
      </w:pPr>
      <w:r w:rsidRPr="00B918B8">
        <w:rPr>
          <w:sz w:val="20"/>
          <w:szCs w:val="20"/>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danych) (Dz. U. UE L119 z dnia 4 maja 2016 r., str. 1; zwanym dalej "RODO") informujemy, że:</w:t>
      </w:r>
    </w:p>
    <w:p w14:paraId="733FB76A" w14:textId="7BE9AB6F" w:rsidR="00EC7DCE" w:rsidRPr="00B918B8" w:rsidRDefault="00EC7DCE" w:rsidP="00637857">
      <w:pPr>
        <w:pStyle w:val="pkt"/>
        <w:numPr>
          <w:ilvl w:val="2"/>
          <w:numId w:val="34"/>
        </w:numPr>
        <w:jc w:val="both"/>
        <w:rPr>
          <w:sz w:val="20"/>
          <w:szCs w:val="20"/>
        </w:rPr>
      </w:pPr>
      <w:r w:rsidRPr="00B918B8">
        <w:rPr>
          <w:sz w:val="20"/>
          <w:szCs w:val="20"/>
        </w:rPr>
        <w:t xml:space="preserve">administratorem Pani/Pana danych osobowych jest </w:t>
      </w:r>
      <w:r w:rsidR="0036554E" w:rsidRPr="00B918B8">
        <w:rPr>
          <w:sz w:val="20"/>
          <w:szCs w:val="20"/>
        </w:rPr>
        <w:t xml:space="preserve">Wojewódzki Szpital Wielospecjalistyczny im. dr. Jana </w:t>
      </w:r>
      <w:proofErr w:type="spellStart"/>
      <w:r w:rsidR="0036554E" w:rsidRPr="00B918B8">
        <w:rPr>
          <w:sz w:val="20"/>
          <w:szCs w:val="20"/>
        </w:rPr>
        <w:t>Jonstona</w:t>
      </w:r>
      <w:proofErr w:type="spellEnd"/>
      <w:r w:rsidR="0036554E" w:rsidRPr="00B918B8">
        <w:rPr>
          <w:sz w:val="20"/>
          <w:szCs w:val="20"/>
        </w:rPr>
        <w:t xml:space="preserve"> w Lesznie</w:t>
      </w:r>
      <w:r w:rsidRPr="00B918B8">
        <w:rPr>
          <w:sz w:val="20"/>
          <w:szCs w:val="20"/>
        </w:rPr>
        <w:t>;</w:t>
      </w:r>
    </w:p>
    <w:p w14:paraId="6E6C4BBA" w14:textId="771EA9CB" w:rsidR="00EC7DCE" w:rsidRPr="00B918B8" w:rsidRDefault="00EC7DCE" w:rsidP="00637857">
      <w:pPr>
        <w:pStyle w:val="pkt"/>
        <w:numPr>
          <w:ilvl w:val="2"/>
          <w:numId w:val="34"/>
        </w:numPr>
        <w:jc w:val="both"/>
        <w:rPr>
          <w:sz w:val="20"/>
          <w:szCs w:val="20"/>
        </w:rPr>
      </w:pPr>
      <w:r w:rsidRPr="00B918B8">
        <w:rPr>
          <w:sz w:val="20"/>
          <w:szCs w:val="20"/>
        </w:rPr>
        <w:t>administrator wyznaczył Inspektora Danych Osobowych - Pan Tomasz Rydzoń, kontakt: adres e-mail: tomasz.rydzon@ws</w:t>
      </w:r>
      <w:r w:rsidR="000024E7" w:rsidRPr="00B918B8">
        <w:rPr>
          <w:sz w:val="20"/>
          <w:szCs w:val="20"/>
        </w:rPr>
        <w:t>w</w:t>
      </w:r>
      <w:r w:rsidRPr="00B918B8">
        <w:rPr>
          <w:sz w:val="20"/>
          <w:szCs w:val="20"/>
        </w:rPr>
        <w:t>.leszno.pl, telefon: 512 168 362</w:t>
      </w:r>
    </w:p>
    <w:p w14:paraId="4BA1FFE7" w14:textId="77777777" w:rsidR="00EC7DCE" w:rsidRPr="00B918B8" w:rsidRDefault="00EC7DCE" w:rsidP="00637857">
      <w:pPr>
        <w:pStyle w:val="pkt"/>
        <w:numPr>
          <w:ilvl w:val="2"/>
          <w:numId w:val="34"/>
        </w:numPr>
        <w:jc w:val="both"/>
        <w:rPr>
          <w:sz w:val="20"/>
          <w:szCs w:val="20"/>
        </w:rPr>
      </w:pPr>
      <w:r w:rsidRPr="00B918B8">
        <w:rPr>
          <w:sz w:val="20"/>
          <w:szCs w:val="20"/>
        </w:rPr>
        <w:t>Pani/Pana dane osobowe przetwarzane będą na podstawie art. 6 ust. 1 lit. c RODO w celu związanym z przedmiotowym postępowaniem o udzielenie zamówienia publicznego, prowadzonym w trybie podstawowym.</w:t>
      </w:r>
    </w:p>
    <w:p w14:paraId="20E318F6" w14:textId="77777777" w:rsidR="00EC7DCE" w:rsidRPr="00B918B8" w:rsidRDefault="00EC7DCE" w:rsidP="00637857">
      <w:pPr>
        <w:pStyle w:val="pkt"/>
        <w:numPr>
          <w:ilvl w:val="2"/>
          <w:numId w:val="34"/>
        </w:numPr>
        <w:jc w:val="both"/>
        <w:rPr>
          <w:sz w:val="20"/>
          <w:szCs w:val="20"/>
        </w:rPr>
      </w:pPr>
      <w:r w:rsidRPr="00B918B8">
        <w:rPr>
          <w:sz w:val="20"/>
          <w:szCs w:val="20"/>
        </w:rPr>
        <w:t xml:space="preserve">odbiorcami Pani/Pana danych osobowych będą osoby lub podmioty, którym udostępniona zostanie dokumentacja postępowania w oparciu o art. 74 Ustawy </w:t>
      </w:r>
      <w:proofErr w:type="spellStart"/>
      <w:r w:rsidRPr="00B918B8">
        <w:rPr>
          <w:sz w:val="20"/>
          <w:szCs w:val="20"/>
        </w:rPr>
        <w:t>Pzp</w:t>
      </w:r>
      <w:proofErr w:type="spellEnd"/>
    </w:p>
    <w:p w14:paraId="43415941" w14:textId="77777777" w:rsidR="00EC7DCE" w:rsidRPr="00B918B8" w:rsidRDefault="00EC7DCE" w:rsidP="00637857">
      <w:pPr>
        <w:pStyle w:val="pkt"/>
        <w:numPr>
          <w:ilvl w:val="2"/>
          <w:numId w:val="34"/>
        </w:numPr>
        <w:jc w:val="both"/>
        <w:rPr>
          <w:sz w:val="20"/>
          <w:szCs w:val="20"/>
        </w:rPr>
      </w:pPr>
      <w:r w:rsidRPr="00B918B8">
        <w:rPr>
          <w:sz w:val="20"/>
          <w:szCs w:val="20"/>
        </w:rPr>
        <w:t xml:space="preserve">Pani/Pana dane osobowe będą przechowywane, zgodnie z art. 78 ust. 1 Ustawy </w:t>
      </w:r>
      <w:proofErr w:type="spellStart"/>
      <w:r w:rsidRPr="00B918B8">
        <w:rPr>
          <w:sz w:val="20"/>
          <w:szCs w:val="20"/>
        </w:rPr>
        <w:t>Pzp</w:t>
      </w:r>
      <w:proofErr w:type="spellEnd"/>
      <w:r w:rsidRPr="00B918B8">
        <w:rPr>
          <w:sz w:val="20"/>
          <w:szCs w:val="20"/>
        </w:rPr>
        <w:t xml:space="preserve"> przez okres 4 lat od dnia zakończenia postępowania o udzielenie zamówienia, a jeżeli czas trwania umowy przekracza 4 lata, okres przechowywania obejmuje cały czas trwania umowy;</w:t>
      </w:r>
    </w:p>
    <w:p w14:paraId="3D09DBD2" w14:textId="77777777" w:rsidR="00EC7DCE" w:rsidRPr="00B918B8" w:rsidRDefault="00EC7DCE" w:rsidP="00637857">
      <w:pPr>
        <w:pStyle w:val="pkt"/>
        <w:numPr>
          <w:ilvl w:val="2"/>
          <w:numId w:val="34"/>
        </w:numPr>
        <w:jc w:val="both"/>
        <w:rPr>
          <w:sz w:val="20"/>
          <w:szCs w:val="20"/>
        </w:rPr>
      </w:pPr>
      <w:r w:rsidRPr="00B918B8">
        <w:rPr>
          <w:sz w:val="20"/>
          <w:szCs w:val="20"/>
        </w:rPr>
        <w:t xml:space="preserve">obowiązek podania przez Panią/Pana danych osobowych bezpośrednio Pani/Pana dotyczących jest wymogiem ustawowym określonym w przepisach Ustawy </w:t>
      </w:r>
      <w:proofErr w:type="spellStart"/>
      <w:r w:rsidRPr="00B918B8">
        <w:rPr>
          <w:sz w:val="20"/>
          <w:szCs w:val="20"/>
        </w:rPr>
        <w:t>Pzp</w:t>
      </w:r>
      <w:proofErr w:type="spellEnd"/>
      <w:r w:rsidRPr="00B918B8">
        <w:rPr>
          <w:sz w:val="20"/>
          <w:szCs w:val="20"/>
        </w:rPr>
        <w:t>, związanym z udziałem w postępowaniu o udzielenie zamówienia publicznego.</w:t>
      </w:r>
    </w:p>
    <w:p w14:paraId="3E42CC86" w14:textId="77777777" w:rsidR="00EC7DCE" w:rsidRPr="00B918B8" w:rsidRDefault="00EC7DCE" w:rsidP="00637857">
      <w:pPr>
        <w:pStyle w:val="pkt"/>
        <w:numPr>
          <w:ilvl w:val="2"/>
          <w:numId w:val="34"/>
        </w:numPr>
        <w:jc w:val="both"/>
        <w:rPr>
          <w:sz w:val="20"/>
          <w:szCs w:val="20"/>
        </w:rPr>
      </w:pPr>
      <w:r w:rsidRPr="00B918B8">
        <w:rPr>
          <w:sz w:val="20"/>
          <w:szCs w:val="20"/>
        </w:rPr>
        <w:t>w odniesieniu do Pani/Pana danych osobowych decyzje nie będą podejmowane w sposób zautomatyzowany, stosownie do art. 22 RODO.</w:t>
      </w:r>
    </w:p>
    <w:p w14:paraId="23AD043A" w14:textId="77777777" w:rsidR="00EC7DCE" w:rsidRPr="00B918B8" w:rsidRDefault="00EC7DCE" w:rsidP="00637857">
      <w:pPr>
        <w:pStyle w:val="pkt"/>
        <w:numPr>
          <w:ilvl w:val="2"/>
          <w:numId w:val="34"/>
        </w:numPr>
        <w:jc w:val="both"/>
        <w:rPr>
          <w:sz w:val="20"/>
          <w:szCs w:val="20"/>
        </w:rPr>
      </w:pPr>
      <w:r w:rsidRPr="00B918B8">
        <w:rPr>
          <w:sz w:val="20"/>
          <w:szCs w:val="20"/>
        </w:rPr>
        <w:t>posiada Pani/Pan:</w:t>
      </w:r>
    </w:p>
    <w:p w14:paraId="3F87ECDA" w14:textId="77777777" w:rsidR="00EC7DCE" w:rsidRPr="00B918B8" w:rsidRDefault="00EC7DCE" w:rsidP="00637857">
      <w:pPr>
        <w:pStyle w:val="pkt"/>
        <w:numPr>
          <w:ilvl w:val="3"/>
          <w:numId w:val="34"/>
        </w:numPr>
        <w:jc w:val="both"/>
        <w:rPr>
          <w:sz w:val="20"/>
          <w:szCs w:val="20"/>
        </w:rPr>
      </w:pPr>
      <w:r w:rsidRPr="00B918B8">
        <w:rPr>
          <w:sz w:val="20"/>
          <w:szCs w:val="20"/>
        </w:rPr>
        <w:t>na podstawie art. 15 RODO prawo dostępu do danych osobowych Pani/Pana dotyczących (w przypadku, gdy skorzystanie z tego prawa wymagałoby po stronie administratora niewspółmiernie dużego wysiłku może zostać Pani/Pan zobowiązana do wskazania dodatkowych informacji mających na celu sprecyzowanie żądania, w szczególności podania nazwy lub daty postępowania o udzielenie zamówienia publicznego lub konkursu albo sprecyzowanie nazwy lub daty zakończonego postępowania o udzielenie zamówienia);</w:t>
      </w:r>
    </w:p>
    <w:p w14:paraId="5C96417C" w14:textId="77777777" w:rsidR="00EC7DCE" w:rsidRPr="00B918B8" w:rsidRDefault="00EC7DCE" w:rsidP="00637857">
      <w:pPr>
        <w:pStyle w:val="pkt"/>
        <w:numPr>
          <w:ilvl w:val="3"/>
          <w:numId w:val="34"/>
        </w:numPr>
        <w:jc w:val="both"/>
        <w:rPr>
          <w:sz w:val="20"/>
          <w:szCs w:val="20"/>
        </w:rPr>
      </w:pPr>
      <w:r w:rsidRPr="00B918B8">
        <w:rPr>
          <w:sz w:val="20"/>
          <w:szCs w:val="20"/>
        </w:rPr>
        <w:t>na podstawie art. 16 RODO prawo do sprostowania Pani/Pana danych osobowych (</w:t>
      </w:r>
      <w:r w:rsidRPr="00B918B8">
        <w:rPr>
          <w:i/>
          <w:sz w:val="20"/>
          <w:szCs w:val="20"/>
        </w:rPr>
        <w:t>skorzystanie z prawa do sprostowania nie może skutkować zmianą wyniku postępowania o udzielenie zamówienia publicznego ani zmianą postanowień umowy w zakresie niezgodnym z ustawą PZP oraz nie może naruszać integralności protokołu oraz jego załączników</w:t>
      </w:r>
      <w:r w:rsidRPr="00B918B8">
        <w:rPr>
          <w:sz w:val="20"/>
          <w:szCs w:val="20"/>
        </w:rPr>
        <w:t>);</w:t>
      </w:r>
    </w:p>
    <w:p w14:paraId="0B5B072B" w14:textId="77777777" w:rsidR="00EC7DCE" w:rsidRPr="00B918B8" w:rsidRDefault="00EC7DCE" w:rsidP="00637857">
      <w:pPr>
        <w:pStyle w:val="pkt"/>
        <w:numPr>
          <w:ilvl w:val="3"/>
          <w:numId w:val="34"/>
        </w:numPr>
        <w:jc w:val="both"/>
        <w:rPr>
          <w:sz w:val="20"/>
          <w:szCs w:val="20"/>
        </w:rPr>
      </w:pPr>
      <w:r w:rsidRPr="00B918B8">
        <w:rPr>
          <w:sz w:val="20"/>
          <w:szCs w:val="20"/>
        </w:rPr>
        <w:t>na podstawie art. 18 RODO prawo żądania od administratora ograniczenia przetwarzania danych osobowych z zastrzeżeniem okresu trwania postępowania o udzielenie zamówienia publicznego lub konkursu oraz przypadków, o których mowa w art. 18 ust. 2 RODO (</w:t>
      </w:r>
      <w:r w:rsidRPr="00B918B8">
        <w:rPr>
          <w:i/>
          <w:sz w:val="20"/>
          <w:szCs w:val="20"/>
        </w:rPr>
        <w:t>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r w:rsidRPr="00B918B8">
        <w:rPr>
          <w:sz w:val="20"/>
          <w:szCs w:val="20"/>
        </w:rPr>
        <w:t>);</w:t>
      </w:r>
    </w:p>
    <w:p w14:paraId="3E2EBD49" w14:textId="77777777" w:rsidR="00EC7DCE" w:rsidRPr="00B918B8" w:rsidRDefault="00EC7DCE" w:rsidP="00637857">
      <w:pPr>
        <w:pStyle w:val="pkt"/>
        <w:numPr>
          <w:ilvl w:val="3"/>
          <w:numId w:val="34"/>
        </w:numPr>
        <w:jc w:val="both"/>
        <w:rPr>
          <w:sz w:val="20"/>
          <w:szCs w:val="20"/>
        </w:rPr>
      </w:pPr>
      <w:r w:rsidRPr="00B918B8">
        <w:rPr>
          <w:sz w:val="20"/>
          <w:szCs w:val="20"/>
        </w:rPr>
        <w:t xml:space="preserve">prawo do wniesienia skargi do Prezesa Urzędu Ochrony Danych Osobowych, gdy uzna Pani/Pan, że przetwarzanie danych osobowych Pani/Pana dotyczących narusza przepisy RODO; </w:t>
      </w:r>
      <w:r w:rsidRPr="00B918B8">
        <w:rPr>
          <w:i/>
          <w:sz w:val="20"/>
          <w:szCs w:val="20"/>
        </w:rPr>
        <w:t xml:space="preserve"> </w:t>
      </w:r>
    </w:p>
    <w:p w14:paraId="222069FF" w14:textId="77777777" w:rsidR="00EC7DCE" w:rsidRPr="00B918B8" w:rsidRDefault="00EC7DCE" w:rsidP="00637857">
      <w:pPr>
        <w:pStyle w:val="pkt"/>
        <w:numPr>
          <w:ilvl w:val="2"/>
          <w:numId w:val="34"/>
        </w:numPr>
        <w:jc w:val="both"/>
        <w:rPr>
          <w:sz w:val="20"/>
          <w:szCs w:val="20"/>
        </w:rPr>
      </w:pPr>
      <w:r w:rsidRPr="00B918B8">
        <w:rPr>
          <w:sz w:val="20"/>
          <w:szCs w:val="20"/>
        </w:rPr>
        <w:t>nie przysługuje Pani/Panu:</w:t>
      </w:r>
    </w:p>
    <w:p w14:paraId="508F1242" w14:textId="77777777" w:rsidR="00EC7DCE" w:rsidRPr="00B918B8" w:rsidRDefault="00EC7DCE" w:rsidP="00637857">
      <w:pPr>
        <w:pStyle w:val="pkt"/>
        <w:numPr>
          <w:ilvl w:val="3"/>
          <w:numId w:val="34"/>
        </w:numPr>
        <w:jc w:val="both"/>
        <w:rPr>
          <w:sz w:val="20"/>
          <w:szCs w:val="20"/>
        </w:rPr>
      </w:pPr>
      <w:r w:rsidRPr="00B918B8">
        <w:rPr>
          <w:sz w:val="20"/>
          <w:szCs w:val="20"/>
        </w:rPr>
        <w:t>w związku z art. 17 ust. 3 lit. b, d lub e RODO prawo do usunięcia danych osobowych;</w:t>
      </w:r>
    </w:p>
    <w:p w14:paraId="1BBC57C7" w14:textId="77777777" w:rsidR="00EC7DCE" w:rsidRPr="00B918B8" w:rsidRDefault="00EC7DCE" w:rsidP="00637857">
      <w:pPr>
        <w:pStyle w:val="pkt"/>
        <w:numPr>
          <w:ilvl w:val="3"/>
          <w:numId w:val="34"/>
        </w:numPr>
        <w:jc w:val="both"/>
        <w:rPr>
          <w:sz w:val="20"/>
          <w:szCs w:val="20"/>
        </w:rPr>
      </w:pPr>
      <w:r w:rsidRPr="00B918B8">
        <w:rPr>
          <w:sz w:val="20"/>
          <w:szCs w:val="20"/>
        </w:rPr>
        <w:t>prawo do przenoszenia danych osobowych, o którym mowa w art. 20 RODO;</w:t>
      </w:r>
    </w:p>
    <w:p w14:paraId="2380330E" w14:textId="77777777" w:rsidR="00EC7DCE" w:rsidRPr="00B918B8" w:rsidRDefault="00EC7DCE" w:rsidP="00637857">
      <w:pPr>
        <w:pStyle w:val="pkt"/>
        <w:numPr>
          <w:ilvl w:val="3"/>
          <w:numId w:val="34"/>
        </w:numPr>
        <w:jc w:val="both"/>
        <w:rPr>
          <w:sz w:val="20"/>
          <w:szCs w:val="20"/>
        </w:rPr>
      </w:pPr>
      <w:r w:rsidRPr="00B918B8">
        <w:rPr>
          <w:sz w:val="20"/>
          <w:szCs w:val="20"/>
        </w:rPr>
        <w:t xml:space="preserve">na podstawie art. 21 RODO prawo sprzeciwu, wobec przetwarzania danych osobowych, gdyż podstawą prawną przetwarzania Pani/Pana danych osobowych jest art. 6 ust. 1 lit. c RODO; </w:t>
      </w:r>
    </w:p>
    <w:p w14:paraId="083357B0" w14:textId="77777777" w:rsidR="00EC7DCE" w:rsidRPr="00B918B8" w:rsidRDefault="00EC7DCE" w:rsidP="00637857">
      <w:pPr>
        <w:pStyle w:val="pkt"/>
        <w:numPr>
          <w:ilvl w:val="2"/>
          <w:numId w:val="34"/>
        </w:numPr>
        <w:jc w:val="both"/>
        <w:rPr>
          <w:sz w:val="20"/>
          <w:szCs w:val="20"/>
        </w:rPr>
      </w:pPr>
      <w:r w:rsidRPr="00B918B8">
        <w:rPr>
          <w:sz w:val="20"/>
          <w:szCs w:val="20"/>
        </w:rPr>
        <w:t>przysługuje Pani/Panu prawo wniesienia skargi do organu nadzorczego na niezgodne z RODO przetwarzanie Pani/Pana danych osobowych przez administratora. Organem właściwym dla przedmiotowej skargi jest Urząd Ochrony Danych Osobowych, ul. Stawki 2, 00-193 Warszawa.</w:t>
      </w:r>
    </w:p>
    <w:p w14:paraId="34B7A5DF" w14:textId="77777777" w:rsidR="00EC7DCE" w:rsidRPr="00B918B8" w:rsidRDefault="00EC7DCE" w:rsidP="00DE0E23">
      <w:pPr>
        <w:pStyle w:val="pkt"/>
        <w:ind w:left="720"/>
        <w:rPr>
          <w:sz w:val="20"/>
          <w:szCs w:val="20"/>
        </w:rPr>
      </w:pPr>
    </w:p>
    <w:p w14:paraId="046338ED" w14:textId="77777777" w:rsidR="00EC7DCE" w:rsidRPr="00B918B8" w:rsidRDefault="00EC7DCE" w:rsidP="00637857">
      <w:pPr>
        <w:numPr>
          <w:ilvl w:val="0"/>
          <w:numId w:val="34"/>
        </w:numPr>
        <w:jc w:val="both"/>
        <w:rPr>
          <w:b/>
          <w:sz w:val="20"/>
          <w:szCs w:val="20"/>
        </w:rPr>
      </w:pPr>
      <w:r w:rsidRPr="00B918B8">
        <w:rPr>
          <w:b/>
          <w:sz w:val="20"/>
          <w:szCs w:val="20"/>
        </w:rPr>
        <w:t>INNE INFORMACJE</w:t>
      </w:r>
    </w:p>
    <w:p w14:paraId="6D8B9890" w14:textId="77777777" w:rsidR="00EC7DCE" w:rsidRPr="00B918B8" w:rsidRDefault="00EC7DCE" w:rsidP="00637857">
      <w:pPr>
        <w:numPr>
          <w:ilvl w:val="1"/>
          <w:numId w:val="34"/>
        </w:numPr>
        <w:jc w:val="both"/>
        <w:rPr>
          <w:spacing w:val="-1"/>
          <w:sz w:val="20"/>
          <w:szCs w:val="20"/>
        </w:rPr>
      </w:pPr>
      <w:r w:rsidRPr="00B918B8">
        <w:rPr>
          <w:sz w:val="20"/>
          <w:szCs w:val="20"/>
          <w:lang w:eastAsia="en-GB"/>
        </w:rPr>
        <w:t>Zamawiający nie prowadzi postępowania w celu zawarcia umowy ramowej</w:t>
      </w:r>
    </w:p>
    <w:p w14:paraId="66C58F9B" w14:textId="556E8631" w:rsidR="00AD194A" w:rsidRPr="00B918B8" w:rsidRDefault="00C87AFF" w:rsidP="00637857">
      <w:pPr>
        <w:numPr>
          <w:ilvl w:val="1"/>
          <w:numId w:val="34"/>
        </w:numPr>
        <w:jc w:val="both"/>
        <w:rPr>
          <w:spacing w:val="-1"/>
          <w:sz w:val="20"/>
          <w:szCs w:val="20"/>
        </w:rPr>
      </w:pPr>
      <w:r w:rsidRPr="00B918B8">
        <w:rPr>
          <w:spacing w:val="-1"/>
          <w:sz w:val="20"/>
          <w:szCs w:val="20"/>
        </w:rPr>
        <w:t xml:space="preserve">Zmawiający dopuszcza składanie ofert częściowych na dowolną liczbę części/pakietów z zastrzeżeniem, że nie mogą być dzielone, </w:t>
      </w:r>
      <w:proofErr w:type="spellStart"/>
      <w:r w:rsidRPr="00B918B8">
        <w:rPr>
          <w:spacing w:val="-1"/>
          <w:sz w:val="20"/>
          <w:szCs w:val="20"/>
        </w:rPr>
        <w:t>tj</w:t>
      </w:r>
      <w:proofErr w:type="spellEnd"/>
      <w:r w:rsidRPr="00B918B8">
        <w:rPr>
          <w:spacing w:val="-1"/>
          <w:sz w:val="20"/>
          <w:szCs w:val="20"/>
        </w:rPr>
        <w:t xml:space="preserve"> oferty muszą zwierać pełen zakres przedmiotu zamówienia określony w danej części/pakiecie.</w:t>
      </w:r>
    </w:p>
    <w:p w14:paraId="10167153" w14:textId="77777777" w:rsidR="00EC7DCE" w:rsidRPr="00B918B8" w:rsidRDefault="00EC7DCE" w:rsidP="00637857">
      <w:pPr>
        <w:numPr>
          <w:ilvl w:val="1"/>
          <w:numId w:val="34"/>
        </w:numPr>
        <w:jc w:val="both"/>
        <w:rPr>
          <w:spacing w:val="-1"/>
          <w:sz w:val="20"/>
          <w:szCs w:val="20"/>
        </w:rPr>
      </w:pPr>
      <w:r w:rsidRPr="00B918B8">
        <w:rPr>
          <w:sz w:val="20"/>
          <w:szCs w:val="20"/>
        </w:rPr>
        <w:t>Zamawiający nie przewiduje aukcji elektronicznej</w:t>
      </w:r>
    </w:p>
    <w:p w14:paraId="4806398B" w14:textId="77777777" w:rsidR="00EC7DCE" w:rsidRPr="00B918B8" w:rsidRDefault="00EC7DCE" w:rsidP="00637857">
      <w:pPr>
        <w:numPr>
          <w:ilvl w:val="1"/>
          <w:numId w:val="34"/>
        </w:numPr>
        <w:jc w:val="both"/>
        <w:rPr>
          <w:spacing w:val="-1"/>
          <w:sz w:val="20"/>
          <w:szCs w:val="20"/>
        </w:rPr>
      </w:pPr>
      <w:r w:rsidRPr="00B918B8">
        <w:rPr>
          <w:sz w:val="20"/>
          <w:szCs w:val="20"/>
          <w:lang w:eastAsia="en-GB"/>
        </w:rPr>
        <w:t>Zamawiający informuje, że nie przewiduje wymagań, o których mowa w art. 95 ustawy.</w:t>
      </w:r>
    </w:p>
    <w:p w14:paraId="31DA72C6" w14:textId="77777777" w:rsidR="00EC7DCE" w:rsidRPr="00B918B8" w:rsidRDefault="00EC7DCE" w:rsidP="00637857">
      <w:pPr>
        <w:numPr>
          <w:ilvl w:val="1"/>
          <w:numId w:val="34"/>
        </w:numPr>
        <w:jc w:val="both"/>
        <w:rPr>
          <w:spacing w:val="-1"/>
          <w:sz w:val="20"/>
          <w:szCs w:val="20"/>
        </w:rPr>
      </w:pPr>
      <w:r w:rsidRPr="00B918B8">
        <w:rPr>
          <w:sz w:val="20"/>
          <w:szCs w:val="20"/>
          <w:lang w:eastAsia="en-GB"/>
        </w:rPr>
        <w:t>Zamawiający informuje, że nie przewiduje możliwości udzielania zaliczek na poczet wykonania zamówienia.</w:t>
      </w:r>
    </w:p>
    <w:p w14:paraId="2471D146" w14:textId="77777777" w:rsidR="00EC7DCE" w:rsidRPr="00B918B8" w:rsidRDefault="00EC7DCE" w:rsidP="00637857">
      <w:pPr>
        <w:numPr>
          <w:ilvl w:val="1"/>
          <w:numId w:val="34"/>
        </w:numPr>
        <w:ind w:right="-110"/>
        <w:jc w:val="both"/>
        <w:rPr>
          <w:sz w:val="20"/>
          <w:szCs w:val="20"/>
        </w:rPr>
      </w:pPr>
      <w:r w:rsidRPr="00B918B8">
        <w:rPr>
          <w:sz w:val="20"/>
          <w:szCs w:val="20"/>
        </w:rPr>
        <w:lastRenderedPageBreak/>
        <w:t>Zamawiający nie dopuszcza możliwości składania ofert wariantowych.</w:t>
      </w:r>
    </w:p>
    <w:p w14:paraId="3D763EE0" w14:textId="77777777" w:rsidR="00EC7DCE" w:rsidRPr="00B918B8" w:rsidRDefault="00EC7DCE" w:rsidP="00637857">
      <w:pPr>
        <w:numPr>
          <w:ilvl w:val="1"/>
          <w:numId w:val="34"/>
        </w:numPr>
        <w:shd w:val="clear" w:color="auto" w:fill="FFFFFF"/>
        <w:jc w:val="both"/>
        <w:rPr>
          <w:sz w:val="20"/>
          <w:szCs w:val="20"/>
        </w:rPr>
      </w:pPr>
      <w:r w:rsidRPr="00B918B8">
        <w:rPr>
          <w:sz w:val="20"/>
          <w:szCs w:val="20"/>
        </w:rPr>
        <w:t>Zamawiający nie przewiduje złożenia oferty w postaci katalogów elektronicznych.</w:t>
      </w:r>
    </w:p>
    <w:p w14:paraId="7C56E60C" w14:textId="77777777" w:rsidR="00EC7DCE" w:rsidRPr="00B918B8" w:rsidRDefault="00EC7DCE" w:rsidP="00637857">
      <w:pPr>
        <w:numPr>
          <w:ilvl w:val="1"/>
          <w:numId w:val="34"/>
        </w:numPr>
        <w:ind w:right="-110"/>
        <w:jc w:val="both"/>
        <w:rPr>
          <w:sz w:val="20"/>
          <w:szCs w:val="20"/>
        </w:rPr>
      </w:pPr>
      <w:r w:rsidRPr="00B918B8">
        <w:rPr>
          <w:sz w:val="20"/>
          <w:szCs w:val="20"/>
        </w:rPr>
        <w:t xml:space="preserve">Zamawiający nie zastrzega możliwości ubiegania się o udzielenie zamówienia wyłącznie przez wykonawców, o których mowa w art. 94 </w:t>
      </w:r>
      <w:proofErr w:type="spellStart"/>
      <w:r w:rsidRPr="00B918B8">
        <w:rPr>
          <w:sz w:val="20"/>
          <w:szCs w:val="20"/>
        </w:rPr>
        <w:t>p.z.p</w:t>
      </w:r>
      <w:proofErr w:type="spellEnd"/>
      <w:r w:rsidRPr="00B918B8">
        <w:rPr>
          <w:sz w:val="20"/>
          <w:szCs w:val="20"/>
        </w:rPr>
        <w:t xml:space="preserve">. </w:t>
      </w:r>
    </w:p>
    <w:p w14:paraId="2CC44FEC" w14:textId="77777777" w:rsidR="00EC7DCE" w:rsidRPr="00B918B8" w:rsidRDefault="00EC7DCE" w:rsidP="00637857">
      <w:pPr>
        <w:numPr>
          <w:ilvl w:val="1"/>
          <w:numId w:val="34"/>
        </w:numPr>
        <w:ind w:right="-110"/>
        <w:jc w:val="both"/>
        <w:rPr>
          <w:sz w:val="20"/>
          <w:szCs w:val="20"/>
        </w:rPr>
      </w:pPr>
      <w:r w:rsidRPr="00B918B8">
        <w:rPr>
          <w:sz w:val="20"/>
          <w:szCs w:val="20"/>
        </w:rPr>
        <w:t xml:space="preserve">Zamawiający nie określa dodatkowych wymagań związanych z zatrudnianiem osób, o których mowa w art. 96 ust. 2 pkt 2 </w:t>
      </w:r>
      <w:proofErr w:type="spellStart"/>
      <w:r w:rsidRPr="00B918B8">
        <w:rPr>
          <w:sz w:val="20"/>
          <w:szCs w:val="20"/>
        </w:rPr>
        <w:t>p.z.p</w:t>
      </w:r>
      <w:proofErr w:type="spellEnd"/>
      <w:r w:rsidRPr="00B918B8">
        <w:rPr>
          <w:sz w:val="20"/>
          <w:szCs w:val="20"/>
        </w:rPr>
        <w:t>.</w:t>
      </w:r>
    </w:p>
    <w:p w14:paraId="023AEA6D" w14:textId="0EA0EEF1" w:rsidR="00EC7DCE" w:rsidRPr="00B918B8" w:rsidRDefault="00EC7DCE" w:rsidP="00637857">
      <w:pPr>
        <w:numPr>
          <w:ilvl w:val="1"/>
          <w:numId w:val="34"/>
        </w:numPr>
        <w:ind w:right="-110"/>
        <w:jc w:val="both"/>
        <w:rPr>
          <w:sz w:val="20"/>
          <w:szCs w:val="20"/>
        </w:rPr>
      </w:pPr>
      <w:r w:rsidRPr="00B918B8">
        <w:rPr>
          <w:sz w:val="20"/>
          <w:szCs w:val="20"/>
        </w:rPr>
        <w:t>W sprawach nieuregulowanych w SWZ mają zastosowania przepisy ustawy z 11 września 2019 r. Prawo zamówień publicznych (Dz.U. z 202</w:t>
      </w:r>
      <w:r w:rsidR="000024E7" w:rsidRPr="00B918B8">
        <w:rPr>
          <w:sz w:val="20"/>
          <w:szCs w:val="20"/>
        </w:rPr>
        <w:t>4</w:t>
      </w:r>
      <w:r w:rsidRPr="00B918B8">
        <w:rPr>
          <w:sz w:val="20"/>
          <w:szCs w:val="20"/>
        </w:rPr>
        <w:t xml:space="preserve"> r. poz. 1</w:t>
      </w:r>
      <w:r w:rsidR="000024E7" w:rsidRPr="00B918B8">
        <w:rPr>
          <w:sz w:val="20"/>
          <w:szCs w:val="20"/>
        </w:rPr>
        <w:t>320</w:t>
      </w:r>
      <w:r w:rsidRPr="00B918B8">
        <w:rPr>
          <w:sz w:val="20"/>
          <w:szCs w:val="20"/>
        </w:rPr>
        <w:t>)</w:t>
      </w:r>
    </w:p>
    <w:p w14:paraId="29401B56" w14:textId="77777777" w:rsidR="00EC7DCE" w:rsidRPr="00B918B8" w:rsidRDefault="00EC7DCE" w:rsidP="00DE0E23">
      <w:pPr>
        <w:ind w:left="360"/>
        <w:jc w:val="both"/>
        <w:rPr>
          <w:sz w:val="20"/>
          <w:szCs w:val="20"/>
        </w:rPr>
      </w:pPr>
    </w:p>
    <w:p w14:paraId="1B656D84" w14:textId="77777777" w:rsidR="00EC7DCE" w:rsidRPr="00B918B8" w:rsidRDefault="00EC7DCE" w:rsidP="00637857">
      <w:pPr>
        <w:numPr>
          <w:ilvl w:val="0"/>
          <w:numId w:val="34"/>
        </w:numPr>
        <w:jc w:val="both"/>
        <w:rPr>
          <w:b/>
          <w:sz w:val="20"/>
          <w:szCs w:val="20"/>
        </w:rPr>
      </w:pPr>
      <w:r w:rsidRPr="00B918B8">
        <w:rPr>
          <w:b/>
          <w:sz w:val="20"/>
          <w:szCs w:val="20"/>
        </w:rPr>
        <w:t>ZAŁĄCZNIKI</w:t>
      </w:r>
    </w:p>
    <w:p w14:paraId="1D271F12" w14:textId="6D2A1A3E" w:rsidR="00EC7DCE" w:rsidRPr="00A37995" w:rsidRDefault="00EC7DCE" w:rsidP="00DE0E23">
      <w:pPr>
        <w:jc w:val="both"/>
        <w:rPr>
          <w:color w:val="000000" w:themeColor="text1"/>
          <w:sz w:val="20"/>
          <w:szCs w:val="20"/>
        </w:rPr>
      </w:pPr>
      <w:r w:rsidRPr="00A37995">
        <w:rPr>
          <w:color w:val="000000" w:themeColor="text1"/>
          <w:sz w:val="20"/>
          <w:szCs w:val="20"/>
        </w:rPr>
        <w:t xml:space="preserve">Załącznik nr 23.1 – Formularz </w:t>
      </w:r>
      <w:r w:rsidR="003522FE" w:rsidRPr="00A37995">
        <w:rPr>
          <w:color w:val="000000" w:themeColor="text1"/>
          <w:sz w:val="20"/>
          <w:szCs w:val="20"/>
        </w:rPr>
        <w:t>ofertowy</w:t>
      </w:r>
      <w:r w:rsidRPr="00A37995">
        <w:rPr>
          <w:color w:val="000000" w:themeColor="text1"/>
          <w:sz w:val="20"/>
          <w:szCs w:val="20"/>
        </w:rPr>
        <w:t xml:space="preserve">. </w:t>
      </w:r>
    </w:p>
    <w:p w14:paraId="00DFBF46" w14:textId="55ABCB33" w:rsidR="00EC7DCE" w:rsidRPr="00A37995" w:rsidRDefault="00EC7DCE" w:rsidP="00DE0E23">
      <w:pPr>
        <w:jc w:val="both"/>
        <w:rPr>
          <w:color w:val="000000" w:themeColor="text1"/>
          <w:sz w:val="20"/>
          <w:szCs w:val="20"/>
        </w:rPr>
      </w:pPr>
      <w:r w:rsidRPr="00A37995">
        <w:rPr>
          <w:color w:val="000000" w:themeColor="text1"/>
          <w:sz w:val="20"/>
          <w:szCs w:val="20"/>
        </w:rPr>
        <w:t>Załącznik nr 23.2</w:t>
      </w:r>
      <w:r w:rsidR="00E36AD8" w:rsidRPr="00A37995">
        <w:rPr>
          <w:color w:val="000000" w:themeColor="text1"/>
          <w:sz w:val="20"/>
          <w:szCs w:val="20"/>
        </w:rPr>
        <w:t>.1.–</w:t>
      </w:r>
      <w:r w:rsidR="00A37995" w:rsidRPr="00A37995">
        <w:rPr>
          <w:color w:val="000000" w:themeColor="text1"/>
          <w:sz w:val="20"/>
          <w:szCs w:val="20"/>
        </w:rPr>
        <w:t>3</w:t>
      </w:r>
      <w:r w:rsidR="00E36AD8" w:rsidRPr="00A37995">
        <w:rPr>
          <w:color w:val="000000" w:themeColor="text1"/>
          <w:sz w:val="20"/>
          <w:szCs w:val="20"/>
        </w:rPr>
        <w:t>.</w:t>
      </w:r>
      <w:r w:rsidRPr="00A37995">
        <w:rPr>
          <w:color w:val="000000" w:themeColor="text1"/>
          <w:sz w:val="20"/>
          <w:szCs w:val="20"/>
        </w:rPr>
        <w:t xml:space="preserve"> – Projekt</w:t>
      </w:r>
      <w:r w:rsidR="00257CDD" w:rsidRPr="00A37995">
        <w:rPr>
          <w:color w:val="000000" w:themeColor="text1"/>
          <w:sz w:val="20"/>
          <w:szCs w:val="20"/>
        </w:rPr>
        <w:t>y</w:t>
      </w:r>
      <w:r w:rsidRPr="00A37995">
        <w:rPr>
          <w:color w:val="000000" w:themeColor="text1"/>
          <w:sz w:val="20"/>
          <w:szCs w:val="20"/>
        </w:rPr>
        <w:t xml:space="preserve"> um</w:t>
      </w:r>
      <w:r w:rsidR="00257CDD" w:rsidRPr="00A37995">
        <w:rPr>
          <w:color w:val="000000" w:themeColor="text1"/>
          <w:sz w:val="20"/>
          <w:szCs w:val="20"/>
        </w:rPr>
        <w:t xml:space="preserve">ów </w:t>
      </w:r>
    </w:p>
    <w:p w14:paraId="22B989B8" w14:textId="139F26DD" w:rsidR="00EC7DCE" w:rsidRPr="00A37995" w:rsidRDefault="00EC7DCE" w:rsidP="00A43752">
      <w:pPr>
        <w:pStyle w:val="Tekstpodstawowy2"/>
        <w:ind w:right="-3"/>
        <w:rPr>
          <w:rFonts w:ascii="Times New Roman" w:hAnsi="Times New Roman"/>
          <w:color w:val="000000" w:themeColor="text1"/>
          <w:sz w:val="20"/>
        </w:rPr>
      </w:pPr>
      <w:bookmarkStart w:id="12" w:name="_Hlk99011403"/>
      <w:r w:rsidRPr="00A37995">
        <w:rPr>
          <w:rFonts w:ascii="Times New Roman" w:hAnsi="Times New Roman"/>
          <w:color w:val="000000" w:themeColor="text1"/>
          <w:sz w:val="20"/>
        </w:rPr>
        <w:t>Załącznik nr 23.3.</w:t>
      </w:r>
      <w:r w:rsidR="00C87AFF" w:rsidRPr="00A37995">
        <w:rPr>
          <w:rFonts w:ascii="Times New Roman" w:hAnsi="Times New Roman"/>
          <w:color w:val="000000" w:themeColor="text1"/>
          <w:sz w:val="20"/>
        </w:rPr>
        <w:t>1.–</w:t>
      </w:r>
      <w:r w:rsidR="00A43752" w:rsidRPr="00A37995">
        <w:rPr>
          <w:rFonts w:ascii="Times New Roman" w:hAnsi="Times New Roman"/>
          <w:color w:val="000000" w:themeColor="text1"/>
          <w:sz w:val="20"/>
        </w:rPr>
        <w:t>3</w:t>
      </w:r>
      <w:r w:rsidR="00C87AFF" w:rsidRPr="00A37995">
        <w:rPr>
          <w:rFonts w:ascii="Times New Roman" w:hAnsi="Times New Roman"/>
          <w:color w:val="000000" w:themeColor="text1"/>
          <w:sz w:val="20"/>
        </w:rPr>
        <w:t>.</w:t>
      </w:r>
      <w:r w:rsidRPr="00A37995">
        <w:rPr>
          <w:rFonts w:ascii="Times New Roman" w:hAnsi="Times New Roman"/>
          <w:color w:val="000000" w:themeColor="text1"/>
          <w:sz w:val="20"/>
        </w:rPr>
        <w:t xml:space="preserve"> </w:t>
      </w:r>
      <w:r w:rsidR="00257CDD" w:rsidRPr="00A37995">
        <w:rPr>
          <w:rFonts w:ascii="Times New Roman" w:hAnsi="Times New Roman"/>
          <w:color w:val="000000" w:themeColor="text1"/>
          <w:sz w:val="20"/>
        </w:rPr>
        <w:t>–</w:t>
      </w:r>
      <w:r w:rsidRPr="00A37995">
        <w:rPr>
          <w:rFonts w:ascii="Times New Roman" w:hAnsi="Times New Roman"/>
          <w:color w:val="000000" w:themeColor="text1"/>
          <w:sz w:val="20"/>
        </w:rPr>
        <w:t xml:space="preserve"> </w:t>
      </w:r>
      <w:r w:rsidR="00A43752" w:rsidRPr="00A37995">
        <w:rPr>
          <w:rFonts w:ascii="Times New Roman" w:hAnsi="Times New Roman"/>
          <w:color w:val="000000" w:themeColor="text1"/>
          <w:sz w:val="20"/>
        </w:rPr>
        <w:t>Zestawienie wymaganych – oferowanych  parametrów technicznych i użytkowych</w:t>
      </w:r>
    </w:p>
    <w:bookmarkEnd w:id="12"/>
    <w:p w14:paraId="42E50E8B" w14:textId="77777777" w:rsidR="00EC7DCE" w:rsidRPr="00B918B8" w:rsidRDefault="00EC7DCE" w:rsidP="00DE0E23">
      <w:pPr>
        <w:jc w:val="both"/>
        <w:rPr>
          <w:sz w:val="20"/>
          <w:szCs w:val="20"/>
        </w:rPr>
      </w:pPr>
      <w:r w:rsidRPr="00B918B8">
        <w:rPr>
          <w:sz w:val="20"/>
          <w:szCs w:val="20"/>
        </w:rPr>
        <w:t>Załącznik nr 23.4 – Oświadczenie dot. grupy kapitałowej</w:t>
      </w:r>
    </w:p>
    <w:p w14:paraId="686BC066" w14:textId="77777777" w:rsidR="00EC7DCE" w:rsidRPr="00B918B8" w:rsidRDefault="00EC7DCE" w:rsidP="00DE0E23">
      <w:pPr>
        <w:jc w:val="both"/>
        <w:rPr>
          <w:sz w:val="20"/>
          <w:szCs w:val="20"/>
        </w:rPr>
      </w:pPr>
      <w:r w:rsidRPr="00B918B8">
        <w:rPr>
          <w:sz w:val="20"/>
          <w:szCs w:val="20"/>
        </w:rPr>
        <w:t>Załącznik nr 23.5 – Oświadczenie dotyczące przesłanek wykluczenia z art. 5k rozporządzenia 833/2014 oraz art. 7 ust. 1 ustawy o szczególnych rozwiązaniach w zakresie przeciwdziałania wspieraniu agresji na Ukrainę oraz służących ochronie bezpieczeństwa narodowego</w:t>
      </w:r>
    </w:p>
    <w:p w14:paraId="7C713CCC" w14:textId="77777777" w:rsidR="00A50D79" w:rsidRPr="00B918B8" w:rsidRDefault="00A50D79" w:rsidP="00DE0E23">
      <w:pPr>
        <w:pageBreakBefore/>
        <w:tabs>
          <w:tab w:val="left" w:pos="426"/>
        </w:tabs>
        <w:ind w:right="142"/>
        <w:jc w:val="right"/>
        <w:rPr>
          <w:sz w:val="22"/>
          <w:szCs w:val="20"/>
        </w:rPr>
      </w:pPr>
      <w:r w:rsidRPr="00B918B8">
        <w:rPr>
          <w:sz w:val="22"/>
          <w:szCs w:val="20"/>
        </w:rPr>
        <w:lastRenderedPageBreak/>
        <w:t>Załącznik 23.1</w:t>
      </w:r>
    </w:p>
    <w:p w14:paraId="76926E31" w14:textId="77777777" w:rsidR="000024E7" w:rsidRPr="00B918B8" w:rsidRDefault="000024E7" w:rsidP="00DE0E23">
      <w:pPr>
        <w:pStyle w:val="Nagwek3"/>
        <w:numPr>
          <w:ilvl w:val="0"/>
          <w:numId w:val="0"/>
        </w:numPr>
        <w:spacing w:after="0"/>
        <w:ind w:right="283"/>
        <w:jc w:val="center"/>
        <w:rPr>
          <w:color w:val="FF0000"/>
          <w:sz w:val="20"/>
        </w:rPr>
      </w:pPr>
    </w:p>
    <w:p w14:paraId="1D3C2BCF" w14:textId="77777777" w:rsidR="005001D0" w:rsidRPr="00B918B8" w:rsidRDefault="005001D0" w:rsidP="00DE0E23">
      <w:pPr>
        <w:pStyle w:val="Nagwek3"/>
        <w:numPr>
          <w:ilvl w:val="0"/>
          <w:numId w:val="0"/>
        </w:numPr>
        <w:spacing w:after="0"/>
        <w:ind w:right="283"/>
        <w:jc w:val="center"/>
        <w:rPr>
          <w:b/>
          <w:bCs/>
          <w:sz w:val="32"/>
          <w:szCs w:val="22"/>
        </w:rPr>
      </w:pPr>
      <w:r w:rsidRPr="00B918B8">
        <w:rPr>
          <w:b/>
          <w:bCs/>
          <w:sz w:val="28"/>
          <w:szCs w:val="22"/>
        </w:rPr>
        <w:t xml:space="preserve">FORMULARZ OFERTOWY </w:t>
      </w:r>
    </w:p>
    <w:p w14:paraId="2869671D" w14:textId="77777777" w:rsidR="005001D0" w:rsidRPr="00B918B8" w:rsidRDefault="005001D0" w:rsidP="00DE0E23">
      <w:pPr>
        <w:ind w:right="283"/>
        <w:rPr>
          <w:b/>
          <w:sz w:val="22"/>
          <w:szCs w:val="22"/>
        </w:rPr>
      </w:pPr>
    </w:p>
    <w:p w14:paraId="6EA57EE0" w14:textId="77777777" w:rsidR="005001D0" w:rsidRPr="00B918B8" w:rsidRDefault="005001D0" w:rsidP="00DE0E23">
      <w:pPr>
        <w:ind w:right="283"/>
        <w:rPr>
          <w:b/>
          <w:sz w:val="22"/>
          <w:szCs w:val="22"/>
        </w:rPr>
      </w:pPr>
    </w:p>
    <w:p w14:paraId="5E01522E" w14:textId="77777777" w:rsidR="005001D0" w:rsidRPr="00B918B8" w:rsidRDefault="005001D0" w:rsidP="00DE0E23">
      <w:pPr>
        <w:rPr>
          <w:b/>
          <w:iCs/>
        </w:rPr>
      </w:pPr>
      <w:bookmarkStart w:id="13" w:name="_Hlk144975405"/>
      <w:r w:rsidRPr="00B918B8">
        <w:rPr>
          <w:b/>
          <w:iCs/>
        </w:rPr>
        <w:t>Dostępny pod linkiem</w:t>
      </w:r>
    </w:p>
    <w:p w14:paraId="0ED13733" w14:textId="1D1DE1C3" w:rsidR="00563EEF" w:rsidRPr="00AB2C88" w:rsidRDefault="00AB2C88" w:rsidP="00DE0E23">
      <w:pPr>
        <w:rPr>
          <w:b/>
          <w:bCs/>
          <w:iCs/>
          <w:color w:val="EE0000"/>
          <w:sz w:val="22"/>
          <w:szCs w:val="22"/>
        </w:rPr>
      </w:pPr>
      <w:hyperlink r:id="rId20" w:history="1">
        <w:r w:rsidRPr="00AB2C88">
          <w:rPr>
            <w:rStyle w:val="Hipercze"/>
            <w:b/>
            <w:bCs/>
            <w:sz w:val="22"/>
            <w:szCs w:val="22"/>
          </w:rPr>
          <w:t>https://ezamowienia.gov.pl/mp-client/search/list/ocds-148610-81a8775e-e308-4218-9f76-4056fef43f75</w:t>
        </w:r>
      </w:hyperlink>
      <w:r w:rsidRPr="00AB2C88">
        <w:rPr>
          <w:b/>
          <w:bCs/>
          <w:sz w:val="22"/>
          <w:szCs w:val="22"/>
        </w:rPr>
        <w:t xml:space="preserve"> </w:t>
      </w:r>
      <w:r w:rsidR="00D86399" w:rsidRPr="00AB2C88">
        <w:rPr>
          <w:b/>
          <w:bCs/>
          <w:color w:val="EE0000"/>
          <w:sz w:val="22"/>
          <w:szCs w:val="22"/>
        </w:rPr>
        <w:t xml:space="preserve"> </w:t>
      </w:r>
      <w:r w:rsidR="00991F0C" w:rsidRPr="00AB2C88">
        <w:rPr>
          <w:b/>
          <w:bCs/>
          <w:color w:val="EE0000"/>
          <w:sz w:val="22"/>
          <w:szCs w:val="22"/>
        </w:rPr>
        <w:t xml:space="preserve"> </w:t>
      </w:r>
    </w:p>
    <w:bookmarkEnd w:id="13"/>
    <w:p w14:paraId="16149D94" w14:textId="77777777" w:rsidR="005001D0" w:rsidRPr="00B918B8" w:rsidRDefault="005001D0" w:rsidP="00DE0E23">
      <w:pPr>
        <w:pStyle w:val="Nagwek3"/>
        <w:numPr>
          <w:ilvl w:val="0"/>
          <w:numId w:val="0"/>
        </w:numPr>
        <w:spacing w:after="0"/>
        <w:ind w:right="283"/>
        <w:jc w:val="center"/>
        <w:rPr>
          <w:b/>
          <w:bCs/>
          <w:color w:val="FF0000"/>
          <w:sz w:val="28"/>
          <w:szCs w:val="28"/>
        </w:rPr>
      </w:pPr>
    </w:p>
    <w:p w14:paraId="04B2C3C1" w14:textId="549E2931" w:rsidR="00B918B8" w:rsidRPr="00C7537A" w:rsidRDefault="00B918B8" w:rsidP="00C7537A">
      <w:pPr>
        <w:pageBreakBefore/>
        <w:jc w:val="right"/>
        <w:rPr>
          <w:i/>
          <w:iCs/>
          <w:sz w:val="20"/>
          <w:szCs w:val="20"/>
        </w:rPr>
      </w:pPr>
      <w:r w:rsidRPr="00C7537A">
        <w:rPr>
          <w:i/>
          <w:iCs/>
          <w:sz w:val="20"/>
          <w:szCs w:val="20"/>
        </w:rPr>
        <w:lastRenderedPageBreak/>
        <w:t>Załącznik 23.2.1</w:t>
      </w:r>
    </w:p>
    <w:p w14:paraId="19C79CC7" w14:textId="31AD6A38" w:rsidR="00404FA8" w:rsidRPr="00C7537A" w:rsidRDefault="00404FA8" w:rsidP="00C7537A">
      <w:pPr>
        <w:keepNext/>
        <w:jc w:val="center"/>
        <w:outlineLvl w:val="2"/>
        <w:rPr>
          <w:b/>
          <w:bCs/>
          <w:sz w:val="20"/>
          <w:szCs w:val="20"/>
          <w:lang w:bidi="ne-IN"/>
        </w:rPr>
      </w:pPr>
      <w:r w:rsidRPr="00C7537A">
        <w:rPr>
          <w:b/>
          <w:bCs/>
          <w:sz w:val="20"/>
          <w:szCs w:val="20"/>
          <w:lang w:bidi="ne-IN"/>
        </w:rPr>
        <w:t>PROJEKT UMOWY – dotyczy Pakietu nr 1</w:t>
      </w:r>
    </w:p>
    <w:p w14:paraId="1F075DBB" w14:textId="77777777" w:rsidR="00404FA8" w:rsidRPr="00C7537A" w:rsidRDefault="00404FA8" w:rsidP="00C7537A">
      <w:pPr>
        <w:keepNext/>
        <w:jc w:val="center"/>
        <w:outlineLvl w:val="2"/>
        <w:rPr>
          <w:b/>
          <w:bCs/>
          <w:sz w:val="20"/>
          <w:szCs w:val="20"/>
          <w:lang w:bidi="ne-IN"/>
        </w:rPr>
      </w:pPr>
    </w:p>
    <w:p w14:paraId="41CE85BE" w14:textId="77777777" w:rsidR="00404FA8" w:rsidRPr="00C7537A" w:rsidRDefault="00404FA8" w:rsidP="00C7537A">
      <w:pPr>
        <w:jc w:val="center"/>
        <w:rPr>
          <w:b/>
          <w:bCs/>
          <w:sz w:val="20"/>
          <w:szCs w:val="20"/>
        </w:rPr>
      </w:pPr>
      <w:r w:rsidRPr="00C7537A">
        <w:rPr>
          <w:b/>
          <w:bCs/>
          <w:sz w:val="20"/>
          <w:szCs w:val="20"/>
        </w:rPr>
        <w:t>Umowa nr  ……/2025/ZP</w:t>
      </w:r>
    </w:p>
    <w:p w14:paraId="2AEDAA4F" w14:textId="77777777" w:rsidR="00404FA8" w:rsidRPr="00C7537A" w:rsidRDefault="00404FA8" w:rsidP="00C7537A">
      <w:pPr>
        <w:rPr>
          <w:sz w:val="20"/>
          <w:szCs w:val="20"/>
        </w:rPr>
      </w:pPr>
    </w:p>
    <w:p w14:paraId="7AAB5BD5" w14:textId="22618486" w:rsidR="00404FA8" w:rsidRPr="00C7537A" w:rsidRDefault="00404FA8" w:rsidP="00C7537A">
      <w:pPr>
        <w:jc w:val="both"/>
        <w:rPr>
          <w:sz w:val="20"/>
          <w:szCs w:val="20"/>
        </w:rPr>
      </w:pPr>
      <w:r w:rsidRPr="00C7537A">
        <w:rPr>
          <w:sz w:val="20"/>
          <w:szCs w:val="20"/>
        </w:rPr>
        <w:t>zawarta … ………………… 2025 r., w Lesznie, z oferentem wybranym w postępowaniu w trybie przetargu nieograniczonego (nr DZ-751-</w:t>
      </w:r>
      <w:r w:rsidR="009133D7">
        <w:rPr>
          <w:sz w:val="20"/>
          <w:szCs w:val="20"/>
        </w:rPr>
        <w:t>83/25</w:t>
      </w:r>
      <w:r w:rsidRPr="00C7537A">
        <w:rPr>
          <w:sz w:val="20"/>
          <w:szCs w:val="20"/>
        </w:rPr>
        <w:t>) na podstawie art. 132 ustawy z 11 września 2019 r. Prawo zamówień publicznych (Dz.U. z 2024 r. poz. 1320 ze zm.), pomiędzy:</w:t>
      </w:r>
    </w:p>
    <w:p w14:paraId="1AEEF0FE" w14:textId="77777777" w:rsidR="00404FA8" w:rsidRPr="00C7537A" w:rsidRDefault="00404FA8" w:rsidP="00C7537A">
      <w:pPr>
        <w:jc w:val="both"/>
        <w:rPr>
          <w:sz w:val="20"/>
          <w:szCs w:val="20"/>
        </w:rPr>
      </w:pPr>
    </w:p>
    <w:p w14:paraId="5BA0086E" w14:textId="77777777" w:rsidR="00404FA8" w:rsidRPr="00C7537A" w:rsidRDefault="00404FA8" w:rsidP="00C7537A">
      <w:pPr>
        <w:jc w:val="both"/>
        <w:rPr>
          <w:sz w:val="20"/>
          <w:szCs w:val="20"/>
        </w:rPr>
      </w:pPr>
      <w:r w:rsidRPr="00C7537A">
        <w:rPr>
          <w:sz w:val="20"/>
          <w:szCs w:val="20"/>
        </w:rPr>
        <w:t xml:space="preserve">Wojewódzkim Szpitalem Wielospecjalistycznym im. dr. Jana </w:t>
      </w:r>
      <w:proofErr w:type="spellStart"/>
      <w:r w:rsidRPr="00C7537A">
        <w:rPr>
          <w:sz w:val="20"/>
          <w:szCs w:val="20"/>
        </w:rPr>
        <w:t>Jonstona</w:t>
      </w:r>
      <w:proofErr w:type="spellEnd"/>
      <w:r w:rsidRPr="00C7537A">
        <w:rPr>
          <w:sz w:val="20"/>
          <w:szCs w:val="20"/>
        </w:rPr>
        <w:t xml:space="preserve"> w Lesznie z siedzibą przy ul. Kiepury 45, 64-100 Leszno, wpisanym do rejestru stowarzyszeń, innych organizacji społecznych i zawodowych, fundacji oraz samodzielnych publicznych zakładów opieki zdrowotnej Krajowego Rejestru Sądowego prowadzonego przez Sąd Rejonowy Poznań Nowe Miasto i Wilda Wydział IX Krajowego Rejestru Sądowego pod numerem KRS 0000047102, posiadającym numer NIP 697-15-98-635, reprezentowanym przez:</w:t>
      </w:r>
    </w:p>
    <w:p w14:paraId="25703ABB" w14:textId="77777777" w:rsidR="00404FA8" w:rsidRPr="00C7537A" w:rsidRDefault="00404FA8" w:rsidP="00C7537A">
      <w:pPr>
        <w:jc w:val="both"/>
        <w:rPr>
          <w:sz w:val="20"/>
          <w:szCs w:val="20"/>
        </w:rPr>
      </w:pPr>
    </w:p>
    <w:p w14:paraId="5D89D872" w14:textId="77777777" w:rsidR="00404FA8" w:rsidRPr="00C7537A" w:rsidRDefault="00404FA8" w:rsidP="00C7537A">
      <w:pPr>
        <w:tabs>
          <w:tab w:val="left" w:pos="3969"/>
          <w:tab w:val="left" w:pos="4536"/>
        </w:tabs>
        <w:jc w:val="both"/>
        <w:rPr>
          <w:sz w:val="20"/>
          <w:szCs w:val="20"/>
        </w:rPr>
      </w:pPr>
      <w:r w:rsidRPr="00C7537A">
        <w:rPr>
          <w:sz w:val="20"/>
          <w:szCs w:val="20"/>
        </w:rPr>
        <w:t xml:space="preserve">Dyrektora </w:t>
      </w:r>
      <w:r w:rsidRPr="00C7537A">
        <w:rPr>
          <w:sz w:val="20"/>
          <w:szCs w:val="20"/>
        </w:rPr>
        <w:tab/>
        <w:t xml:space="preserve"> </w:t>
      </w:r>
      <w:r w:rsidRPr="00C7537A">
        <w:rPr>
          <w:sz w:val="20"/>
          <w:szCs w:val="20"/>
        </w:rPr>
        <w:tab/>
        <w:t xml:space="preserve">- Annę Jackowską </w:t>
      </w:r>
    </w:p>
    <w:p w14:paraId="0C417651" w14:textId="77777777" w:rsidR="00404FA8" w:rsidRPr="00C7537A" w:rsidRDefault="00404FA8" w:rsidP="00C7537A">
      <w:pPr>
        <w:tabs>
          <w:tab w:val="num" w:pos="720"/>
          <w:tab w:val="left" w:pos="3969"/>
          <w:tab w:val="left" w:pos="4536"/>
        </w:tabs>
        <w:jc w:val="both"/>
        <w:rPr>
          <w:sz w:val="20"/>
          <w:szCs w:val="20"/>
        </w:rPr>
      </w:pPr>
    </w:p>
    <w:p w14:paraId="4664C04A" w14:textId="77777777" w:rsidR="00404FA8" w:rsidRPr="00C7537A" w:rsidRDefault="00404FA8" w:rsidP="00C7537A">
      <w:pPr>
        <w:jc w:val="both"/>
        <w:rPr>
          <w:sz w:val="20"/>
          <w:szCs w:val="20"/>
        </w:rPr>
      </w:pPr>
      <w:r w:rsidRPr="00C7537A">
        <w:rPr>
          <w:sz w:val="20"/>
          <w:szCs w:val="20"/>
        </w:rPr>
        <w:t>zwanym dalej „Kupującym” z jednej strony</w:t>
      </w:r>
    </w:p>
    <w:p w14:paraId="2231BFEF" w14:textId="77777777" w:rsidR="00404FA8" w:rsidRPr="00C7537A" w:rsidRDefault="00404FA8" w:rsidP="00C7537A">
      <w:pPr>
        <w:jc w:val="both"/>
        <w:rPr>
          <w:sz w:val="20"/>
          <w:szCs w:val="20"/>
        </w:rPr>
      </w:pPr>
    </w:p>
    <w:p w14:paraId="699D00A0" w14:textId="77777777" w:rsidR="00404FA8" w:rsidRPr="00C7537A" w:rsidRDefault="00404FA8" w:rsidP="00C7537A">
      <w:pPr>
        <w:jc w:val="both"/>
        <w:rPr>
          <w:sz w:val="20"/>
          <w:szCs w:val="20"/>
        </w:rPr>
      </w:pPr>
      <w:r w:rsidRPr="00C7537A">
        <w:rPr>
          <w:sz w:val="20"/>
          <w:szCs w:val="20"/>
        </w:rPr>
        <w:t>a</w:t>
      </w:r>
    </w:p>
    <w:p w14:paraId="472DDAEF" w14:textId="77777777" w:rsidR="00404FA8" w:rsidRPr="00C7537A" w:rsidRDefault="00404FA8" w:rsidP="00C7537A">
      <w:pPr>
        <w:tabs>
          <w:tab w:val="left" w:pos="-720"/>
        </w:tabs>
        <w:overflowPunct w:val="0"/>
        <w:autoSpaceDE w:val="0"/>
        <w:autoSpaceDN w:val="0"/>
        <w:adjustRightInd w:val="0"/>
        <w:jc w:val="both"/>
        <w:rPr>
          <w:sz w:val="20"/>
          <w:szCs w:val="20"/>
        </w:rPr>
      </w:pPr>
      <w:r w:rsidRPr="00C7537A">
        <w:rPr>
          <w:sz w:val="20"/>
          <w:szCs w:val="20"/>
        </w:rPr>
        <w:t>…………….</w:t>
      </w:r>
    </w:p>
    <w:p w14:paraId="162ACCA4" w14:textId="77777777" w:rsidR="00404FA8" w:rsidRPr="00C7537A" w:rsidRDefault="00404FA8" w:rsidP="00C7537A">
      <w:pPr>
        <w:tabs>
          <w:tab w:val="left" w:pos="-720"/>
        </w:tabs>
        <w:overflowPunct w:val="0"/>
        <w:autoSpaceDE w:val="0"/>
        <w:autoSpaceDN w:val="0"/>
        <w:adjustRightInd w:val="0"/>
        <w:jc w:val="both"/>
        <w:rPr>
          <w:spacing w:val="-3"/>
          <w:sz w:val="20"/>
          <w:szCs w:val="20"/>
        </w:rPr>
      </w:pPr>
      <w:r w:rsidRPr="00C7537A">
        <w:rPr>
          <w:spacing w:val="-3"/>
          <w:sz w:val="20"/>
          <w:szCs w:val="20"/>
        </w:rPr>
        <w:t>reprezentowaną przez</w:t>
      </w:r>
    </w:p>
    <w:p w14:paraId="37D4F9AB" w14:textId="77777777" w:rsidR="00404FA8" w:rsidRPr="00C7537A" w:rsidRDefault="00404FA8" w:rsidP="00C7537A">
      <w:pPr>
        <w:tabs>
          <w:tab w:val="left" w:pos="3960"/>
          <w:tab w:val="left" w:pos="8460"/>
          <w:tab w:val="left" w:pos="8640"/>
          <w:tab w:val="left" w:pos="8820"/>
        </w:tabs>
        <w:jc w:val="both"/>
        <w:rPr>
          <w:sz w:val="20"/>
          <w:szCs w:val="20"/>
        </w:rPr>
      </w:pPr>
      <w:r w:rsidRPr="00C7537A">
        <w:rPr>
          <w:sz w:val="20"/>
          <w:szCs w:val="20"/>
        </w:rPr>
        <w:t>……………</w:t>
      </w:r>
      <w:r w:rsidRPr="00C7537A">
        <w:rPr>
          <w:sz w:val="20"/>
          <w:szCs w:val="20"/>
        </w:rPr>
        <w:tab/>
        <w:t xml:space="preserve">         - …………….</w:t>
      </w:r>
    </w:p>
    <w:p w14:paraId="007AE2FA" w14:textId="77777777" w:rsidR="00404FA8" w:rsidRPr="00C7537A" w:rsidRDefault="00404FA8" w:rsidP="00C7537A">
      <w:pPr>
        <w:jc w:val="both"/>
        <w:rPr>
          <w:sz w:val="20"/>
          <w:szCs w:val="20"/>
        </w:rPr>
      </w:pPr>
    </w:p>
    <w:p w14:paraId="056250BD" w14:textId="77777777" w:rsidR="00404FA8" w:rsidRPr="00C7537A" w:rsidRDefault="00404FA8" w:rsidP="00C7537A">
      <w:pPr>
        <w:jc w:val="both"/>
        <w:rPr>
          <w:sz w:val="20"/>
          <w:szCs w:val="20"/>
        </w:rPr>
      </w:pPr>
      <w:r w:rsidRPr="00C7537A">
        <w:rPr>
          <w:sz w:val="20"/>
          <w:szCs w:val="20"/>
        </w:rPr>
        <w:t>zwanym dalej „Sprzedawcą” z drugiej strony</w:t>
      </w:r>
    </w:p>
    <w:p w14:paraId="27C013D1" w14:textId="77777777" w:rsidR="00404FA8" w:rsidRPr="00C7537A" w:rsidRDefault="00404FA8" w:rsidP="00C7537A">
      <w:pPr>
        <w:tabs>
          <w:tab w:val="left" w:pos="4320"/>
        </w:tabs>
        <w:ind w:left="6"/>
        <w:jc w:val="both"/>
        <w:rPr>
          <w:sz w:val="20"/>
          <w:szCs w:val="20"/>
        </w:rPr>
      </w:pPr>
      <w:r w:rsidRPr="00C7537A">
        <w:rPr>
          <w:sz w:val="20"/>
          <w:szCs w:val="20"/>
        </w:rPr>
        <w:t>zawarta została umowa treści następującej:</w:t>
      </w:r>
    </w:p>
    <w:p w14:paraId="0EC4FDE5" w14:textId="77777777" w:rsidR="00404FA8" w:rsidRPr="00C7537A" w:rsidRDefault="00404FA8" w:rsidP="00C7537A">
      <w:pPr>
        <w:jc w:val="center"/>
        <w:rPr>
          <w:sz w:val="20"/>
          <w:szCs w:val="20"/>
        </w:rPr>
      </w:pPr>
      <w:r w:rsidRPr="00C7537A">
        <w:rPr>
          <w:sz w:val="20"/>
          <w:szCs w:val="20"/>
        </w:rPr>
        <w:t>§ 1.</w:t>
      </w:r>
    </w:p>
    <w:p w14:paraId="364D00E3" w14:textId="3B15ACB4" w:rsidR="00404FA8" w:rsidRPr="00C7537A" w:rsidRDefault="00404FA8" w:rsidP="00637857">
      <w:pPr>
        <w:numPr>
          <w:ilvl w:val="0"/>
          <w:numId w:val="9"/>
        </w:numPr>
        <w:jc w:val="both"/>
        <w:rPr>
          <w:b/>
          <w:sz w:val="20"/>
          <w:szCs w:val="20"/>
        </w:rPr>
      </w:pPr>
      <w:r w:rsidRPr="00C7537A">
        <w:rPr>
          <w:sz w:val="20"/>
          <w:szCs w:val="20"/>
        </w:rPr>
        <w:t xml:space="preserve">Przedmiotem umowy jest </w:t>
      </w:r>
      <w:r w:rsidR="00C7537A" w:rsidRPr="00C7537A">
        <w:rPr>
          <w:b/>
          <w:bCs/>
          <w:sz w:val="20"/>
          <w:szCs w:val="20"/>
        </w:rPr>
        <w:t>Dostawa sprzętu oraz oprogramowania komputerowego</w:t>
      </w:r>
      <w:r w:rsidR="00C7537A" w:rsidRPr="00C7537A">
        <w:rPr>
          <w:b/>
          <w:sz w:val="20"/>
          <w:szCs w:val="20"/>
        </w:rPr>
        <w:t xml:space="preserve"> - Pakiet nr 1 - Wymiana niewspieranych systemów operacyjnych na stacjach roboczych wraz z dostawą sprzętu niezbędnego do uruchomienia tego oprogramowania</w:t>
      </w:r>
      <w:r w:rsidR="0058374E">
        <w:rPr>
          <w:b/>
          <w:sz w:val="20"/>
          <w:szCs w:val="20"/>
        </w:rPr>
        <w:t>-</w:t>
      </w:r>
      <w:r w:rsidR="00C7537A" w:rsidRPr="00C7537A">
        <w:rPr>
          <w:b/>
          <w:sz w:val="20"/>
          <w:szCs w:val="20"/>
        </w:rPr>
        <w:t xml:space="preserve"> </w:t>
      </w:r>
      <w:r w:rsidRPr="0058374E">
        <w:rPr>
          <w:rFonts w:eastAsia="Calibri"/>
          <w:b/>
          <w:bCs/>
          <w:sz w:val="20"/>
          <w:szCs w:val="20"/>
          <w:lang w:eastAsia="en-US"/>
        </w:rPr>
        <w:t xml:space="preserve">w ramach przedsięwzięcia Rozwój infrastruktury cyfrowej i systemów zarządzania informacją medyczną realizowany w ramach Krajowego Planu Odbudowy i Zwiększania Odporności, komponentu D „Efektywność,  dostępność i jakość systemu ochrony zdrowia”, inwestycji w ramach D1.1.2 Przyspieszenie procesów transformacji cyfrowej ochrony zdrowia poprzez dalszy rozwój usług cyfrowych w ochronie zdrowia </w:t>
      </w:r>
      <w:r w:rsidRPr="0058374E">
        <w:rPr>
          <w:sz w:val="20"/>
          <w:szCs w:val="20"/>
        </w:rPr>
        <w:t xml:space="preserve">dla Wojewódzkiego </w:t>
      </w:r>
      <w:r w:rsidRPr="00C7537A">
        <w:rPr>
          <w:sz w:val="20"/>
          <w:szCs w:val="20"/>
        </w:rPr>
        <w:t xml:space="preserve">Wielospecjalistycznego im. dr. Jana </w:t>
      </w:r>
      <w:proofErr w:type="spellStart"/>
      <w:r w:rsidRPr="00C7537A">
        <w:rPr>
          <w:sz w:val="20"/>
          <w:szCs w:val="20"/>
        </w:rPr>
        <w:t>Jonstona</w:t>
      </w:r>
      <w:proofErr w:type="spellEnd"/>
      <w:r w:rsidRPr="00C7537A">
        <w:rPr>
          <w:sz w:val="20"/>
          <w:szCs w:val="20"/>
        </w:rPr>
        <w:t xml:space="preserve"> w Lesznie zgodnie z ofertą Sprzedawcy z dnia ………….. stanowiącą załącznik nr 1 do niniejszej umowy w terminie do ……………</w:t>
      </w:r>
      <w:r w:rsidR="0085614F">
        <w:rPr>
          <w:sz w:val="20"/>
          <w:szCs w:val="20"/>
        </w:rPr>
        <w:t>dni od zawarcia umowy.</w:t>
      </w:r>
    </w:p>
    <w:p w14:paraId="4327D99F" w14:textId="77777777" w:rsidR="00404FA8" w:rsidRPr="00C7537A" w:rsidRDefault="00404FA8" w:rsidP="00637857">
      <w:pPr>
        <w:numPr>
          <w:ilvl w:val="0"/>
          <w:numId w:val="9"/>
        </w:numPr>
        <w:jc w:val="both"/>
        <w:rPr>
          <w:b/>
          <w:sz w:val="20"/>
          <w:szCs w:val="20"/>
        </w:rPr>
      </w:pPr>
      <w:r w:rsidRPr="00C7537A">
        <w:rPr>
          <w:sz w:val="20"/>
          <w:szCs w:val="20"/>
        </w:rPr>
        <w:t>Szczegółowy zakres przedmiotu umowy oraz wymagania techniczne zostały określone w Specyfikacji Warunków Zamówienia dot. niniejszego postępowania, Formularzu wymaganych – oferowanych parametrów oraz ofercie Sprzedawcy z dnia….</w:t>
      </w:r>
    </w:p>
    <w:p w14:paraId="6AD48020" w14:textId="77777777" w:rsidR="00404FA8" w:rsidRPr="00C7537A" w:rsidRDefault="00404FA8" w:rsidP="00637857">
      <w:pPr>
        <w:numPr>
          <w:ilvl w:val="0"/>
          <w:numId w:val="9"/>
        </w:numPr>
        <w:jc w:val="both"/>
        <w:rPr>
          <w:sz w:val="20"/>
          <w:szCs w:val="20"/>
        </w:rPr>
      </w:pPr>
      <w:r w:rsidRPr="00C7537A">
        <w:rPr>
          <w:sz w:val="20"/>
          <w:szCs w:val="20"/>
        </w:rPr>
        <w:t>Sprzedawca zobowiązuje się dostarczyć określony w punkcie 1 przedmiot umowy do Kupującego na własny koszt i ryzyko.</w:t>
      </w:r>
    </w:p>
    <w:p w14:paraId="754443E2" w14:textId="77777777" w:rsidR="00404FA8" w:rsidRDefault="00404FA8" w:rsidP="00637857">
      <w:pPr>
        <w:numPr>
          <w:ilvl w:val="0"/>
          <w:numId w:val="9"/>
        </w:numPr>
        <w:jc w:val="both"/>
        <w:rPr>
          <w:sz w:val="20"/>
          <w:szCs w:val="20"/>
        </w:rPr>
      </w:pPr>
      <w:r w:rsidRPr="00C7537A">
        <w:rPr>
          <w:sz w:val="20"/>
          <w:szCs w:val="20"/>
        </w:rPr>
        <w:t>Sprzedawca powiadomi kupującego o planowanych terminach realizacji przedmiotu całości zamówienia, tj. w zakresie dostawy, instalacji oraz uruchomienia z minimum 3 dniowym wyprzedzeniem.</w:t>
      </w:r>
    </w:p>
    <w:p w14:paraId="182CBA0C" w14:textId="77777777" w:rsidR="0085614F" w:rsidRPr="00356C57" w:rsidRDefault="0085614F" w:rsidP="00637857">
      <w:pPr>
        <w:numPr>
          <w:ilvl w:val="0"/>
          <w:numId w:val="9"/>
        </w:numPr>
        <w:jc w:val="both"/>
        <w:rPr>
          <w:sz w:val="20"/>
          <w:szCs w:val="20"/>
        </w:rPr>
      </w:pPr>
      <w:r w:rsidRPr="00356C57">
        <w:rPr>
          <w:sz w:val="20"/>
          <w:szCs w:val="20"/>
        </w:rPr>
        <w:t xml:space="preserve">Sprzedawca jest zobowiązany do realizacji umowy zgodnie z zasadą DNSH (do no </w:t>
      </w:r>
      <w:proofErr w:type="spellStart"/>
      <w:r w:rsidRPr="00356C57">
        <w:rPr>
          <w:sz w:val="20"/>
          <w:szCs w:val="20"/>
        </w:rPr>
        <w:t>significant</w:t>
      </w:r>
      <w:proofErr w:type="spellEnd"/>
      <w:r w:rsidRPr="00356C57">
        <w:rPr>
          <w:sz w:val="20"/>
          <w:szCs w:val="20"/>
        </w:rPr>
        <w:t xml:space="preserve"> </w:t>
      </w:r>
      <w:proofErr w:type="spellStart"/>
      <w:r w:rsidRPr="00356C57">
        <w:rPr>
          <w:sz w:val="20"/>
          <w:szCs w:val="20"/>
        </w:rPr>
        <w:t>harm</w:t>
      </w:r>
      <w:proofErr w:type="spellEnd"/>
      <w:r w:rsidRPr="00356C57">
        <w:rPr>
          <w:sz w:val="20"/>
          <w:szCs w:val="20"/>
        </w:rPr>
        <w:t>)</w:t>
      </w:r>
    </w:p>
    <w:p w14:paraId="56ED2378" w14:textId="77777777" w:rsidR="00404FA8" w:rsidRPr="00C7537A" w:rsidRDefault="00404FA8" w:rsidP="00C7537A">
      <w:pPr>
        <w:jc w:val="both"/>
        <w:rPr>
          <w:sz w:val="20"/>
          <w:szCs w:val="20"/>
        </w:rPr>
      </w:pPr>
    </w:p>
    <w:p w14:paraId="6276A1DC" w14:textId="77777777" w:rsidR="00404FA8" w:rsidRPr="00C7537A" w:rsidRDefault="00404FA8" w:rsidP="00C7537A">
      <w:pPr>
        <w:jc w:val="center"/>
        <w:rPr>
          <w:sz w:val="20"/>
          <w:szCs w:val="20"/>
        </w:rPr>
      </w:pPr>
      <w:r w:rsidRPr="00C7537A">
        <w:rPr>
          <w:sz w:val="20"/>
          <w:szCs w:val="20"/>
        </w:rPr>
        <w:t>§ 2.</w:t>
      </w:r>
    </w:p>
    <w:p w14:paraId="7C2C6B01" w14:textId="302DEDAC" w:rsidR="00404FA8" w:rsidRPr="00C7537A" w:rsidRDefault="00404FA8" w:rsidP="00637857">
      <w:pPr>
        <w:numPr>
          <w:ilvl w:val="0"/>
          <w:numId w:val="10"/>
        </w:numPr>
        <w:jc w:val="both"/>
        <w:rPr>
          <w:sz w:val="20"/>
          <w:szCs w:val="20"/>
        </w:rPr>
      </w:pPr>
      <w:r w:rsidRPr="00C7537A">
        <w:rPr>
          <w:sz w:val="20"/>
          <w:szCs w:val="20"/>
        </w:rPr>
        <w:t xml:space="preserve">Kwota ………… złotych brutto za przedmiot umowy, o którym mowa w § 1 zostanie zapłacona w ciągu 60 dni od dnia dostarczenia prawidłowo wystawionej faktury VAT wraz z załączonym podpisanym przez obie strony protokołem zdawczo-odbiorczym do kancelarii Kupującego lub na adres </w:t>
      </w:r>
      <w:hyperlink r:id="rId21" w:history="1">
        <w:r w:rsidR="00637857" w:rsidRPr="004F7B13">
          <w:rPr>
            <w:rStyle w:val="Hipercze"/>
            <w:sz w:val="20"/>
            <w:szCs w:val="20"/>
          </w:rPr>
          <w:t>kancelaria@wsw.leszno.pl</w:t>
        </w:r>
      </w:hyperlink>
      <w:r w:rsidR="00637857">
        <w:rPr>
          <w:sz w:val="20"/>
          <w:szCs w:val="20"/>
        </w:rPr>
        <w:t xml:space="preserve"> </w:t>
      </w:r>
      <w:r w:rsidRPr="00C7537A">
        <w:rPr>
          <w:sz w:val="20"/>
          <w:szCs w:val="20"/>
        </w:rPr>
        <w:t xml:space="preserve">. Faktura VAT zostanie dostarczona po podpisaniu przez strony protokołu zdawczo – odbiorczego ( bez uwag). </w:t>
      </w:r>
    </w:p>
    <w:p w14:paraId="4F120FC1" w14:textId="77777777" w:rsidR="00404FA8" w:rsidRPr="00C7537A" w:rsidRDefault="00404FA8" w:rsidP="00637857">
      <w:pPr>
        <w:numPr>
          <w:ilvl w:val="0"/>
          <w:numId w:val="10"/>
        </w:numPr>
        <w:jc w:val="both"/>
        <w:rPr>
          <w:sz w:val="20"/>
          <w:szCs w:val="20"/>
        </w:rPr>
      </w:pPr>
      <w:r w:rsidRPr="00C7537A">
        <w:rPr>
          <w:sz w:val="20"/>
          <w:szCs w:val="20"/>
        </w:rPr>
        <w:t xml:space="preserve">Cena, o której mowa w ustępie 1 obejmuje wszystkie koszty związane z realizacją zamówienia, w tym przepisane prawem podatki, akcyzę, opłaty celne i graniczne, koszty dostarczenia przedmiotu oferty Kupującemu (transportu i ubezpieczenia), jego zainstalowanie i uruchomienie. </w:t>
      </w:r>
    </w:p>
    <w:p w14:paraId="02F34BD7" w14:textId="77777777" w:rsidR="00404FA8" w:rsidRPr="00C7537A" w:rsidRDefault="00404FA8" w:rsidP="00637857">
      <w:pPr>
        <w:numPr>
          <w:ilvl w:val="0"/>
          <w:numId w:val="10"/>
        </w:numPr>
        <w:jc w:val="both"/>
        <w:rPr>
          <w:sz w:val="20"/>
          <w:szCs w:val="20"/>
        </w:rPr>
      </w:pPr>
      <w:r w:rsidRPr="00C7537A">
        <w:rPr>
          <w:sz w:val="20"/>
          <w:szCs w:val="20"/>
        </w:rPr>
        <w:t xml:space="preserve">Zapłata nastąpi przelewem na konto Sprzedawcy podane na fakturze. Za datę zapłaty uważa się dzień obciążenia rachunku bankowego Kupującego. </w:t>
      </w:r>
    </w:p>
    <w:p w14:paraId="4AB119B9" w14:textId="77777777" w:rsidR="00404FA8" w:rsidRPr="00C7537A" w:rsidRDefault="00404FA8" w:rsidP="00637857">
      <w:pPr>
        <w:numPr>
          <w:ilvl w:val="0"/>
          <w:numId w:val="10"/>
        </w:numPr>
        <w:jc w:val="both"/>
        <w:rPr>
          <w:sz w:val="20"/>
          <w:szCs w:val="20"/>
        </w:rPr>
      </w:pPr>
      <w:r w:rsidRPr="00C7537A">
        <w:rPr>
          <w:sz w:val="20"/>
          <w:szCs w:val="20"/>
        </w:rPr>
        <w:t>Zamawiający zastrzega sobie prawo potrącenia kar umownych z faktury wystawionej przez Sprzedawcę.</w:t>
      </w:r>
    </w:p>
    <w:p w14:paraId="09A70278" w14:textId="77777777" w:rsidR="00404FA8" w:rsidRPr="00C7537A" w:rsidRDefault="00404FA8" w:rsidP="00C7537A">
      <w:pPr>
        <w:jc w:val="center"/>
        <w:rPr>
          <w:sz w:val="20"/>
          <w:szCs w:val="20"/>
        </w:rPr>
      </w:pPr>
    </w:p>
    <w:p w14:paraId="6716732F" w14:textId="77777777" w:rsidR="00404FA8" w:rsidRPr="00C7537A" w:rsidRDefault="00404FA8" w:rsidP="00C7537A">
      <w:pPr>
        <w:jc w:val="center"/>
        <w:rPr>
          <w:sz w:val="20"/>
          <w:szCs w:val="20"/>
        </w:rPr>
      </w:pPr>
      <w:r w:rsidRPr="00C7537A">
        <w:rPr>
          <w:sz w:val="20"/>
          <w:szCs w:val="20"/>
        </w:rPr>
        <w:t>§ 3.</w:t>
      </w:r>
    </w:p>
    <w:p w14:paraId="634DB7C0" w14:textId="77777777" w:rsidR="00404FA8" w:rsidRPr="00C7537A" w:rsidRDefault="00404FA8" w:rsidP="00637857">
      <w:pPr>
        <w:numPr>
          <w:ilvl w:val="0"/>
          <w:numId w:val="11"/>
        </w:numPr>
        <w:jc w:val="both"/>
        <w:rPr>
          <w:sz w:val="20"/>
          <w:szCs w:val="20"/>
        </w:rPr>
      </w:pPr>
      <w:r w:rsidRPr="00C7537A">
        <w:rPr>
          <w:sz w:val="20"/>
          <w:szCs w:val="20"/>
        </w:rPr>
        <w:t>Potwierdzenie wykonania umowy w zakresie określonym w § 1. ust. 1 umowy stanowi podpisany przez strony protokół zdawczo-odbiorczy (bez uwag) łącznie z fakturą.</w:t>
      </w:r>
    </w:p>
    <w:p w14:paraId="378F2D3F" w14:textId="77777777" w:rsidR="00404FA8" w:rsidRPr="00C7537A" w:rsidRDefault="00404FA8" w:rsidP="00637857">
      <w:pPr>
        <w:numPr>
          <w:ilvl w:val="0"/>
          <w:numId w:val="11"/>
        </w:numPr>
        <w:jc w:val="both"/>
        <w:rPr>
          <w:sz w:val="20"/>
          <w:szCs w:val="20"/>
        </w:rPr>
      </w:pPr>
      <w:r w:rsidRPr="00C7537A">
        <w:rPr>
          <w:sz w:val="20"/>
          <w:szCs w:val="20"/>
        </w:rPr>
        <w:t xml:space="preserve">Osobą uprawnioną ze strony Kupującego do odbioru sprzętu oraz podpisu protokołu zdawczo-odbiorczego jest …………………………….. </w:t>
      </w:r>
    </w:p>
    <w:p w14:paraId="0AC7A454" w14:textId="77777777" w:rsidR="00404FA8" w:rsidRPr="00C7537A" w:rsidRDefault="00404FA8" w:rsidP="00637857">
      <w:pPr>
        <w:numPr>
          <w:ilvl w:val="0"/>
          <w:numId w:val="11"/>
        </w:numPr>
        <w:jc w:val="both"/>
        <w:rPr>
          <w:sz w:val="20"/>
          <w:szCs w:val="20"/>
        </w:rPr>
      </w:pPr>
      <w:r w:rsidRPr="00C7537A">
        <w:rPr>
          <w:sz w:val="20"/>
          <w:szCs w:val="20"/>
        </w:rPr>
        <w:lastRenderedPageBreak/>
        <w:t>Osobą upoważnioną ze strony Kupującego do kontaktów ze sprzedawcą w zakresie realizacji zamówienia / osoba nadzorująca realizacje umowy jest ……………….</w:t>
      </w:r>
      <w:r w:rsidRPr="00C7537A">
        <w:rPr>
          <w:bCs/>
          <w:sz w:val="20"/>
          <w:szCs w:val="20"/>
        </w:rPr>
        <w:t>, tel. ……………… e-mail: ……………………..</w:t>
      </w:r>
    </w:p>
    <w:p w14:paraId="27F7E736" w14:textId="77777777" w:rsidR="00404FA8" w:rsidRPr="00C7537A" w:rsidRDefault="00404FA8" w:rsidP="00637857">
      <w:pPr>
        <w:numPr>
          <w:ilvl w:val="0"/>
          <w:numId w:val="11"/>
        </w:numPr>
        <w:jc w:val="both"/>
        <w:rPr>
          <w:sz w:val="20"/>
          <w:szCs w:val="20"/>
        </w:rPr>
      </w:pPr>
      <w:r w:rsidRPr="00C7537A">
        <w:rPr>
          <w:sz w:val="20"/>
          <w:szCs w:val="20"/>
        </w:rPr>
        <w:t>Osobą odpowiedzialną za realizację zamówienia ze strony Sprzedawcy jest: ………..…………….……</w:t>
      </w:r>
      <w:r w:rsidRPr="00C7537A">
        <w:rPr>
          <w:bCs/>
          <w:sz w:val="20"/>
          <w:szCs w:val="20"/>
        </w:rPr>
        <w:t xml:space="preserve"> tel.: …………, e-mail: ……………………..</w:t>
      </w:r>
    </w:p>
    <w:p w14:paraId="6C6DBB09" w14:textId="77777777" w:rsidR="00404FA8" w:rsidRPr="00C7537A" w:rsidRDefault="00404FA8" w:rsidP="00637857">
      <w:pPr>
        <w:numPr>
          <w:ilvl w:val="0"/>
          <w:numId w:val="11"/>
        </w:numPr>
        <w:jc w:val="both"/>
        <w:rPr>
          <w:sz w:val="20"/>
          <w:szCs w:val="20"/>
        </w:rPr>
      </w:pPr>
      <w:r w:rsidRPr="00C7537A">
        <w:rPr>
          <w:sz w:val="20"/>
          <w:szCs w:val="20"/>
        </w:rPr>
        <w:t>Sprzedawca oświadcza, że przedmiot umowy jest wolny od wszelkich wad fizycznych i prawnych i spełnia wszelkie normy i parametry określone przez prawo polskie oraz przez prawo Unii Europejskiej w tym zakresie, posiada wymagane świadectwa rejestracji.</w:t>
      </w:r>
    </w:p>
    <w:p w14:paraId="48AD3FDB" w14:textId="77777777" w:rsidR="00404FA8" w:rsidRPr="00C7537A" w:rsidRDefault="00404FA8" w:rsidP="00C7537A">
      <w:pPr>
        <w:jc w:val="both"/>
        <w:rPr>
          <w:sz w:val="20"/>
          <w:szCs w:val="20"/>
        </w:rPr>
      </w:pPr>
    </w:p>
    <w:p w14:paraId="39778A81" w14:textId="77777777" w:rsidR="00404FA8" w:rsidRPr="00C7537A" w:rsidRDefault="00404FA8" w:rsidP="00C7537A">
      <w:pPr>
        <w:jc w:val="center"/>
        <w:rPr>
          <w:sz w:val="20"/>
          <w:szCs w:val="20"/>
        </w:rPr>
      </w:pPr>
      <w:r w:rsidRPr="00C7537A">
        <w:rPr>
          <w:sz w:val="20"/>
          <w:szCs w:val="20"/>
        </w:rPr>
        <w:t>§ 4.</w:t>
      </w:r>
    </w:p>
    <w:p w14:paraId="3A093774" w14:textId="77777777" w:rsidR="00404FA8" w:rsidRPr="00C7537A" w:rsidRDefault="00404FA8" w:rsidP="00637857">
      <w:pPr>
        <w:numPr>
          <w:ilvl w:val="0"/>
          <w:numId w:val="7"/>
        </w:numPr>
        <w:tabs>
          <w:tab w:val="left" w:pos="360"/>
        </w:tabs>
        <w:ind w:left="357" w:hanging="357"/>
        <w:jc w:val="both"/>
        <w:rPr>
          <w:sz w:val="20"/>
          <w:szCs w:val="20"/>
        </w:rPr>
      </w:pPr>
      <w:r w:rsidRPr="00C7537A">
        <w:rPr>
          <w:sz w:val="20"/>
          <w:szCs w:val="20"/>
        </w:rPr>
        <w:t>Sprzedawca nie może bez zgody Kupującego przenieść wierzytelności z niniejszej umowy na osobę trzecią. Stosuje się art. 54 ust. 5 ustawy z 15 kwietnia 2011 r. o działalności leczniczej (</w:t>
      </w:r>
      <w:proofErr w:type="spellStart"/>
      <w:r w:rsidRPr="00C7537A">
        <w:rPr>
          <w:sz w:val="20"/>
          <w:szCs w:val="20"/>
        </w:rPr>
        <w:t>t.j</w:t>
      </w:r>
      <w:proofErr w:type="spellEnd"/>
      <w:r w:rsidRPr="00C7537A">
        <w:rPr>
          <w:sz w:val="20"/>
          <w:szCs w:val="20"/>
        </w:rPr>
        <w:t>. Dz.U. 2025 r. poz. 450).</w:t>
      </w:r>
    </w:p>
    <w:p w14:paraId="0EA126A6" w14:textId="77777777" w:rsidR="00404FA8" w:rsidRPr="00C7537A" w:rsidRDefault="00404FA8" w:rsidP="00637857">
      <w:pPr>
        <w:numPr>
          <w:ilvl w:val="0"/>
          <w:numId w:val="7"/>
        </w:numPr>
        <w:tabs>
          <w:tab w:val="left" w:pos="360"/>
        </w:tabs>
        <w:ind w:left="357" w:hanging="357"/>
        <w:jc w:val="both"/>
        <w:rPr>
          <w:sz w:val="20"/>
          <w:szCs w:val="20"/>
        </w:rPr>
      </w:pPr>
      <w:r w:rsidRPr="00C7537A">
        <w:rPr>
          <w:sz w:val="20"/>
          <w:szCs w:val="20"/>
        </w:rPr>
        <w:t>Sprzedawca zobowiązuje się do nieudzielania pełnomocnictw szczególnych upoważniających pełnomocników do przyjmowania świadczeń pieniężnych wynikających z niniejszej umowy na swoje rachunki bankowe lub podmiotów innych niż Sprzedawca.</w:t>
      </w:r>
    </w:p>
    <w:p w14:paraId="5754690C" w14:textId="77777777" w:rsidR="00404FA8" w:rsidRPr="00C7537A" w:rsidRDefault="00404FA8" w:rsidP="00637857">
      <w:pPr>
        <w:numPr>
          <w:ilvl w:val="0"/>
          <w:numId w:val="7"/>
        </w:numPr>
        <w:tabs>
          <w:tab w:val="left" w:pos="360"/>
        </w:tabs>
        <w:ind w:left="357" w:hanging="357"/>
        <w:jc w:val="both"/>
        <w:rPr>
          <w:sz w:val="20"/>
          <w:szCs w:val="20"/>
        </w:rPr>
      </w:pPr>
      <w:r w:rsidRPr="00C7537A">
        <w:rPr>
          <w:sz w:val="20"/>
          <w:szCs w:val="20"/>
        </w:rPr>
        <w:t>Sprzedawca zobowiązuje się do niewykonywania czynności w celu przystąpienia osoby trzeciej do zobowiązań Kupującego, w szczególności do zawierania umów, mogących skutkować subrogacją ustawową.</w:t>
      </w:r>
    </w:p>
    <w:p w14:paraId="5C4EDAC8" w14:textId="77777777" w:rsidR="00404FA8" w:rsidRPr="00C7537A" w:rsidRDefault="00404FA8" w:rsidP="00C7537A">
      <w:pPr>
        <w:jc w:val="center"/>
        <w:rPr>
          <w:sz w:val="20"/>
          <w:szCs w:val="20"/>
        </w:rPr>
      </w:pPr>
    </w:p>
    <w:p w14:paraId="582C1A4C" w14:textId="77777777" w:rsidR="00404FA8" w:rsidRPr="00C7537A" w:rsidRDefault="00404FA8" w:rsidP="00C7537A">
      <w:pPr>
        <w:jc w:val="center"/>
        <w:rPr>
          <w:sz w:val="20"/>
          <w:szCs w:val="20"/>
        </w:rPr>
      </w:pPr>
      <w:r w:rsidRPr="00C7537A">
        <w:rPr>
          <w:sz w:val="20"/>
          <w:szCs w:val="20"/>
        </w:rPr>
        <w:t>§ 5.</w:t>
      </w:r>
    </w:p>
    <w:p w14:paraId="2EF9C82D" w14:textId="77777777" w:rsidR="00404FA8" w:rsidRPr="00C7537A" w:rsidRDefault="00404FA8" w:rsidP="00C7537A">
      <w:pPr>
        <w:jc w:val="both"/>
        <w:rPr>
          <w:sz w:val="20"/>
          <w:szCs w:val="20"/>
        </w:rPr>
      </w:pPr>
      <w:r w:rsidRPr="00C7537A">
        <w:rPr>
          <w:sz w:val="20"/>
          <w:szCs w:val="20"/>
        </w:rPr>
        <w:t>Kupujący zastrzega sobie prawo odstąpienia od umowy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 jeżeli zajdzie co najmniej jedna z okoliczności zawartych w art.456 ust. 1 pkt 2 ustawy Prawo zamówień publicznych oraz w przypadku niewykonania umowy w terminie o którym mowa w §1 ust. 1.</w:t>
      </w:r>
    </w:p>
    <w:p w14:paraId="3F8135C6" w14:textId="77777777" w:rsidR="00404FA8" w:rsidRPr="00C7537A" w:rsidRDefault="00404FA8" w:rsidP="00C7537A">
      <w:pPr>
        <w:jc w:val="center"/>
        <w:rPr>
          <w:sz w:val="20"/>
          <w:szCs w:val="20"/>
        </w:rPr>
      </w:pPr>
    </w:p>
    <w:p w14:paraId="5AF8B516" w14:textId="77777777" w:rsidR="00404FA8" w:rsidRPr="00C7537A" w:rsidRDefault="00404FA8" w:rsidP="00C7537A">
      <w:pPr>
        <w:jc w:val="center"/>
        <w:rPr>
          <w:sz w:val="20"/>
          <w:szCs w:val="20"/>
        </w:rPr>
      </w:pPr>
      <w:r w:rsidRPr="00C7537A">
        <w:rPr>
          <w:sz w:val="20"/>
          <w:szCs w:val="20"/>
        </w:rPr>
        <w:t>§ 6.</w:t>
      </w:r>
    </w:p>
    <w:p w14:paraId="1247E3C3" w14:textId="77777777" w:rsidR="00404FA8" w:rsidRPr="00C7537A" w:rsidRDefault="00404FA8" w:rsidP="00637857">
      <w:pPr>
        <w:pStyle w:val="Akapitzlist"/>
        <w:numPr>
          <w:ilvl w:val="1"/>
          <w:numId w:val="41"/>
        </w:numPr>
        <w:tabs>
          <w:tab w:val="clear" w:pos="1440"/>
          <w:tab w:val="num" w:pos="284"/>
        </w:tabs>
        <w:ind w:left="284" w:hanging="284"/>
        <w:jc w:val="both"/>
        <w:rPr>
          <w:sz w:val="20"/>
        </w:rPr>
      </w:pPr>
      <w:r w:rsidRPr="00C7537A">
        <w:rPr>
          <w:sz w:val="20"/>
        </w:rPr>
        <w:t>Kupujący na wniosek Sprzedawcy w terminach właściwych dla realizacji zadań, udzieli Sprzedawcy wszelkich informacji i danych będących w posiadaniu Kupującego koniecznych dla prawidłowego zrealizowania przez Wykonawcę przedmiotu umowy.</w:t>
      </w:r>
    </w:p>
    <w:p w14:paraId="6AF9705A" w14:textId="77777777" w:rsidR="00404FA8" w:rsidRPr="00C7537A" w:rsidRDefault="00404FA8" w:rsidP="00637857">
      <w:pPr>
        <w:pStyle w:val="Akapitzlist"/>
        <w:numPr>
          <w:ilvl w:val="1"/>
          <w:numId w:val="41"/>
        </w:numPr>
        <w:tabs>
          <w:tab w:val="clear" w:pos="1440"/>
          <w:tab w:val="num" w:pos="284"/>
        </w:tabs>
        <w:ind w:left="284" w:hanging="284"/>
        <w:jc w:val="both"/>
        <w:rPr>
          <w:sz w:val="20"/>
        </w:rPr>
      </w:pPr>
      <w:r w:rsidRPr="00C7537A">
        <w:rPr>
          <w:sz w:val="20"/>
        </w:rPr>
        <w:t xml:space="preserve">Sprzedawca będzie realizował przedmiot umowy z najwyższą starannością, przy zachowaniu współczesnej wiedzy technicznej i zgodnie z obowiązującymi w tym zakresie przepisami, zgodnie z warunkami umowy, w tym specyfikacją warunków zamówienia, formularzem wymaganych – oferowanych parametrów oraz złożoną ofertą. </w:t>
      </w:r>
    </w:p>
    <w:p w14:paraId="7E581597" w14:textId="77777777" w:rsidR="00404FA8" w:rsidRPr="00C7537A" w:rsidRDefault="00404FA8" w:rsidP="00637857">
      <w:pPr>
        <w:pStyle w:val="Akapitzlist"/>
        <w:numPr>
          <w:ilvl w:val="1"/>
          <w:numId w:val="41"/>
        </w:numPr>
        <w:tabs>
          <w:tab w:val="clear" w:pos="1440"/>
          <w:tab w:val="num" w:pos="284"/>
        </w:tabs>
        <w:ind w:left="284" w:hanging="284"/>
        <w:jc w:val="both"/>
        <w:rPr>
          <w:sz w:val="20"/>
        </w:rPr>
      </w:pPr>
      <w:r w:rsidRPr="00C7537A">
        <w:rPr>
          <w:sz w:val="20"/>
        </w:rPr>
        <w:t>Sprzedawca zobowiązuje się do umożliwienia Kupującemu, bieżącej kontroli realizacji przedmiotu umowy, w formie raportu i terminach wyznaczonych przez Kupującego.</w:t>
      </w:r>
    </w:p>
    <w:p w14:paraId="14414D73" w14:textId="77777777" w:rsidR="00404FA8" w:rsidRPr="00C7537A" w:rsidRDefault="00404FA8" w:rsidP="00637857">
      <w:pPr>
        <w:pStyle w:val="Akapitzlist"/>
        <w:numPr>
          <w:ilvl w:val="1"/>
          <w:numId w:val="41"/>
        </w:numPr>
        <w:tabs>
          <w:tab w:val="clear" w:pos="1440"/>
          <w:tab w:val="num" w:pos="284"/>
        </w:tabs>
        <w:ind w:left="284" w:hanging="284"/>
        <w:jc w:val="both"/>
        <w:rPr>
          <w:sz w:val="20"/>
        </w:rPr>
      </w:pPr>
      <w:r w:rsidRPr="00C7537A">
        <w:rPr>
          <w:sz w:val="20"/>
        </w:rPr>
        <w:t xml:space="preserve">Sprzedawca zobowiązuje się do przekazywania Kupującemu wszelkich informacji mających wpływ na realizację umowy oraz do niezwłocznego udzielania odpowiedzi i wyjaśnień dotyczących postępu realizacji prac w formie pisemnej na zgłaszane przez Kupującego uwagi dotyczące realizacji przedmiotu umowy. Udzielanie informacji, odpowiedzi i wyjaśnień, o których mowa powyżej, będzie odbywało się w terminie nie dłuższym niż 2 dni robocze od dnia otrzymania przez Sprzedawcę pisma lub wiadomości e-mail od Kupującego. </w:t>
      </w:r>
    </w:p>
    <w:p w14:paraId="2844F78A" w14:textId="77777777" w:rsidR="00404FA8" w:rsidRPr="00C7537A" w:rsidRDefault="00404FA8" w:rsidP="00637857">
      <w:pPr>
        <w:pStyle w:val="Akapitzlist"/>
        <w:numPr>
          <w:ilvl w:val="1"/>
          <w:numId w:val="41"/>
        </w:numPr>
        <w:tabs>
          <w:tab w:val="clear" w:pos="1440"/>
          <w:tab w:val="num" w:pos="284"/>
        </w:tabs>
        <w:ind w:left="284" w:hanging="284"/>
        <w:jc w:val="both"/>
        <w:rPr>
          <w:sz w:val="20"/>
        </w:rPr>
      </w:pPr>
      <w:r w:rsidRPr="00C7537A">
        <w:rPr>
          <w:sz w:val="20"/>
        </w:rPr>
        <w:t xml:space="preserve">Sprzedawca zobowiązany jest do ścisłej współpracy z Kupującym i niezwłocznego informowania Kupującego o wszelkich okolicznościach mogących mieć wpływ na prawidłowość lub terminowość realizacji umowy. </w:t>
      </w:r>
    </w:p>
    <w:p w14:paraId="78D93CE6" w14:textId="77777777" w:rsidR="00404FA8" w:rsidRPr="00C7537A" w:rsidRDefault="00404FA8" w:rsidP="00637857">
      <w:pPr>
        <w:pStyle w:val="Akapitzlist"/>
        <w:numPr>
          <w:ilvl w:val="1"/>
          <w:numId w:val="41"/>
        </w:numPr>
        <w:tabs>
          <w:tab w:val="clear" w:pos="1440"/>
          <w:tab w:val="num" w:pos="284"/>
        </w:tabs>
        <w:ind w:left="284" w:hanging="284"/>
        <w:jc w:val="both"/>
        <w:rPr>
          <w:sz w:val="20"/>
        </w:rPr>
      </w:pPr>
      <w:r w:rsidRPr="00C7537A">
        <w:rPr>
          <w:sz w:val="20"/>
        </w:rPr>
        <w:t xml:space="preserve">Sprzedawca oświadcza, że posiada wiedzę, doświadczenie, urządzenia i narzędzia informatyczne niezbędne do prawidłowego wykonania umowy oraz, że personel Sprzedawcy wykonujący prace w ramach realizacji niniejszej umowy posiada pełne doświadczenie i kwalifikacje niezbędne do prawidłowego wykonania umowy. </w:t>
      </w:r>
    </w:p>
    <w:p w14:paraId="4102469B" w14:textId="77777777" w:rsidR="00404FA8" w:rsidRPr="00C7537A" w:rsidRDefault="00404FA8" w:rsidP="00637857">
      <w:pPr>
        <w:pStyle w:val="Akapitzlist"/>
        <w:numPr>
          <w:ilvl w:val="1"/>
          <w:numId w:val="41"/>
        </w:numPr>
        <w:tabs>
          <w:tab w:val="clear" w:pos="1440"/>
          <w:tab w:val="num" w:pos="284"/>
        </w:tabs>
        <w:ind w:left="284" w:hanging="284"/>
        <w:jc w:val="both"/>
        <w:rPr>
          <w:sz w:val="20"/>
        </w:rPr>
      </w:pPr>
      <w:r w:rsidRPr="00C7537A">
        <w:rPr>
          <w:sz w:val="20"/>
        </w:rPr>
        <w:t>Sprzedawca gwarantuje, że:</w:t>
      </w:r>
    </w:p>
    <w:p w14:paraId="0F5B7650" w14:textId="77777777" w:rsidR="00404FA8" w:rsidRPr="00C7537A" w:rsidRDefault="00404FA8" w:rsidP="00637857">
      <w:pPr>
        <w:pStyle w:val="Akapitzlist"/>
        <w:numPr>
          <w:ilvl w:val="0"/>
          <w:numId w:val="42"/>
        </w:numPr>
        <w:jc w:val="both"/>
        <w:rPr>
          <w:sz w:val="20"/>
        </w:rPr>
      </w:pPr>
      <w:r w:rsidRPr="00C7537A">
        <w:rPr>
          <w:sz w:val="20"/>
        </w:rPr>
        <w:t xml:space="preserve">dostarczony przedmiot zamówienia będzie zgodny z umową i będzie realizował wszystkie funkcjonalności opisane w Formularzu </w:t>
      </w:r>
      <w:proofErr w:type="spellStart"/>
      <w:r w:rsidRPr="00C7537A">
        <w:rPr>
          <w:sz w:val="20"/>
        </w:rPr>
        <w:t>wymaganych-oferowanych</w:t>
      </w:r>
      <w:proofErr w:type="spellEnd"/>
      <w:r w:rsidRPr="00C7537A">
        <w:rPr>
          <w:sz w:val="20"/>
        </w:rPr>
        <w:t xml:space="preserve"> parametrów oraz SWZ. </w:t>
      </w:r>
    </w:p>
    <w:p w14:paraId="42D691E9" w14:textId="77777777" w:rsidR="00404FA8" w:rsidRPr="00C7537A" w:rsidRDefault="00404FA8" w:rsidP="00637857">
      <w:pPr>
        <w:pStyle w:val="Akapitzlist"/>
        <w:numPr>
          <w:ilvl w:val="0"/>
          <w:numId w:val="42"/>
        </w:numPr>
        <w:jc w:val="both"/>
        <w:rPr>
          <w:sz w:val="20"/>
        </w:rPr>
      </w:pPr>
      <w:r w:rsidRPr="00C7537A">
        <w:rPr>
          <w:sz w:val="20"/>
        </w:rPr>
        <w:t>dostarczone oprogramowanie wchodzące w skład przedmiotu zamówienia dostarczone zostanie wraz z kompletną dokumentacją techniczną, umowami licencyjnymi i zainstalowane na własny koszt Sprzedawcy w punktach wskazanych przez Kupującego.</w:t>
      </w:r>
    </w:p>
    <w:p w14:paraId="3CA86FFC" w14:textId="77777777" w:rsidR="00404FA8" w:rsidRPr="00C7537A" w:rsidRDefault="00404FA8" w:rsidP="00637857">
      <w:pPr>
        <w:pStyle w:val="Akapitzlist"/>
        <w:numPr>
          <w:ilvl w:val="0"/>
          <w:numId w:val="42"/>
        </w:numPr>
        <w:jc w:val="both"/>
        <w:rPr>
          <w:sz w:val="20"/>
        </w:rPr>
      </w:pPr>
      <w:r w:rsidRPr="00C7537A">
        <w:rPr>
          <w:sz w:val="20"/>
        </w:rPr>
        <w:t>dokona uruchomienia i wdrożenia oprogramowania. Wykonawca dostarczy oprogramowanie w wersji polskojęzycznej z wyłączeniem oprogramowania niemającego na rynku odpowiednika wersji polskiej.</w:t>
      </w:r>
    </w:p>
    <w:p w14:paraId="24DCF64F" w14:textId="77777777" w:rsidR="00404FA8" w:rsidRPr="00C7537A" w:rsidRDefault="00404FA8" w:rsidP="00637857">
      <w:pPr>
        <w:pStyle w:val="Akapitzlist"/>
        <w:numPr>
          <w:ilvl w:val="0"/>
          <w:numId w:val="42"/>
        </w:numPr>
        <w:jc w:val="both"/>
        <w:rPr>
          <w:sz w:val="20"/>
        </w:rPr>
      </w:pPr>
      <w:r w:rsidRPr="00C7537A">
        <w:rPr>
          <w:sz w:val="20"/>
        </w:rPr>
        <w:t xml:space="preserve">dostarczony przedmiot umowy będzie wolny od wad fizycznych i prawnych oraz, że nie toczy się żadne postępowanie, którego przedmiotem jest dostarczony przez Sprzedawcę przedmiot umowy, jak również, że dostarczony przez Sprzedawcę przedmiot umowy nie jest obciążony zastawem, zastawem rejestrowym ani zastawem skarbowym, ani żadnymi innymi ograniczonymi prawami rzeczowymi. </w:t>
      </w:r>
    </w:p>
    <w:p w14:paraId="4BE1ED6B" w14:textId="77777777" w:rsidR="00404FA8" w:rsidRPr="00C7537A" w:rsidRDefault="00404FA8" w:rsidP="00637857">
      <w:pPr>
        <w:pStyle w:val="Akapitzlist"/>
        <w:numPr>
          <w:ilvl w:val="0"/>
          <w:numId w:val="42"/>
        </w:numPr>
        <w:jc w:val="both"/>
        <w:rPr>
          <w:sz w:val="20"/>
        </w:rPr>
      </w:pPr>
      <w:r w:rsidRPr="00C7537A">
        <w:rPr>
          <w:sz w:val="20"/>
        </w:rPr>
        <w:t xml:space="preserve">Dostarczony przez Sprzedawcę przedmiot umowy jest wolny od mechanizmów blokujących jego funkcje i wolne od wirusów, koni trojańskich, robaków i innych szkodliwych programów. </w:t>
      </w:r>
    </w:p>
    <w:p w14:paraId="355E0EF8" w14:textId="77777777" w:rsidR="00404FA8" w:rsidRPr="00C7537A" w:rsidRDefault="00404FA8" w:rsidP="00637857">
      <w:pPr>
        <w:pStyle w:val="Akapitzlist"/>
        <w:numPr>
          <w:ilvl w:val="1"/>
          <w:numId w:val="41"/>
        </w:numPr>
        <w:ind w:left="284" w:hanging="284"/>
        <w:jc w:val="both"/>
        <w:rPr>
          <w:sz w:val="20"/>
        </w:rPr>
      </w:pPr>
      <w:r w:rsidRPr="00C7537A">
        <w:rPr>
          <w:sz w:val="20"/>
        </w:rPr>
        <w:t>W przypadku konieczności dostępu Sprzedawcy do danych zawierających dane osobowe, w rozumieniu przepisów o ochronie danych osobowych:</w:t>
      </w:r>
    </w:p>
    <w:p w14:paraId="7471058D" w14:textId="77777777" w:rsidR="00404FA8" w:rsidRPr="00C7537A" w:rsidRDefault="00404FA8" w:rsidP="00637857">
      <w:pPr>
        <w:pStyle w:val="Akapitzlist"/>
        <w:numPr>
          <w:ilvl w:val="0"/>
          <w:numId w:val="43"/>
        </w:numPr>
        <w:jc w:val="both"/>
        <w:rPr>
          <w:sz w:val="20"/>
        </w:rPr>
      </w:pPr>
      <w:r w:rsidRPr="00C7537A">
        <w:rPr>
          <w:sz w:val="20"/>
        </w:rPr>
        <w:t xml:space="preserve">Sprzedawca zobowiązuje się do przekazania Kupującemu imiennej listy osób skierowanych przez Wykonawcę do wykonania prac wymagających dostępu do danych osobowych, zawierającej dane niezbędne do jednoznacznej </w:t>
      </w:r>
      <w:r w:rsidRPr="00C7537A">
        <w:rPr>
          <w:sz w:val="20"/>
        </w:rPr>
        <w:lastRenderedPageBreak/>
        <w:t xml:space="preserve">identyfikacji każdej z osób, która będzie miała dostęp do danych osobowych, z określeniem zakresu ich czynności oraz pisemnych oświadczeń tych osób, że nie toczy się przeciwko nim postępowanie karne ani dyscyplinarne, ani nie były one karane za przestępstwa związane z ochroną danych osobowych. </w:t>
      </w:r>
    </w:p>
    <w:p w14:paraId="2EEEDAAD" w14:textId="77777777" w:rsidR="00404FA8" w:rsidRPr="00C7537A" w:rsidRDefault="00404FA8" w:rsidP="00637857">
      <w:pPr>
        <w:pStyle w:val="Akapitzlist"/>
        <w:numPr>
          <w:ilvl w:val="0"/>
          <w:numId w:val="43"/>
        </w:numPr>
        <w:jc w:val="both"/>
        <w:rPr>
          <w:sz w:val="20"/>
        </w:rPr>
      </w:pPr>
      <w:r w:rsidRPr="00C7537A">
        <w:rPr>
          <w:sz w:val="20"/>
        </w:rPr>
        <w:t>Sprzedawca zapewni ochronę danych osobowych zgodnie z zaleceniami unijnego Rozporządzenia o ochronie danych osobowych (RODO)</w:t>
      </w:r>
    </w:p>
    <w:p w14:paraId="1C47DA6B" w14:textId="77777777" w:rsidR="00404FA8" w:rsidRPr="00C7537A" w:rsidRDefault="00404FA8" w:rsidP="00637857">
      <w:pPr>
        <w:pStyle w:val="Akapitzlist"/>
        <w:numPr>
          <w:ilvl w:val="0"/>
          <w:numId w:val="43"/>
        </w:numPr>
        <w:jc w:val="both"/>
        <w:rPr>
          <w:sz w:val="20"/>
        </w:rPr>
      </w:pPr>
      <w:r w:rsidRPr="00C7537A">
        <w:rPr>
          <w:sz w:val="20"/>
        </w:rPr>
        <w:t>Kupujący upoważni wskazane przez Sprzedawcę osoby do dostępu do tych danych w zakresie niezbędnym do realizacji umowy.</w:t>
      </w:r>
    </w:p>
    <w:p w14:paraId="0B92FDDC" w14:textId="77777777" w:rsidR="00404FA8" w:rsidRPr="00C7537A" w:rsidRDefault="00404FA8" w:rsidP="00637857">
      <w:pPr>
        <w:pStyle w:val="Akapitzlist"/>
        <w:numPr>
          <w:ilvl w:val="0"/>
          <w:numId w:val="43"/>
        </w:numPr>
        <w:jc w:val="both"/>
        <w:rPr>
          <w:sz w:val="20"/>
        </w:rPr>
      </w:pPr>
      <w:r w:rsidRPr="00C7537A">
        <w:rPr>
          <w:sz w:val="20"/>
        </w:rPr>
        <w:t xml:space="preserve">jeśli okaże się to niezbędne, strony doprowadzą do zawarcia umowy w zakresie powierzenia przetwarzania danych osobowych. </w:t>
      </w:r>
    </w:p>
    <w:p w14:paraId="2121A33C" w14:textId="77777777" w:rsidR="00404FA8" w:rsidRPr="00C7537A" w:rsidRDefault="00404FA8" w:rsidP="00C7537A">
      <w:pPr>
        <w:jc w:val="both"/>
        <w:rPr>
          <w:sz w:val="20"/>
          <w:szCs w:val="20"/>
        </w:rPr>
      </w:pPr>
    </w:p>
    <w:p w14:paraId="2280051F" w14:textId="77777777" w:rsidR="00404FA8" w:rsidRPr="00C7537A" w:rsidRDefault="00404FA8" w:rsidP="00C7537A">
      <w:pPr>
        <w:jc w:val="center"/>
        <w:rPr>
          <w:sz w:val="20"/>
          <w:szCs w:val="20"/>
        </w:rPr>
      </w:pPr>
      <w:r w:rsidRPr="00C7537A">
        <w:rPr>
          <w:sz w:val="20"/>
          <w:szCs w:val="20"/>
        </w:rPr>
        <w:t>§ 7.</w:t>
      </w:r>
    </w:p>
    <w:p w14:paraId="24514550" w14:textId="77777777" w:rsidR="00404FA8" w:rsidRPr="00C7537A" w:rsidRDefault="00404FA8" w:rsidP="00637857">
      <w:pPr>
        <w:numPr>
          <w:ilvl w:val="0"/>
          <w:numId w:val="12"/>
        </w:numPr>
        <w:jc w:val="both"/>
        <w:rPr>
          <w:sz w:val="20"/>
          <w:szCs w:val="20"/>
        </w:rPr>
      </w:pPr>
      <w:r w:rsidRPr="00C7537A">
        <w:rPr>
          <w:sz w:val="20"/>
          <w:szCs w:val="20"/>
        </w:rPr>
        <w:t>Sprzedawca gwarantuje, że dostarczony przedmiot umowy jest fabrycznie nowy, w pełni kompletny i nadaje się do bieżącej eksploatacji.</w:t>
      </w:r>
    </w:p>
    <w:p w14:paraId="5CDCD9BD" w14:textId="7866E332" w:rsidR="00404FA8" w:rsidRPr="00C7537A" w:rsidRDefault="00404FA8" w:rsidP="00637857">
      <w:pPr>
        <w:numPr>
          <w:ilvl w:val="0"/>
          <w:numId w:val="12"/>
        </w:numPr>
        <w:jc w:val="both"/>
        <w:rPr>
          <w:sz w:val="20"/>
          <w:szCs w:val="20"/>
        </w:rPr>
      </w:pPr>
      <w:r w:rsidRPr="00C7537A">
        <w:rPr>
          <w:sz w:val="20"/>
          <w:szCs w:val="20"/>
        </w:rPr>
        <w:t xml:space="preserve">Sprzedawca udziela </w:t>
      </w:r>
      <w:r w:rsidR="0013653D">
        <w:rPr>
          <w:sz w:val="20"/>
          <w:szCs w:val="20"/>
        </w:rPr>
        <w:t>……………..</w:t>
      </w:r>
      <w:r w:rsidRPr="00C7537A">
        <w:rPr>
          <w:sz w:val="20"/>
          <w:szCs w:val="20"/>
        </w:rPr>
        <w:t xml:space="preserve"> miesięcznej, pełnej gwarancji na dostarczony przedmiot umowy, która biegnie od daty podpisania protokołu zdawczo-odbiorczego przez obie strony umowy. </w:t>
      </w:r>
    </w:p>
    <w:p w14:paraId="1F9A1309" w14:textId="77777777" w:rsidR="00404FA8" w:rsidRPr="00C7537A" w:rsidRDefault="00404FA8" w:rsidP="00637857">
      <w:pPr>
        <w:numPr>
          <w:ilvl w:val="0"/>
          <w:numId w:val="12"/>
        </w:numPr>
        <w:jc w:val="both"/>
        <w:rPr>
          <w:sz w:val="20"/>
          <w:szCs w:val="20"/>
        </w:rPr>
      </w:pPr>
      <w:r w:rsidRPr="00C7537A">
        <w:rPr>
          <w:sz w:val="20"/>
          <w:szCs w:val="20"/>
        </w:rPr>
        <w:t>W przypadku stwierdzenia wady fizycznej lub prawnej przedmiotu umowy w okresie gwarancyjnym, Sprzedawca zobowiązany będzie do bezpłatnej wymiany wadliwego przedmiotu umowy na wolny od tych wad, w terminie 5 dni od daty złożenia reklamacji.</w:t>
      </w:r>
    </w:p>
    <w:p w14:paraId="74D8FEE8" w14:textId="77777777" w:rsidR="00404FA8" w:rsidRPr="00C7537A" w:rsidRDefault="00404FA8" w:rsidP="00637857">
      <w:pPr>
        <w:numPr>
          <w:ilvl w:val="0"/>
          <w:numId w:val="12"/>
        </w:numPr>
        <w:jc w:val="both"/>
        <w:rPr>
          <w:sz w:val="20"/>
          <w:szCs w:val="20"/>
        </w:rPr>
      </w:pPr>
      <w:r w:rsidRPr="00C7537A">
        <w:rPr>
          <w:sz w:val="20"/>
          <w:szCs w:val="20"/>
        </w:rPr>
        <w:t>W razie odrzucenia reklamacji przez Sprzedawcę Kupujący może wnieść wniosek o przeprowadzenie ekspertyzy przez właściwego biegłego rzeczoznawcę bez akceptacji Sprzedawcy.</w:t>
      </w:r>
    </w:p>
    <w:p w14:paraId="43B804CA" w14:textId="77777777" w:rsidR="00404FA8" w:rsidRPr="00C7537A" w:rsidRDefault="00404FA8" w:rsidP="00637857">
      <w:pPr>
        <w:numPr>
          <w:ilvl w:val="0"/>
          <w:numId w:val="12"/>
        </w:numPr>
        <w:jc w:val="both"/>
        <w:rPr>
          <w:sz w:val="20"/>
          <w:szCs w:val="20"/>
        </w:rPr>
      </w:pPr>
      <w:r w:rsidRPr="00C7537A">
        <w:rPr>
          <w:sz w:val="20"/>
          <w:szCs w:val="20"/>
        </w:rPr>
        <w:t>Jeżeli reklamacja Kupującego okaże się uzasadniona, koszty związane z przeprowadzeniem ekspertyzy ponosi Sprzedawca.</w:t>
      </w:r>
    </w:p>
    <w:p w14:paraId="059C92A0" w14:textId="77777777" w:rsidR="00404FA8" w:rsidRPr="00C7537A" w:rsidRDefault="00404FA8" w:rsidP="00637857">
      <w:pPr>
        <w:numPr>
          <w:ilvl w:val="0"/>
          <w:numId w:val="12"/>
        </w:numPr>
        <w:jc w:val="both"/>
        <w:rPr>
          <w:sz w:val="20"/>
          <w:szCs w:val="20"/>
        </w:rPr>
      </w:pPr>
      <w:r w:rsidRPr="00C7537A">
        <w:rPr>
          <w:sz w:val="20"/>
          <w:szCs w:val="20"/>
        </w:rPr>
        <w:t>Serwis gwarancyjny, naprawy i przeglądy gwarancyjne wykonywane będą przez autoryzowane przez producenta sprzętu, placówki serwisowe w siedzibie Kupującego.</w:t>
      </w:r>
    </w:p>
    <w:p w14:paraId="62B1C469" w14:textId="77777777" w:rsidR="00404FA8" w:rsidRPr="00C7537A" w:rsidRDefault="00404FA8" w:rsidP="00637857">
      <w:pPr>
        <w:numPr>
          <w:ilvl w:val="0"/>
          <w:numId w:val="12"/>
        </w:numPr>
        <w:jc w:val="both"/>
        <w:rPr>
          <w:sz w:val="20"/>
          <w:szCs w:val="20"/>
        </w:rPr>
      </w:pPr>
      <w:r w:rsidRPr="00C7537A">
        <w:rPr>
          <w:sz w:val="20"/>
          <w:szCs w:val="20"/>
        </w:rPr>
        <w:t>W przypadku awarii przystąpienie do naprawy w ciągu maksymalnie 48 godzin w dni robocze od momentu zgłoszenia (przez dni robocze rozumie się dni od poniedziałku do piątku z wyłączeniem dni ustawowo wolnych od pracy, godz. 8.00- 15.00). Czas usunięcia zgłoszonych wad lub usterek i wykonania napraw maks. 5 dni roboczych od daty zgłoszenia przez Zamawiającego.</w:t>
      </w:r>
    </w:p>
    <w:p w14:paraId="58C8EA80" w14:textId="77777777" w:rsidR="00404FA8" w:rsidRPr="00C7537A" w:rsidRDefault="00404FA8" w:rsidP="00637857">
      <w:pPr>
        <w:numPr>
          <w:ilvl w:val="0"/>
          <w:numId w:val="12"/>
        </w:numPr>
        <w:jc w:val="both"/>
        <w:rPr>
          <w:sz w:val="20"/>
          <w:szCs w:val="20"/>
        </w:rPr>
      </w:pPr>
      <w:r w:rsidRPr="00C7537A">
        <w:rPr>
          <w:sz w:val="20"/>
          <w:szCs w:val="20"/>
        </w:rPr>
        <w:t>Wykonanie 3 napraw gwarancyjnych danego podzespołu zobowiązują Sprzedawcę do wymiany danego podzespołu na nowy.</w:t>
      </w:r>
    </w:p>
    <w:p w14:paraId="2ED92218" w14:textId="77777777" w:rsidR="00404FA8" w:rsidRPr="00C7537A" w:rsidRDefault="00404FA8" w:rsidP="00C7537A">
      <w:pPr>
        <w:jc w:val="center"/>
        <w:rPr>
          <w:sz w:val="20"/>
          <w:szCs w:val="20"/>
        </w:rPr>
      </w:pPr>
    </w:p>
    <w:p w14:paraId="5AFDB448" w14:textId="77777777" w:rsidR="00404FA8" w:rsidRPr="00C7537A" w:rsidRDefault="00404FA8" w:rsidP="00C7537A">
      <w:pPr>
        <w:jc w:val="center"/>
        <w:rPr>
          <w:sz w:val="20"/>
          <w:szCs w:val="20"/>
        </w:rPr>
      </w:pPr>
      <w:r w:rsidRPr="00C7537A">
        <w:rPr>
          <w:sz w:val="20"/>
          <w:szCs w:val="20"/>
        </w:rPr>
        <w:t>§ 8.</w:t>
      </w:r>
    </w:p>
    <w:p w14:paraId="51FA0586" w14:textId="77777777" w:rsidR="00404FA8" w:rsidRPr="00C7537A" w:rsidRDefault="00404FA8" w:rsidP="00637857">
      <w:pPr>
        <w:numPr>
          <w:ilvl w:val="0"/>
          <w:numId w:val="13"/>
        </w:numPr>
        <w:jc w:val="both"/>
        <w:rPr>
          <w:sz w:val="20"/>
          <w:szCs w:val="20"/>
        </w:rPr>
      </w:pPr>
      <w:r w:rsidRPr="00C7537A">
        <w:rPr>
          <w:sz w:val="20"/>
          <w:szCs w:val="20"/>
        </w:rPr>
        <w:t>Sprzedawca zobowiązuje się do zapłaty Kupującemu kary umownej w razie wystąpienia zwłoki w realizacji zamówienia określonego w § 1 punkt 1 umowy – w wysokości 0,5% kwoty określonej w §2 ust. 1 niniejszej umowy za każdy dzień zwłoki liczonego od dnia następnego po upływie terminu określonego w § 1 ust. 1 umowy.</w:t>
      </w:r>
    </w:p>
    <w:p w14:paraId="7FB2B793" w14:textId="77777777" w:rsidR="00404FA8" w:rsidRPr="00C7537A" w:rsidRDefault="00404FA8" w:rsidP="00637857">
      <w:pPr>
        <w:numPr>
          <w:ilvl w:val="0"/>
          <w:numId w:val="13"/>
        </w:numPr>
        <w:jc w:val="both"/>
        <w:rPr>
          <w:sz w:val="20"/>
          <w:szCs w:val="20"/>
        </w:rPr>
      </w:pPr>
      <w:r w:rsidRPr="00C7537A">
        <w:rPr>
          <w:sz w:val="20"/>
          <w:szCs w:val="20"/>
        </w:rPr>
        <w:t>Sprzedawca zapłaci Kupującemu karę umowną w wysokości 0,5% kwoty określonej w §2 ust. 1 niniejszej umowy za każdy dzień zwłoki w wykonywaniu obowiązków wynikających z gwarancji, o której mowa w § 6 umowy.</w:t>
      </w:r>
    </w:p>
    <w:p w14:paraId="063970B3" w14:textId="77777777" w:rsidR="00404FA8" w:rsidRPr="00C7537A" w:rsidRDefault="00404FA8" w:rsidP="00637857">
      <w:pPr>
        <w:numPr>
          <w:ilvl w:val="0"/>
          <w:numId w:val="13"/>
        </w:numPr>
        <w:jc w:val="both"/>
        <w:rPr>
          <w:sz w:val="20"/>
          <w:szCs w:val="20"/>
        </w:rPr>
      </w:pPr>
      <w:r w:rsidRPr="00C7537A">
        <w:rPr>
          <w:sz w:val="20"/>
          <w:szCs w:val="20"/>
        </w:rPr>
        <w:t>Sprzedawca zapłaci Kupującemu karę umowną w wysokości utraconej dotacji z tytułu zwłoki w wykonaniu umowy.</w:t>
      </w:r>
    </w:p>
    <w:p w14:paraId="64A544E3" w14:textId="77777777" w:rsidR="00404FA8" w:rsidRPr="00C7537A" w:rsidRDefault="00404FA8" w:rsidP="00637857">
      <w:pPr>
        <w:numPr>
          <w:ilvl w:val="0"/>
          <w:numId w:val="13"/>
        </w:numPr>
        <w:jc w:val="both"/>
        <w:rPr>
          <w:sz w:val="20"/>
          <w:szCs w:val="20"/>
        </w:rPr>
      </w:pPr>
      <w:r w:rsidRPr="00C7537A">
        <w:rPr>
          <w:sz w:val="20"/>
          <w:szCs w:val="20"/>
        </w:rPr>
        <w:t>Kupujący może dochodzić na zasadach ogólnych odszkodowania przewyższającego kary umowne za nienależyte wykonywanie postanowień niniejszej umowy jak również za odstąpienie od umowy z przyczyn, za które Sprzedający ponosi odpowiedzialność.</w:t>
      </w:r>
    </w:p>
    <w:p w14:paraId="3350ABB5" w14:textId="77777777" w:rsidR="00404FA8" w:rsidRPr="00C7537A" w:rsidRDefault="00404FA8" w:rsidP="00637857">
      <w:pPr>
        <w:numPr>
          <w:ilvl w:val="0"/>
          <w:numId w:val="13"/>
        </w:numPr>
        <w:jc w:val="both"/>
        <w:rPr>
          <w:sz w:val="20"/>
          <w:szCs w:val="20"/>
        </w:rPr>
      </w:pPr>
      <w:r w:rsidRPr="00C7537A">
        <w:rPr>
          <w:sz w:val="20"/>
          <w:szCs w:val="20"/>
        </w:rPr>
        <w:t>Łączna wysokość kar umownych jakie mogą dochodzić strony nie może przekroczyć 30% wartości Umowy, z zastrzeżeniem ust.3.</w:t>
      </w:r>
    </w:p>
    <w:p w14:paraId="38D8002B" w14:textId="77777777" w:rsidR="00404FA8" w:rsidRPr="00C7537A" w:rsidRDefault="00404FA8" w:rsidP="00C7537A">
      <w:pPr>
        <w:jc w:val="both"/>
        <w:rPr>
          <w:sz w:val="20"/>
          <w:szCs w:val="20"/>
        </w:rPr>
      </w:pPr>
    </w:p>
    <w:p w14:paraId="518B3B0D" w14:textId="77777777" w:rsidR="00404FA8" w:rsidRPr="00C7537A" w:rsidRDefault="00404FA8" w:rsidP="00C7537A">
      <w:pPr>
        <w:jc w:val="center"/>
        <w:rPr>
          <w:sz w:val="20"/>
          <w:szCs w:val="20"/>
        </w:rPr>
      </w:pPr>
      <w:r w:rsidRPr="00C7537A">
        <w:rPr>
          <w:sz w:val="20"/>
          <w:szCs w:val="20"/>
        </w:rPr>
        <w:t>§ 9.</w:t>
      </w:r>
    </w:p>
    <w:p w14:paraId="65653BDC" w14:textId="77777777" w:rsidR="00404FA8" w:rsidRPr="00C7537A" w:rsidRDefault="00404FA8" w:rsidP="00C7537A">
      <w:pPr>
        <w:jc w:val="both"/>
        <w:rPr>
          <w:sz w:val="20"/>
          <w:szCs w:val="20"/>
        </w:rPr>
      </w:pPr>
      <w:r w:rsidRPr="00C7537A">
        <w:rPr>
          <w:sz w:val="20"/>
          <w:szCs w:val="20"/>
        </w:rPr>
        <w:t>Strony umowy zgodnie postanawiają, że w przypadku dostarczenia przez Sprzedawcę urządzenia, które odbiega w jakimkolwiek punkcie od zaoferowanego, Kupujący ma prawo odstąpić od umowy w terminie 7 dni, od stwierdzenia przez Kupującego, że urządzenie jest niezgodne z ofertą oraz żądać od Sprzedawcy zapłaty kary umownej w wysokości 10% ceny towaru.</w:t>
      </w:r>
    </w:p>
    <w:p w14:paraId="77B65477" w14:textId="77777777" w:rsidR="00404FA8" w:rsidRPr="00C7537A" w:rsidRDefault="00404FA8" w:rsidP="00C7537A">
      <w:pPr>
        <w:jc w:val="both"/>
        <w:rPr>
          <w:sz w:val="20"/>
          <w:szCs w:val="20"/>
        </w:rPr>
      </w:pPr>
    </w:p>
    <w:p w14:paraId="28D34880" w14:textId="77777777" w:rsidR="00404FA8" w:rsidRPr="00C7537A" w:rsidRDefault="00404FA8" w:rsidP="00C7537A">
      <w:pPr>
        <w:jc w:val="center"/>
        <w:rPr>
          <w:sz w:val="20"/>
          <w:szCs w:val="20"/>
        </w:rPr>
      </w:pPr>
      <w:r w:rsidRPr="00C7537A">
        <w:rPr>
          <w:sz w:val="20"/>
          <w:szCs w:val="20"/>
        </w:rPr>
        <w:t>§ 10.</w:t>
      </w:r>
    </w:p>
    <w:p w14:paraId="4C91264C" w14:textId="77777777" w:rsidR="00404FA8" w:rsidRPr="00C7537A" w:rsidRDefault="00404FA8" w:rsidP="00C7537A">
      <w:pPr>
        <w:snapToGrid w:val="0"/>
        <w:ind w:left="426"/>
        <w:jc w:val="center"/>
        <w:rPr>
          <w:sz w:val="20"/>
          <w:szCs w:val="20"/>
        </w:rPr>
      </w:pPr>
      <w:r w:rsidRPr="00C7537A">
        <w:rPr>
          <w:sz w:val="20"/>
          <w:szCs w:val="20"/>
        </w:rPr>
        <w:t>Siła Wyższa</w:t>
      </w:r>
    </w:p>
    <w:p w14:paraId="77771C9B" w14:textId="77777777" w:rsidR="00404FA8" w:rsidRPr="00C7537A" w:rsidRDefault="00404FA8" w:rsidP="00637857">
      <w:pPr>
        <w:numPr>
          <w:ilvl w:val="3"/>
          <w:numId w:val="14"/>
        </w:numPr>
        <w:snapToGrid w:val="0"/>
        <w:ind w:left="426"/>
        <w:jc w:val="both"/>
        <w:rPr>
          <w:sz w:val="20"/>
          <w:szCs w:val="20"/>
        </w:rPr>
      </w:pPr>
      <w:r w:rsidRPr="00C7537A">
        <w:rPr>
          <w:sz w:val="20"/>
          <w:szCs w:val="20"/>
        </w:rPr>
        <w:t>Którakolwiek ze Stron Umowy nie będzie odpowiedzialna za niewykonanie lub nienależyte wykonanie zobowiązań wynikających z Umowy spowodowane przez okoliczności traktowane jako Siła Wyższa.</w:t>
      </w:r>
    </w:p>
    <w:p w14:paraId="2F914ED6" w14:textId="77777777" w:rsidR="00404FA8" w:rsidRPr="00C7537A" w:rsidRDefault="00404FA8" w:rsidP="00637857">
      <w:pPr>
        <w:numPr>
          <w:ilvl w:val="3"/>
          <w:numId w:val="14"/>
        </w:numPr>
        <w:snapToGrid w:val="0"/>
        <w:ind w:left="426"/>
        <w:jc w:val="both"/>
        <w:rPr>
          <w:sz w:val="20"/>
          <w:szCs w:val="20"/>
        </w:rPr>
      </w:pPr>
      <w:r w:rsidRPr="00C7537A">
        <w:rPr>
          <w:sz w:val="20"/>
          <w:szCs w:val="20"/>
        </w:rPr>
        <w:t>Dla celów realizacji Umowy „Siła Wyższa” oznacza zdarzenie zewnętrzne, pozostające poza kontrolą Stron oraz niewiążące się z zawinionym działaniem Stron, którego Strony nie mogły przewidzieć i które uniemożliwia proces realizacji Umowy. Takie zdarzenia obejmują w szczególności: wojnę, rewolucję, pożary, powodzie, epidemie, akty administracji państwowej itp.</w:t>
      </w:r>
    </w:p>
    <w:p w14:paraId="748A2A33" w14:textId="77777777" w:rsidR="00404FA8" w:rsidRPr="00C7537A" w:rsidRDefault="00404FA8" w:rsidP="00637857">
      <w:pPr>
        <w:numPr>
          <w:ilvl w:val="3"/>
          <w:numId w:val="14"/>
        </w:numPr>
        <w:snapToGrid w:val="0"/>
        <w:ind w:left="426"/>
        <w:jc w:val="both"/>
        <w:rPr>
          <w:sz w:val="20"/>
          <w:szCs w:val="20"/>
        </w:rPr>
      </w:pPr>
      <w:r w:rsidRPr="00C7537A">
        <w:rPr>
          <w:sz w:val="20"/>
          <w:szCs w:val="20"/>
        </w:rPr>
        <w:t xml:space="preserve">W przypadku zaistnienia stanu Siły Wyższej, Strona, której taka okoliczność uniemożliwia wywiązanie się z jej zobowiązań, niezwłocznie powiadomi drugą Stronę o takich okolicznościach i ich przyczynie. Wówczas Strony niezwłocznie ustalą zakres, alternatywne rozwiązanie i sposób realizacji Umowy. Strona zgłaszająca okoliczności musi kontynuować realizację swoich zobowiązań wynikających z Umowy w takim stopniu, w jakim jest to możliwe </w:t>
      </w:r>
      <w:r w:rsidRPr="00C7537A">
        <w:rPr>
          <w:sz w:val="20"/>
          <w:szCs w:val="20"/>
        </w:rPr>
        <w:lastRenderedPageBreak/>
        <w:t>i musi szukać racjonalnych środków alternatywnych dla realizowania zakresu, jaki nie podlega wpływowi Siły Wyższej.</w:t>
      </w:r>
    </w:p>
    <w:p w14:paraId="7381EB26" w14:textId="77777777" w:rsidR="00404FA8" w:rsidRPr="00C7537A" w:rsidRDefault="00404FA8" w:rsidP="00637857">
      <w:pPr>
        <w:numPr>
          <w:ilvl w:val="3"/>
          <w:numId w:val="14"/>
        </w:numPr>
        <w:snapToGrid w:val="0"/>
        <w:ind w:left="426"/>
        <w:jc w:val="both"/>
        <w:rPr>
          <w:sz w:val="20"/>
          <w:szCs w:val="20"/>
        </w:rPr>
      </w:pPr>
      <w:r w:rsidRPr="00C7537A">
        <w:rPr>
          <w:sz w:val="20"/>
          <w:szCs w:val="20"/>
        </w:rPr>
        <w:t>Jeżeli stan Siły Wyższej, będzie trwał nieprzerwanie przez okres 90 dni lub dłużej, Strony mogą w drodze wzajemnego uzgodnienia rozwiązać Umowę bez nakładania na żadną ze Stron dalszych zobowiązań oprócz płatności należnych z tytułu prawidłowo wykonanych usług.</w:t>
      </w:r>
    </w:p>
    <w:p w14:paraId="5A26FE20" w14:textId="77777777" w:rsidR="00404FA8" w:rsidRPr="00C7537A" w:rsidRDefault="00404FA8" w:rsidP="00637857">
      <w:pPr>
        <w:numPr>
          <w:ilvl w:val="3"/>
          <w:numId w:val="14"/>
        </w:numPr>
        <w:snapToGrid w:val="0"/>
        <w:ind w:left="426"/>
        <w:jc w:val="both"/>
        <w:rPr>
          <w:sz w:val="20"/>
          <w:szCs w:val="20"/>
        </w:rPr>
      </w:pPr>
      <w:r w:rsidRPr="00C7537A">
        <w:rPr>
          <w:sz w:val="20"/>
          <w:szCs w:val="20"/>
        </w:rPr>
        <w:t>Stan Siły Wyższej powoduje adekwatne przesunięcie terminów realizacji Umowy chyba, że Strony postanowiły inaczej.</w:t>
      </w:r>
    </w:p>
    <w:p w14:paraId="24EFEC11" w14:textId="77777777" w:rsidR="00404FA8" w:rsidRPr="00C7537A" w:rsidRDefault="00404FA8" w:rsidP="00637857">
      <w:pPr>
        <w:numPr>
          <w:ilvl w:val="3"/>
          <w:numId w:val="14"/>
        </w:numPr>
        <w:snapToGrid w:val="0"/>
        <w:ind w:left="426"/>
        <w:jc w:val="both"/>
        <w:rPr>
          <w:sz w:val="20"/>
          <w:szCs w:val="20"/>
        </w:rPr>
      </w:pPr>
      <w:r w:rsidRPr="00C7537A">
        <w:rPr>
          <w:sz w:val="20"/>
          <w:szCs w:val="20"/>
        </w:rPr>
        <w:t xml:space="preserve">Strona nie może powołać się na stan Siły Wyższej jeśli okoliczność ta była już Stronie znana w chwili zawarcia umowy. </w:t>
      </w:r>
      <w:r w:rsidRPr="00C7537A">
        <w:rPr>
          <w:sz w:val="20"/>
          <w:szCs w:val="20"/>
        </w:rPr>
        <w:cr/>
      </w:r>
    </w:p>
    <w:p w14:paraId="234004DF" w14:textId="77777777" w:rsidR="00404FA8" w:rsidRPr="00C7537A" w:rsidRDefault="00404FA8" w:rsidP="00C7537A">
      <w:pPr>
        <w:jc w:val="center"/>
        <w:rPr>
          <w:sz w:val="20"/>
          <w:szCs w:val="20"/>
        </w:rPr>
      </w:pPr>
      <w:r w:rsidRPr="00C7537A">
        <w:rPr>
          <w:sz w:val="20"/>
          <w:szCs w:val="20"/>
        </w:rPr>
        <w:t>§ 11.</w:t>
      </w:r>
    </w:p>
    <w:p w14:paraId="6A07976E" w14:textId="77777777" w:rsidR="00404FA8" w:rsidRPr="00C7537A" w:rsidRDefault="00404FA8" w:rsidP="00637857">
      <w:pPr>
        <w:numPr>
          <w:ilvl w:val="0"/>
          <w:numId w:val="27"/>
        </w:numPr>
        <w:autoSpaceDE w:val="0"/>
        <w:autoSpaceDN w:val="0"/>
        <w:adjustRightInd w:val="0"/>
        <w:jc w:val="both"/>
        <w:rPr>
          <w:rFonts w:eastAsia="Calibri"/>
          <w:sz w:val="20"/>
          <w:szCs w:val="20"/>
        </w:rPr>
      </w:pPr>
      <w:r w:rsidRPr="00C7537A">
        <w:rPr>
          <w:rFonts w:eastAsia="Calibri"/>
          <w:sz w:val="20"/>
          <w:szCs w:val="20"/>
        </w:rPr>
        <w:t>Sprzedawca zobowiązuje się do:</w:t>
      </w:r>
    </w:p>
    <w:p w14:paraId="40494E8C" w14:textId="77777777" w:rsidR="00404FA8" w:rsidRPr="00C7537A" w:rsidRDefault="00404FA8" w:rsidP="00637857">
      <w:pPr>
        <w:numPr>
          <w:ilvl w:val="0"/>
          <w:numId w:val="28"/>
        </w:numPr>
        <w:ind w:left="567" w:hanging="207"/>
        <w:jc w:val="both"/>
        <w:rPr>
          <w:rFonts w:eastAsia="Calibri"/>
          <w:sz w:val="20"/>
          <w:szCs w:val="20"/>
          <w:lang w:val="x-none" w:eastAsia="x-none"/>
        </w:rPr>
      </w:pPr>
      <w:r w:rsidRPr="00C7537A">
        <w:rPr>
          <w:rFonts w:eastAsia="Calibri"/>
          <w:noProof/>
          <w:sz w:val="20"/>
          <w:szCs w:val="20"/>
          <w:lang w:val="x-none" w:eastAsia="x-none"/>
        </w:rPr>
        <w:t>zachowania w tajemnicy wszelkich informacji uzyskanych w związku z realizacją umowy, stanowiących tajemnicę służbową Kupującego;</w:t>
      </w:r>
    </w:p>
    <w:p w14:paraId="575726CD" w14:textId="77777777" w:rsidR="00404FA8" w:rsidRPr="00C7537A" w:rsidRDefault="00404FA8" w:rsidP="00637857">
      <w:pPr>
        <w:numPr>
          <w:ilvl w:val="0"/>
          <w:numId w:val="28"/>
        </w:numPr>
        <w:ind w:left="567" w:hanging="207"/>
        <w:jc w:val="both"/>
        <w:rPr>
          <w:rFonts w:eastAsia="Calibri"/>
          <w:sz w:val="20"/>
          <w:szCs w:val="20"/>
          <w:lang w:val="x-none" w:eastAsia="x-none"/>
        </w:rPr>
      </w:pPr>
      <w:r w:rsidRPr="00C7537A">
        <w:rPr>
          <w:rFonts w:eastAsia="Calibri"/>
          <w:sz w:val="20"/>
          <w:szCs w:val="20"/>
          <w:lang w:val="x-none" w:eastAsia="x-none"/>
        </w:rPr>
        <w:t>zachowania w poufności wszelkich informacji, w tym chronionych przepisami powszechnie obowiązującego prawa, z którymi zapoznał się w jakiejkolwiek formie w związku z wykonywaniem umowy;</w:t>
      </w:r>
    </w:p>
    <w:p w14:paraId="45786D6D" w14:textId="77777777" w:rsidR="00404FA8" w:rsidRPr="00C7537A" w:rsidRDefault="00404FA8" w:rsidP="00637857">
      <w:pPr>
        <w:numPr>
          <w:ilvl w:val="0"/>
          <w:numId w:val="28"/>
        </w:numPr>
        <w:ind w:left="567" w:hanging="207"/>
        <w:jc w:val="both"/>
        <w:rPr>
          <w:rFonts w:eastAsia="Calibri"/>
          <w:sz w:val="20"/>
          <w:szCs w:val="20"/>
          <w:lang w:val="x-none" w:eastAsia="x-none"/>
        </w:rPr>
      </w:pPr>
      <w:r w:rsidRPr="00C7537A">
        <w:rPr>
          <w:rFonts w:eastAsia="Calibri"/>
          <w:sz w:val="20"/>
          <w:szCs w:val="20"/>
          <w:lang w:val="x-none" w:eastAsia="x-none"/>
        </w:rPr>
        <w:t>nieujawniania tych informacji na rzecz osób trzecich nieuprawnionych do ich pozyskania bez uprzedniej pisemnej zgody Kupującego;</w:t>
      </w:r>
    </w:p>
    <w:p w14:paraId="380AB81A" w14:textId="77777777" w:rsidR="00404FA8" w:rsidRPr="00C7537A" w:rsidRDefault="00404FA8" w:rsidP="00637857">
      <w:pPr>
        <w:numPr>
          <w:ilvl w:val="0"/>
          <w:numId w:val="28"/>
        </w:numPr>
        <w:ind w:left="567" w:hanging="207"/>
        <w:jc w:val="both"/>
        <w:rPr>
          <w:rFonts w:eastAsia="Calibri"/>
          <w:sz w:val="20"/>
          <w:szCs w:val="20"/>
          <w:lang w:val="x-none" w:eastAsia="x-none"/>
        </w:rPr>
      </w:pPr>
      <w:r w:rsidRPr="00C7537A">
        <w:rPr>
          <w:rFonts w:eastAsia="Calibri"/>
          <w:sz w:val="20"/>
          <w:szCs w:val="20"/>
          <w:lang w:val="x-none" w:eastAsia="x-none"/>
        </w:rPr>
        <w:t>powstrzymywania się od jakichkolwiek działań i czynności skutkujących utrwaleniem tych informacji bez wiedzy i zgody Kupującego;</w:t>
      </w:r>
    </w:p>
    <w:p w14:paraId="0E459E8E" w14:textId="77777777" w:rsidR="00404FA8" w:rsidRPr="00C7537A" w:rsidRDefault="00404FA8" w:rsidP="00637857">
      <w:pPr>
        <w:numPr>
          <w:ilvl w:val="0"/>
          <w:numId w:val="28"/>
        </w:numPr>
        <w:ind w:left="567" w:hanging="207"/>
        <w:jc w:val="both"/>
        <w:rPr>
          <w:rFonts w:eastAsia="Calibri"/>
          <w:sz w:val="20"/>
          <w:szCs w:val="20"/>
          <w:lang w:val="x-none" w:eastAsia="x-none"/>
        </w:rPr>
      </w:pPr>
      <w:r w:rsidRPr="00C7537A">
        <w:rPr>
          <w:rFonts w:eastAsia="Calibri"/>
          <w:sz w:val="20"/>
          <w:szCs w:val="20"/>
          <w:lang w:val="x-none" w:eastAsia="x-none"/>
        </w:rPr>
        <w:t>stosować środki techniczne i organizacyjne zapewniające ochronę powierzonych danych, tj. zabezpieczyć je przed udostępnieniem osobom nieupoważnionym, utratą, uszkodzeniem lub zniszczeniem;</w:t>
      </w:r>
    </w:p>
    <w:p w14:paraId="1FE070A6" w14:textId="77777777" w:rsidR="00404FA8" w:rsidRPr="00C7537A" w:rsidRDefault="00404FA8" w:rsidP="00637857">
      <w:pPr>
        <w:numPr>
          <w:ilvl w:val="0"/>
          <w:numId w:val="29"/>
        </w:numPr>
        <w:ind w:left="567" w:hanging="207"/>
        <w:jc w:val="both"/>
        <w:rPr>
          <w:rFonts w:eastAsia="Calibri"/>
          <w:sz w:val="20"/>
          <w:szCs w:val="20"/>
          <w:lang w:val="x-none" w:eastAsia="x-none"/>
        </w:rPr>
      </w:pPr>
      <w:r w:rsidRPr="00C7537A">
        <w:rPr>
          <w:rFonts w:eastAsia="Calibri"/>
          <w:sz w:val="20"/>
          <w:szCs w:val="20"/>
          <w:lang w:val="x-none" w:eastAsia="x-none"/>
        </w:rPr>
        <w:t>przestrzegać obowiązujących przepisów regulujących ochronę danych osobowych, tj. ustawę</w:t>
      </w:r>
      <w:r w:rsidRPr="00C7537A">
        <w:rPr>
          <w:rFonts w:eastAsia="Calibri"/>
          <w:sz w:val="20"/>
          <w:szCs w:val="20"/>
          <w:lang w:eastAsia="x-none"/>
        </w:rPr>
        <w:t xml:space="preserve"> </w:t>
      </w:r>
      <w:r w:rsidRPr="00C7537A">
        <w:rPr>
          <w:rFonts w:eastAsia="Calibri"/>
          <w:sz w:val="20"/>
          <w:szCs w:val="20"/>
          <w:lang w:val="x-none" w:eastAsia="x-none"/>
        </w:rPr>
        <w:t>z 10 maja 2018 r. o ochronie danych osobowych (</w:t>
      </w:r>
      <w:proofErr w:type="spellStart"/>
      <w:r w:rsidRPr="00C7537A">
        <w:rPr>
          <w:rFonts w:eastAsia="Calibri"/>
          <w:sz w:val="20"/>
          <w:szCs w:val="20"/>
          <w:lang w:val="x-none" w:eastAsia="x-none"/>
        </w:rPr>
        <w:t>t.j</w:t>
      </w:r>
      <w:proofErr w:type="spellEnd"/>
      <w:r w:rsidRPr="00C7537A">
        <w:rPr>
          <w:rFonts w:eastAsia="Calibri"/>
          <w:sz w:val="20"/>
          <w:szCs w:val="20"/>
          <w:lang w:val="x-none" w:eastAsia="x-none"/>
        </w:rPr>
        <w:t>. Dz.U. z 2019 r. poz. 1781</w:t>
      </w:r>
      <w:r w:rsidRPr="00C7537A">
        <w:rPr>
          <w:rFonts w:eastAsia="Calibri"/>
          <w:sz w:val="20"/>
          <w:szCs w:val="20"/>
          <w:lang w:eastAsia="x-none"/>
        </w:rPr>
        <w:t xml:space="preserve"> ze zm.</w:t>
      </w:r>
      <w:r w:rsidRPr="00C7537A">
        <w:rPr>
          <w:rFonts w:eastAsia="Calibri"/>
          <w:sz w:val="20"/>
          <w:szCs w:val="20"/>
          <w:lang w:val="x-none" w:eastAsia="x-none"/>
        </w:rPr>
        <w:t xml:space="preserve">) oraz  Rozporządzenia Parlamentu Europejskiego i Rady (UE) 2016/679 z 27 kwietnia 2016 r. </w:t>
      </w:r>
      <w:r w:rsidRPr="00C7537A">
        <w:rPr>
          <w:rFonts w:eastAsia="Calibri"/>
          <w:i/>
          <w:sz w:val="20"/>
          <w:szCs w:val="20"/>
          <w:lang w:val="x-none" w:eastAsia="x-none"/>
        </w:rPr>
        <w:t>w sprawie ochrony osób fizycznych w związku z przetwarzaniem danych osobowych i w sprawie swobodnego przepływu takich danych oraz uchylenia dyrektywy 95/46/WE</w:t>
      </w:r>
      <w:r w:rsidRPr="00C7537A">
        <w:rPr>
          <w:rFonts w:eastAsia="Calibri"/>
          <w:sz w:val="20"/>
          <w:szCs w:val="20"/>
          <w:lang w:val="x-none" w:eastAsia="x-none"/>
        </w:rPr>
        <w:t>.</w:t>
      </w:r>
    </w:p>
    <w:p w14:paraId="004E5997" w14:textId="77777777" w:rsidR="00404FA8" w:rsidRPr="00C7537A" w:rsidRDefault="00404FA8" w:rsidP="00C7537A">
      <w:pPr>
        <w:jc w:val="center"/>
        <w:rPr>
          <w:sz w:val="20"/>
          <w:szCs w:val="20"/>
        </w:rPr>
      </w:pPr>
    </w:p>
    <w:p w14:paraId="58CF9BB1" w14:textId="77777777" w:rsidR="00404FA8" w:rsidRPr="00C7537A" w:rsidRDefault="00404FA8" w:rsidP="00C7537A">
      <w:pPr>
        <w:jc w:val="center"/>
        <w:rPr>
          <w:sz w:val="20"/>
          <w:szCs w:val="20"/>
        </w:rPr>
      </w:pPr>
      <w:r w:rsidRPr="00C7537A">
        <w:rPr>
          <w:sz w:val="20"/>
          <w:szCs w:val="20"/>
        </w:rPr>
        <w:t>§ 12</w:t>
      </w:r>
    </w:p>
    <w:p w14:paraId="2F94CB17" w14:textId="77777777" w:rsidR="00404FA8" w:rsidRPr="00C7537A" w:rsidRDefault="00404FA8" w:rsidP="00C7537A">
      <w:pPr>
        <w:jc w:val="both"/>
        <w:rPr>
          <w:sz w:val="20"/>
          <w:szCs w:val="20"/>
        </w:rPr>
      </w:pPr>
      <w:r w:rsidRPr="00C7537A">
        <w:rPr>
          <w:sz w:val="20"/>
          <w:szCs w:val="20"/>
        </w:rPr>
        <w:t>Wszelkie zmiany i uzupełnienia treści niniejszej umowy wymagają dla swojej ważności formy pisemnej pod rygorem nieważności przy spełnieniu przesłanek zawartych w art. 455 ustawy Prawo zamówień publicznych.</w:t>
      </w:r>
    </w:p>
    <w:p w14:paraId="7A4007E5" w14:textId="77777777" w:rsidR="00404FA8" w:rsidRPr="00C7537A" w:rsidRDefault="00404FA8" w:rsidP="00C7537A">
      <w:pPr>
        <w:jc w:val="center"/>
        <w:rPr>
          <w:sz w:val="20"/>
          <w:szCs w:val="20"/>
        </w:rPr>
      </w:pPr>
    </w:p>
    <w:p w14:paraId="057BD488" w14:textId="77777777" w:rsidR="00404FA8" w:rsidRPr="00C7537A" w:rsidRDefault="00404FA8" w:rsidP="00C7537A">
      <w:pPr>
        <w:jc w:val="center"/>
        <w:rPr>
          <w:sz w:val="20"/>
          <w:szCs w:val="20"/>
        </w:rPr>
      </w:pPr>
      <w:r w:rsidRPr="00C7537A">
        <w:rPr>
          <w:sz w:val="20"/>
          <w:szCs w:val="20"/>
        </w:rPr>
        <w:t>§ 13.</w:t>
      </w:r>
    </w:p>
    <w:p w14:paraId="7A950E17" w14:textId="77777777" w:rsidR="00404FA8" w:rsidRPr="00C7537A" w:rsidRDefault="00404FA8" w:rsidP="00C7537A">
      <w:pPr>
        <w:jc w:val="both"/>
        <w:rPr>
          <w:sz w:val="20"/>
          <w:szCs w:val="20"/>
        </w:rPr>
      </w:pPr>
      <w:r w:rsidRPr="00C7537A">
        <w:rPr>
          <w:sz w:val="20"/>
          <w:szCs w:val="20"/>
        </w:rPr>
        <w:t>W sprawach nie unormowanych umową będą miały zastosowanie przepisy Kodeksu Cywilnego.</w:t>
      </w:r>
    </w:p>
    <w:p w14:paraId="434A7A65" w14:textId="77777777" w:rsidR="00404FA8" w:rsidRPr="00C7537A" w:rsidRDefault="00404FA8" w:rsidP="00C7537A">
      <w:pPr>
        <w:jc w:val="both"/>
        <w:rPr>
          <w:rFonts w:eastAsia="Arial Unicode MS"/>
          <w:sz w:val="20"/>
          <w:szCs w:val="20"/>
        </w:rPr>
      </w:pPr>
    </w:p>
    <w:p w14:paraId="1B466037" w14:textId="77777777" w:rsidR="00404FA8" w:rsidRPr="00C7537A" w:rsidRDefault="00404FA8" w:rsidP="00C7537A">
      <w:pPr>
        <w:jc w:val="center"/>
        <w:rPr>
          <w:sz w:val="20"/>
          <w:szCs w:val="20"/>
        </w:rPr>
      </w:pPr>
      <w:r w:rsidRPr="00C7537A">
        <w:rPr>
          <w:sz w:val="20"/>
          <w:szCs w:val="20"/>
        </w:rPr>
        <w:t>§ 14.</w:t>
      </w:r>
    </w:p>
    <w:p w14:paraId="75E5EA8E" w14:textId="77777777" w:rsidR="00404FA8" w:rsidRPr="00C7537A" w:rsidRDefault="00404FA8" w:rsidP="00C7537A">
      <w:pPr>
        <w:jc w:val="both"/>
        <w:rPr>
          <w:sz w:val="20"/>
          <w:szCs w:val="20"/>
        </w:rPr>
      </w:pPr>
      <w:r w:rsidRPr="00C7537A">
        <w:rPr>
          <w:sz w:val="20"/>
          <w:szCs w:val="20"/>
        </w:rPr>
        <w:t>Ewentualne spory mogące wyniknąć na tle wykonania postanowień umowy strony poddają rozstrzygnięciu właściwemu miejscowo dla Kupującego sądowi w Lesznie.</w:t>
      </w:r>
    </w:p>
    <w:p w14:paraId="10643BDB" w14:textId="77777777" w:rsidR="00404FA8" w:rsidRPr="00C7537A" w:rsidRDefault="00404FA8" w:rsidP="00C7537A">
      <w:pPr>
        <w:jc w:val="both"/>
        <w:rPr>
          <w:rFonts w:eastAsia="Arial Unicode MS"/>
          <w:sz w:val="20"/>
          <w:szCs w:val="20"/>
        </w:rPr>
      </w:pPr>
    </w:p>
    <w:p w14:paraId="7058F42E" w14:textId="77777777" w:rsidR="00404FA8" w:rsidRPr="00C7537A" w:rsidRDefault="00404FA8" w:rsidP="00C7537A">
      <w:pPr>
        <w:jc w:val="center"/>
        <w:rPr>
          <w:sz w:val="20"/>
          <w:szCs w:val="20"/>
        </w:rPr>
      </w:pPr>
      <w:r w:rsidRPr="00C7537A">
        <w:rPr>
          <w:sz w:val="20"/>
          <w:szCs w:val="20"/>
        </w:rPr>
        <w:t>§ 15.</w:t>
      </w:r>
    </w:p>
    <w:p w14:paraId="1F9C8EAF" w14:textId="77777777" w:rsidR="00404FA8" w:rsidRPr="00C7537A" w:rsidRDefault="00404FA8" w:rsidP="00C7537A">
      <w:pPr>
        <w:jc w:val="both"/>
        <w:rPr>
          <w:sz w:val="20"/>
          <w:szCs w:val="20"/>
        </w:rPr>
      </w:pPr>
      <w:r w:rsidRPr="00C7537A">
        <w:rPr>
          <w:sz w:val="20"/>
          <w:szCs w:val="20"/>
        </w:rPr>
        <w:t>Umowę sporządzono w dwóch jednobrzmiących egzemplarzach po jednym dla każdej ze stron.</w:t>
      </w:r>
    </w:p>
    <w:p w14:paraId="541AA0B8" w14:textId="77777777" w:rsidR="00404FA8" w:rsidRPr="00C7537A" w:rsidRDefault="00404FA8" w:rsidP="00C7537A">
      <w:pPr>
        <w:keepNext/>
        <w:tabs>
          <w:tab w:val="left" w:pos="6660"/>
        </w:tabs>
        <w:outlineLvl w:val="3"/>
        <w:rPr>
          <w:sz w:val="20"/>
          <w:szCs w:val="20"/>
        </w:rPr>
      </w:pPr>
    </w:p>
    <w:p w14:paraId="1C94A82F" w14:textId="77777777" w:rsidR="00404FA8" w:rsidRPr="00C7537A" w:rsidRDefault="00404FA8" w:rsidP="00C7537A">
      <w:pPr>
        <w:keepNext/>
        <w:tabs>
          <w:tab w:val="left" w:pos="6660"/>
        </w:tabs>
        <w:outlineLvl w:val="3"/>
        <w:rPr>
          <w:b/>
          <w:bCs/>
          <w:sz w:val="20"/>
          <w:szCs w:val="20"/>
        </w:rPr>
      </w:pPr>
    </w:p>
    <w:p w14:paraId="0E04D7C9" w14:textId="77777777" w:rsidR="00404FA8" w:rsidRPr="00C7537A" w:rsidRDefault="00404FA8" w:rsidP="00C7537A">
      <w:pPr>
        <w:keepNext/>
        <w:tabs>
          <w:tab w:val="left" w:pos="6660"/>
        </w:tabs>
        <w:outlineLvl w:val="3"/>
        <w:rPr>
          <w:b/>
          <w:bCs/>
          <w:sz w:val="20"/>
          <w:szCs w:val="20"/>
        </w:rPr>
      </w:pPr>
    </w:p>
    <w:p w14:paraId="6AD70326" w14:textId="77777777" w:rsidR="00404FA8" w:rsidRPr="00C7537A" w:rsidRDefault="00404FA8" w:rsidP="00C7537A">
      <w:pPr>
        <w:keepNext/>
        <w:tabs>
          <w:tab w:val="left" w:pos="6660"/>
        </w:tabs>
        <w:outlineLvl w:val="3"/>
        <w:rPr>
          <w:b/>
          <w:bCs/>
          <w:sz w:val="20"/>
          <w:szCs w:val="20"/>
        </w:rPr>
      </w:pPr>
      <w:r w:rsidRPr="00C7537A">
        <w:rPr>
          <w:b/>
          <w:bCs/>
          <w:sz w:val="20"/>
          <w:szCs w:val="20"/>
        </w:rPr>
        <w:t xml:space="preserve">KUPUJĄCY </w:t>
      </w:r>
      <w:r w:rsidRPr="00C7537A">
        <w:rPr>
          <w:b/>
          <w:bCs/>
          <w:sz w:val="20"/>
          <w:szCs w:val="20"/>
        </w:rPr>
        <w:tab/>
        <w:t>SPRZEDAWCA</w:t>
      </w:r>
    </w:p>
    <w:p w14:paraId="34E2BB67" w14:textId="77777777" w:rsidR="00404FA8" w:rsidRDefault="00404FA8" w:rsidP="00404FA8">
      <w:pPr>
        <w:keepNext/>
        <w:jc w:val="center"/>
        <w:outlineLvl w:val="2"/>
        <w:rPr>
          <w:rFonts w:ascii="Tahoma" w:hAnsi="Tahoma" w:cs="Tahoma"/>
          <w:b/>
          <w:bCs/>
          <w:lang w:bidi="ne-IN"/>
        </w:rPr>
      </w:pPr>
    </w:p>
    <w:p w14:paraId="653FA863" w14:textId="684253F8" w:rsidR="00C7537A" w:rsidRPr="00C7537A" w:rsidRDefault="00C7537A" w:rsidP="00C7537A">
      <w:pPr>
        <w:pageBreakBefore/>
        <w:jc w:val="right"/>
        <w:rPr>
          <w:i/>
          <w:iCs/>
          <w:sz w:val="20"/>
          <w:szCs w:val="20"/>
        </w:rPr>
      </w:pPr>
      <w:r w:rsidRPr="00C7537A">
        <w:rPr>
          <w:i/>
          <w:iCs/>
          <w:sz w:val="20"/>
          <w:szCs w:val="20"/>
        </w:rPr>
        <w:lastRenderedPageBreak/>
        <w:t>Załącznik 23.2.</w:t>
      </w:r>
      <w:r>
        <w:rPr>
          <w:i/>
          <w:iCs/>
          <w:sz w:val="20"/>
          <w:szCs w:val="20"/>
        </w:rPr>
        <w:t>2</w:t>
      </w:r>
    </w:p>
    <w:p w14:paraId="38EF2126" w14:textId="77777777" w:rsidR="00404FA8" w:rsidRDefault="00404FA8" w:rsidP="00404FA8">
      <w:pPr>
        <w:keepNext/>
        <w:jc w:val="center"/>
        <w:outlineLvl w:val="2"/>
        <w:rPr>
          <w:rFonts w:ascii="Tahoma" w:hAnsi="Tahoma" w:cs="Tahoma"/>
          <w:b/>
          <w:bCs/>
          <w:lang w:bidi="ne-IN"/>
        </w:rPr>
      </w:pPr>
    </w:p>
    <w:p w14:paraId="3114AA41" w14:textId="2BABC787" w:rsidR="00C7537A" w:rsidRPr="00C7537A" w:rsidRDefault="00C7537A" w:rsidP="00C7537A">
      <w:pPr>
        <w:pStyle w:val="Nagwek3"/>
        <w:numPr>
          <w:ilvl w:val="0"/>
          <w:numId w:val="0"/>
        </w:numPr>
        <w:spacing w:after="0"/>
        <w:jc w:val="center"/>
        <w:rPr>
          <w:b/>
          <w:sz w:val="20"/>
        </w:rPr>
      </w:pPr>
      <w:r w:rsidRPr="00C7537A">
        <w:rPr>
          <w:b/>
          <w:sz w:val="20"/>
        </w:rPr>
        <w:t>PROJEKT UMOWY -dotyczy Pakietu nr 2</w:t>
      </w:r>
    </w:p>
    <w:p w14:paraId="00D44873" w14:textId="77777777" w:rsidR="00C7537A" w:rsidRPr="00C7537A" w:rsidRDefault="00C7537A" w:rsidP="00C7537A">
      <w:pPr>
        <w:rPr>
          <w:sz w:val="20"/>
          <w:szCs w:val="20"/>
        </w:rPr>
      </w:pPr>
    </w:p>
    <w:p w14:paraId="6AEC062B" w14:textId="77777777" w:rsidR="00C7537A" w:rsidRPr="00C7537A" w:rsidRDefault="00C7537A" w:rsidP="00C7537A">
      <w:pPr>
        <w:jc w:val="center"/>
        <w:rPr>
          <w:b/>
          <w:bCs/>
          <w:sz w:val="20"/>
          <w:szCs w:val="20"/>
        </w:rPr>
      </w:pPr>
      <w:r w:rsidRPr="00C7537A">
        <w:rPr>
          <w:b/>
          <w:bCs/>
          <w:sz w:val="20"/>
          <w:szCs w:val="20"/>
        </w:rPr>
        <w:t>Umowa nr  ……/2025/ZP</w:t>
      </w:r>
    </w:p>
    <w:p w14:paraId="7BB587C5" w14:textId="77777777" w:rsidR="00C7537A" w:rsidRPr="00C7537A" w:rsidRDefault="00C7537A" w:rsidP="00C7537A">
      <w:pPr>
        <w:rPr>
          <w:sz w:val="20"/>
          <w:szCs w:val="20"/>
        </w:rPr>
      </w:pPr>
    </w:p>
    <w:p w14:paraId="7E268860" w14:textId="4D3A15FF" w:rsidR="00C7537A" w:rsidRPr="00C7537A" w:rsidRDefault="00C7537A" w:rsidP="00C7537A">
      <w:pPr>
        <w:jc w:val="both"/>
        <w:rPr>
          <w:sz w:val="20"/>
          <w:szCs w:val="20"/>
        </w:rPr>
      </w:pPr>
      <w:r w:rsidRPr="00C7537A">
        <w:rPr>
          <w:sz w:val="20"/>
          <w:szCs w:val="20"/>
        </w:rPr>
        <w:t>zawarta … ………………… 2025 r., w Lesznie, z oferentem wybranym w postępowaniu w trybie przetargu nieograniczonego (nr DZ-751-</w:t>
      </w:r>
      <w:r w:rsidR="009133D7">
        <w:rPr>
          <w:sz w:val="20"/>
          <w:szCs w:val="20"/>
        </w:rPr>
        <w:t>83/25</w:t>
      </w:r>
      <w:r w:rsidRPr="00C7537A">
        <w:rPr>
          <w:sz w:val="20"/>
          <w:szCs w:val="20"/>
        </w:rPr>
        <w:t>) na podstawie art. 132 ustawy z 11 września 2019 r. Prawo zamówień publicznych (Dz.U. z 2024 r. poz. 1320 ze zm.), pomiędzy:</w:t>
      </w:r>
    </w:p>
    <w:p w14:paraId="274AB5CD" w14:textId="77777777" w:rsidR="00C7537A" w:rsidRPr="00C7537A" w:rsidRDefault="00C7537A" w:rsidP="00C7537A">
      <w:pPr>
        <w:jc w:val="both"/>
        <w:rPr>
          <w:sz w:val="20"/>
          <w:szCs w:val="20"/>
        </w:rPr>
      </w:pPr>
    </w:p>
    <w:p w14:paraId="782D34BD" w14:textId="77777777" w:rsidR="00C7537A" w:rsidRPr="00C7537A" w:rsidRDefault="00C7537A" w:rsidP="00C7537A">
      <w:pPr>
        <w:jc w:val="both"/>
        <w:rPr>
          <w:sz w:val="20"/>
          <w:szCs w:val="20"/>
        </w:rPr>
      </w:pPr>
      <w:r w:rsidRPr="00C7537A">
        <w:rPr>
          <w:sz w:val="20"/>
          <w:szCs w:val="20"/>
        </w:rPr>
        <w:t xml:space="preserve">Wojewódzkim Szpitalem Wielospecjalistycznym im. dr. Jana </w:t>
      </w:r>
      <w:proofErr w:type="spellStart"/>
      <w:r w:rsidRPr="00C7537A">
        <w:rPr>
          <w:sz w:val="20"/>
          <w:szCs w:val="20"/>
        </w:rPr>
        <w:t>Jonstona</w:t>
      </w:r>
      <w:proofErr w:type="spellEnd"/>
      <w:r w:rsidRPr="00C7537A">
        <w:rPr>
          <w:sz w:val="20"/>
          <w:szCs w:val="20"/>
        </w:rPr>
        <w:t xml:space="preserve"> w Lesznie z siedzibą przy ul. Kiepury 45, 64-100 Leszno, wpisanym do rejestru stowarzyszeń, innych organizacji społecznych i zawodowych, fundacji oraz samodzielnych publicznych zakładów opieki zdrowotnej Krajowego Rejestru Sądowego prowadzonego przez Sąd Rejonowy Poznań Nowe Miasto i Wilda Wydział IX Krajowego Rejestru Sądowego pod numerem KRS 0000047102, posiadającym numer NIP 697-15-98-635, reprezentowanym przez:</w:t>
      </w:r>
    </w:p>
    <w:p w14:paraId="794D2A7F" w14:textId="77777777" w:rsidR="00C7537A" w:rsidRPr="00C7537A" w:rsidRDefault="00C7537A" w:rsidP="00C7537A">
      <w:pPr>
        <w:jc w:val="both"/>
        <w:rPr>
          <w:sz w:val="20"/>
          <w:szCs w:val="20"/>
        </w:rPr>
      </w:pPr>
    </w:p>
    <w:p w14:paraId="20644373" w14:textId="77777777" w:rsidR="00C7537A" w:rsidRPr="00C7537A" w:rsidRDefault="00C7537A" w:rsidP="00C7537A">
      <w:pPr>
        <w:tabs>
          <w:tab w:val="left" w:pos="3969"/>
          <w:tab w:val="left" w:pos="4536"/>
        </w:tabs>
        <w:jc w:val="both"/>
        <w:rPr>
          <w:sz w:val="20"/>
          <w:szCs w:val="20"/>
        </w:rPr>
      </w:pPr>
      <w:r w:rsidRPr="00C7537A">
        <w:rPr>
          <w:sz w:val="20"/>
          <w:szCs w:val="20"/>
        </w:rPr>
        <w:t xml:space="preserve">Dyrektora </w:t>
      </w:r>
      <w:r w:rsidRPr="00C7537A">
        <w:rPr>
          <w:sz w:val="20"/>
          <w:szCs w:val="20"/>
        </w:rPr>
        <w:tab/>
        <w:t xml:space="preserve"> </w:t>
      </w:r>
      <w:r w:rsidRPr="00C7537A">
        <w:rPr>
          <w:sz w:val="20"/>
          <w:szCs w:val="20"/>
        </w:rPr>
        <w:tab/>
        <w:t xml:space="preserve">- Annę Jackowską </w:t>
      </w:r>
    </w:p>
    <w:p w14:paraId="417C4940" w14:textId="77777777" w:rsidR="00C7537A" w:rsidRPr="00C7537A" w:rsidRDefault="00C7537A" w:rsidP="00C7537A">
      <w:pPr>
        <w:tabs>
          <w:tab w:val="num" w:pos="720"/>
          <w:tab w:val="left" w:pos="3969"/>
          <w:tab w:val="left" w:pos="4536"/>
        </w:tabs>
        <w:jc w:val="both"/>
        <w:rPr>
          <w:sz w:val="20"/>
          <w:szCs w:val="20"/>
        </w:rPr>
      </w:pPr>
    </w:p>
    <w:p w14:paraId="5812F81C" w14:textId="77777777" w:rsidR="00C7537A" w:rsidRPr="00C7537A" w:rsidRDefault="00C7537A" w:rsidP="00C7537A">
      <w:pPr>
        <w:jc w:val="both"/>
        <w:rPr>
          <w:sz w:val="20"/>
          <w:szCs w:val="20"/>
        </w:rPr>
      </w:pPr>
      <w:r w:rsidRPr="00C7537A">
        <w:rPr>
          <w:sz w:val="20"/>
          <w:szCs w:val="20"/>
        </w:rPr>
        <w:t>zwanym dalej „Kupującym” z jednej strony</w:t>
      </w:r>
    </w:p>
    <w:p w14:paraId="6AC53E89" w14:textId="77777777" w:rsidR="00C7537A" w:rsidRPr="00C7537A" w:rsidRDefault="00C7537A" w:rsidP="00C7537A">
      <w:pPr>
        <w:jc w:val="both"/>
        <w:rPr>
          <w:sz w:val="20"/>
          <w:szCs w:val="20"/>
        </w:rPr>
      </w:pPr>
    </w:p>
    <w:p w14:paraId="2BFCEAFB" w14:textId="77777777" w:rsidR="00C7537A" w:rsidRPr="00C7537A" w:rsidRDefault="00C7537A" w:rsidP="00C7537A">
      <w:pPr>
        <w:jc w:val="both"/>
        <w:rPr>
          <w:sz w:val="20"/>
          <w:szCs w:val="20"/>
        </w:rPr>
      </w:pPr>
      <w:r w:rsidRPr="00C7537A">
        <w:rPr>
          <w:sz w:val="20"/>
          <w:szCs w:val="20"/>
        </w:rPr>
        <w:t>a</w:t>
      </w:r>
    </w:p>
    <w:p w14:paraId="20CF7787" w14:textId="77777777" w:rsidR="00C7537A" w:rsidRPr="00C7537A" w:rsidRDefault="00C7537A" w:rsidP="00C7537A">
      <w:pPr>
        <w:tabs>
          <w:tab w:val="left" w:pos="-720"/>
        </w:tabs>
        <w:overflowPunct w:val="0"/>
        <w:autoSpaceDE w:val="0"/>
        <w:autoSpaceDN w:val="0"/>
        <w:adjustRightInd w:val="0"/>
        <w:jc w:val="both"/>
        <w:rPr>
          <w:sz w:val="20"/>
          <w:szCs w:val="20"/>
        </w:rPr>
      </w:pPr>
      <w:r w:rsidRPr="00C7537A">
        <w:rPr>
          <w:sz w:val="20"/>
          <w:szCs w:val="20"/>
        </w:rPr>
        <w:t>…………….</w:t>
      </w:r>
    </w:p>
    <w:p w14:paraId="110DBAC6" w14:textId="77777777" w:rsidR="00C7537A" w:rsidRPr="00C7537A" w:rsidRDefault="00C7537A" w:rsidP="00C7537A">
      <w:pPr>
        <w:tabs>
          <w:tab w:val="left" w:pos="-720"/>
        </w:tabs>
        <w:overflowPunct w:val="0"/>
        <w:autoSpaceDE w:val="0"/>
        <w:autoSpaceDN w:val="0"/>
        <w:adjustRightInd w:val="0"/>
        <w:jc w:val="both"/>
        <w:rPr>
          <w:spacing w:val="-3"/>
          <w:sz w:val="20"/>
          <w:szCs w:val="20"/>
        </w:rPr>
      </w:pPr>
      <w:r w:rsidRPr="00C7537A">
        <w:rPr>
          <w:spacing w:val="-3"/>
          <w:sz w:val="20"/>
          <w:szCs w:val="20"/>
        </w:rPr>
        <w:t>reprezentowaną przez</w:t>
      </w:r>
    </w:p>
    <w:p w14:paraId="1296B338" w14:textId="77777777" w:rsidR="00C7537A" w:rsidRPr="00C7537A" w:rsidRDefault="00C7537A" w:rsidP="00C7537A">
      <w:pPr>
        <w:tabs>
          <w:tab w:val="left" w:pos="3960"/>
          <w:tab w:val="left" w:pos="8460"/>
          <w:tab w:val="left" w:pos="8640"/>
          <w:tab w:val="left" w:pos="8820"/>
        </w:tabs>
        <w:jc w:val="both"/>
        <w:rPr>
          <w:sz w:val="20"/>
          <w:szCs w:val="20"/>
        </w:rPr>
      </w:pPr>
      <w:r w:rsidRPr="00C7537A">
        <w:rPr>
          <w:sz w:val="20"/>
          <w:szCs w:val="20"/>
        </w:rPr>
        <w:t>……………</w:t>
      </w:r>
      <w:r w:rsidRPr="00C7537A">
        <w:rPr>
          <w:sz w:val="20"/>
          <w:szCs w:val="20"/>
        </w:rPr>
        <w:tab/>
        <w:t xml:space="preserve">         - …………….</w:t>
      </w:r>
    </w:p>
    <w:p w14:paraId="3A662D6E" w14:textId="77777777" w:rsidR="00C7537A" w:rsidRPr="00C7537A" w:rsidRDefault="00C7537A" w:rsidP="00C7537A">
      <w:pPr>
        <w:jc w:val="both"/>
        <w:rPr>
          <w:sz w:val="20"/>
          <w:szCs w:val="20"/>
        </w:rPr>
      </w:pPr>
    </w:p>
    <w:p w14:paraId="7CE9B6BD" w14:textId="77777777" w:rsidR="00C7537A" w:rsidRPr="00C7537A" w:rsidRDefault="00C7537A" w:rsidP="00C7537A">
      <w:pPr>
        <w:jc w:val="both"/>
        <w:rPr>
          <w:sz w:val="20"/>
          <w:szCs w:val="20"/>
        </w:rPr>
      </w:pPr>
      <w:r w:rsidRPr="00C7537A">
        <w:rPr>
          <w:sz w:val="20"/>
          <w:szCs w:val="20"/>
        </w:rPr>
        <w:t>zwanym dalej „Sprzedawcą” z drugiej strony</w:t>
      </w:r>
    </w:p>
    <w:p w14:paraId="2D147270" w14:textId="77777777" w:rsidR="00C7537A" w:rsidRPr="00C7537A" w:rsidRDefault="00C7537A" w:rsidP="00C7537A">
      <w:pPr>
        <w:tabs>
          <w:tab w:val="left" w:pos="4320"/>
        </w:tabs>
        <w:ind w:left="6"/>
        <w:jc w:val="both"/>
        <w:rPr>
          <w:sz w:val="20"/>
          <w:szCs w:val="20"/>
        </w:rPr>
      </w:pPr>
      <w:r w:rsidRPr="00C7537A">
        <w:rPr>
          <w:sz w:val="20"/>
          <w:szCs w:val="20"/>
        </w:rPr>
        <w:t>zawarta została umowa treści następującej:</w:t>
      </w:r>
    </w:p>
    <w:p w14:paraId="0476FD3F" w14:textId="77777777" w:rsidR="00C7537A" w:rsidRPr="00C7537A" w:rsidRDefault="00C7537A" w:rsidP="00C7537A">
      <w:pPr>
        <w:jc w:val="center"/>
        <w:rPr>
          <w:sz w:val="20"/>
          <w:szCs w:val="20"/>
        </w:rPr>
      </w:pPr>
      <w:r w:rsidRPr="00C7537A">
        <w:rPr>
          <w:sz w:val="20"/>
          <w:szCs w:val="20"/>
        </w:rPr>
        <w:t>§ 1.</w:t>
      </w:r>
    </w:p>
    <w:p w14:paraId="63DE0318" w14:textId="5433306A" w:rsidR="00C7537A" w:rsidRPr="00C7537A" w:rsidRDefault="00C7537A" w:rsidP="00637857">
      <w:pPr>
        <w:numPr>
          <w:ilvl w:val="0"/>
          <w:numId w:val="44"/>
        </w:numPr>
        <w:jc w:val="both"/>
        <w:rPr>
          <w:b/>
          <w:sz w:val="20"/>
          <w:szCs w:val="20"/>
        </w:rPr>
      </w:pPr>
      <w:r w:rsidRPr="00C7537A">
        <w:rPr>
          <w:sz w:val="20"/>
          <w:szCs w:val="20"/>
        </w:rPr>
        <w:t xml:space="preserve">Przedmiotem umowy jest </w:t>
      </w:r>
      <w:r w:rsidRPr="00C7537A">
        <w:rPr>
          <w:b/>
          <w:bCs/>
          <w:sz w:val="20"/>
          <w:szCs w:val="20"/>
        </w:rPr>
        <w:t>Dostawa sprzętu oraz oprogramowania komputerowego</w:t>
      </w:r>
      <w:r w:rsidRPr="00C7537A">
        <w:rPr>
          <w:sz w:val="20"/>
          <w:szCs w:val="20"/>
        </w:rPr>
        <w:t xml:space="preserve"> - </w:t>
      </w:r>
      <w:r w:rsidRPr="00C7537A">
        <w:rPr>
          <w:rFonts w:eastAsia="Calibri"/>
          <w:b/>
          <w:bCs/>
          <w:sz w:val="20"/>
          <w:szCs w:val="20"/>
          <w:lang w:eastAsia="en-US"/>
        </w:rPr>
        <w:t>Pakiet nr 2 - Rozbudowa/wymiana macierzy, Przełączniki FC, Biblioteka do systemu Backupowego</w:t>
      </w:r>
      <w:r w:rsidR="0013653D">
        <w:rPr>
          <w:rFonts w:eastAsia="Calibri"/>
          <w:b/>
          <w:bCs/>
          <w:sz w:val="20"/>
          <w:szCs w:val="20"/>
          <w:lang w:eastAsia="en-US"/>
        </w:rPr>
        <w:t xml:space="preserve"> -</w:t>
      </w:r>
      <w:r w:rsidRPr="00C7537A">
        <w:rPr>
          <w:rFonts w:eastAsia="Calibri"/>
          <w:b/>
          <w:bCs/>
          <w:sz w:val="20"/>
          <w:szCs w:val="20"/>
          <w:lang w:eastAsia="en-US"/>
        </w:rPr>
        <w:t xml:space="preserve"> w ramach przedsięwzięcia Rozwój infrastruktury cyfrowej i systemów zarządzania informacją medyczną realizowany w ramach Krajowego Planu Odbudowy i Zwiększania Odporności, komponentu D „Efektywność,  dostępność i jakość systemu ochrony zdrowia”, inwestycji w ramach D1.1.2 Przyspieszenie procesów transformacji cyfrowej ochrony zdrowia poprzez dalszy rozwój usług cyfrowych w ochronie zdrowia </w:t>
      </w:r>
      <w:r w:rsidRPr="00C7537A">
        <w:rPr>
          <w:sz w:val="20"/>
          <w:szCs w:val="20"/>
        </w:rPr>
        <w:t xml:space="preserve">dla Wojewódzkiego Wielospecjalistycznego im. dr. Jana </w:t>
      </w:r>
      <w:proofErr w:type="spellStart"/>
      <w:r w:rsidRPr="00C7537A">
        <w:rPr>
          <w:sz w:val="20"/>
          <w:szCs w:val="20"/>
        </w:rPr>
        <w:t>Jonstona</w:t>
      </w:r>
      <w:proofErr w:type="spellEnd"/>
      <w:r w:rsidRPr="00C7537A">
        <w:rPr>
          <w:sz w:val="20"/>
          <w:szCs w:val="20"/>
        </w:rPr>
        <w:t xml:space="preserve"> w Lesznie zgodnie z ofertą Sprzedawcy z dnia ………….. stanowiącą załącznik nr 1 do niniejszej umowy w terminie do  ……………….</w:t>
      </w:r>
      <w:r w:rsidR="0085614F">
        <w:rPr>
          <w:sz w:val="20"/>
          <w:szCs w:val="20"/>
        </w:rPr>
        <w:t>dni od zawarcia umowy</w:t>
      </w:r>
    </w:p>
    <w:p w14:paraId="5729AC2C" w14:textId="77777777" w:rsidR="00C7537A" w:rsidRPr="00C7537A" w:rsidRDefault="00C7537A" w:rsidP="00637857">
      <w:pPr>
        <w:numPr>
          <w:ilvl w:val="0"/>
          <w:numId w:val="44"/>
        </w:numPr>
        <w:jc w:val="both"/>
        <w:rPr>
          <w:b/>
          <w:sz w:val="20"/>
          <w:szCs w:val="20"/>
        </w:rPr>
      </w:pPr>
      <w:r w:rsidRPr="00C7537A">
        <w:rPr>
          <w:sz w:val="20"/>
          <w:szCs w:val="20"/>
        </w:rPr>
        <w:t>Szczegółowy zakres przedmiotu umowy oraz wymagania techniczne zostały określone w Specyfikacji Warunków Zamówienia dot. niniejszego postępowania, Formularzu wymaganych – oferowanych parametrów oraz ofercie Sprzedawcy z dnia….</w:t>
      </w:r>
    </w:p>
    <w:p w14:paraId="74BF08DF" w14:textId="77777777" w:rsidR="00C7537A" w:rsidRPr="00C7537A" w:rsidRDefault="00C7537A" w:rsidP="00637857">
      <w:pPr>
        <w:numPr>
          <w:ilvl w:val="0"/>
          <w:numId w:val="44"/>
        </w:numPr>
        <w:jc w:val="both"/>
        <w:rPr>
          <w:sz w:val="20"/>
          <w:szCs w:val="20"/>
        </w:rPr>
      </w:pPr>
      <w:r w:rsidRPr="00C7537A">
        <w:rPr>
          <w:sz w:val="20"/>
          <w:szCs w:val="20"/>
        </w:rPr>
        <w:t>Sprzedawca zobowiązuje się dostarczyć określony w punkcie 1 przedmiot umowy do Kupującego na własny koszt i ryzyko.</w:t>
      </w:r>
    </w:p>
    <w:p w14:paraId="5FC43AA3" w14:textId="77777777" w:rsidR="00C7537A" w:rsidRDefault="00C7537A" w:rsidP="00637857">
      <w:pPr>
        <w:numPr>
          <w:ilvl w:val="0"/>
          <w:numId w:val="44"/>
        </w:numPr>
        <w:jc w:val="both"/>
        <w:rPr>
          <w:sz w:val="20"/>
          <w:szCs w:val="20"/>
        </w:rPr>
      </w:pPr>
      <w:r w:rsidRPr="00C7537A">
        <w:rPr>
          <w:sz w:val="20"/>
          <w:szCs w:val="20"/>
        </w:rPr>
        <w:t>Sprzedawca powiadomi kupującego o planowanych terminach realizacji przedmiotu całości zamówienia, tj. w zakresie dostawy, instalacji oraz uruchomienia z minimum 3 dniowym wyprzedzeniem.</w:t>
      </w:r>
    </w:p>
    <w:p w14:paraId="3ED0FEE3" w14:textId="77777777" w:rsidR="0085614F" w:rsidRPr="00356C57" w:rsidRDefault="0085614F" w:rsidP="00637857">
      <w:pPr>
        <w:numPr>
          <w:ilvl w:val="0"/>
          <w:numId w:val="44"/>
        </w:numPr>
        <w:jc w:val="both"/>
        <w:rPr>
          <w:sz w:val="20"/>
          <w:szCs w:val="20"/>
        </w:rPr>
      </w:pPr>
      <w:r w:rsidRPr="00356C57">
        <w:rPr>
          <w:sz w:val="20"/>
          <w:szCs w:val="20"/>
        </w:rPr>
        <w:t xml:space="preserve">Sprzedawca jest zobowiązany do realizacji umowy zgodnie z zasadą DNSH (do no </w:t>
      </w:r>
      <w:proofErr w:type="spellStart"/>
      <w:r w:rsidRPr="00356C57">
        <w:rPr>
          <w:sz w:val="20"/>
          <w:szCs w:val="20"/>
        </w:rPr>
        <w:t>significant</w:t>
      </w:r>
      <w:proofErr w:type="spellEnd"/>
      <w:r w:rsidRPr="00356C57">
        <w:rPr>
          <w:sz w:val="20"/>
          <w:szCs w:val="20"/>
        </w:rPr>
        <w:t xml:space="preserve"> </w:t>
      </w:r>
      <w:proofErr w:type="spellStart"/>
      <w:r w:rsidRPr="00356C57">
        <w:rPr>
          <w:sz w:val="20"/>
          <w:szCs w:val="20"/>
        </w:rPr>
        <w:t>harm</w:t>
      </w:r>
      <w:proofErr w:type="spellEnd"/>
      <w:r w:rsidRPr="00356C57">
        <w:rPr>
          <w:sz w:val="20"/>
          <w:szCs w:val="20"/>
        </w:rPr>
        <w:t>)</w:t>
      </w:r>
    </w:p>
    <w:p w14:paraId="660A93B2" w14:textId="77777777" w:rsidR="0085614F" w:rsidRPr="00C7537A" w:rsidRDefault="0085614F" w:rsidP="0085614F">
      <w:pPr>
        <w:ind w:left="360"/>
        <w:jc w:val="both"/>
        <w:rPr>
          <w:sz w:val="20"/>
          <w:szCs w:val="20"/>
        </w:rPr>
      </w:pPr>
    </w:p>
    <w:p w14:paraId="060A6126" w14:textId="77777777" w:rsidR="00C7537A" w:rsidRPr="00C7537A" w:rsidRDefault="00C7537A" w:rsidP="00C7537A">
      <w:pPr>
        <w:jc w:val="both"/>
        <w:rPr>
          <w:sz w:val="20"/>
          <w:szCs w:val="20"/>
        </w:rPr>
      </w:pPr>
    </w:p>
    <w:p w14:paraId="573DB1CA" w14:textId="77777777" w:rsidR="00C7537A" w:rsidRPr="00C7537A" w:rsidRDefault="00C7537A" w:rsidP="00C7537A">
      <w:pPr>
        <w:jc w:val="center"/>
        <w:rPr>
          <w:sz w:val="20"/>
          <w:szCs w:val="20"/>
        </w:rPr>
      </w:pPr>
      <w:r w:rsidRPr="00C7537A">
        <w:rPr>
          <w:sz w:val="20"/>
          <w:szCs w:val="20"/>
        </w:rPr>
        <w:t>§ 2.</w:t>
      </w:r>
    </w:p>
    <w:p w14:paraId="74DA7B0E" w14:textId="02EE0C45" w:rsidR="00C7537A" w:rsidRPr="00637857" w:rsidRDefault="00637857" w:rsidP="00637857">
      <w:pPr>
        <w:pStyle w:val="Akapitzlist"/>
        <w:numPr>
          <w:ilvl w:val="0"/>
          <w:numId w:val="65"/>
        </w:numPr>
        <w:rPr>
          <w:sz w:val="20"/>
          <w:lang w:val="pl-PL" w:eastAsia="pl-PL"/>
        </w:rPr>
      </w:pPr>
      <w:r w:rsidRPr="00637857">
        <w:rPr>
          <w:sz w:val="20"/>
          <w:lang w:val="pl-PL" w:eastAsia="pl-PL"/>
        </w:rPr>
        <w:t xml:space="preserve">Kwota ………… złotych brutto za przedmiot umowy, o którym mowa w § 1 zostanie zapłacona w ciągu 60 dni od dnia dostarczenia prawidłowo wystawionej faktury VAT wraz z załączonym podpisanym przez obie strony protokołem zdawczo-odbiorczym do kancelarii Kupującego lub na adres </w:t>
      </w:r>
      <w:hyperlink r:id="rId22" w:history="1">
        <w:r w:rsidRPr="004F7B13">
          <w:rPr>
            <w:rStyle w:val="Hipercze"/>
            <w:sz w:val="20"/>
            <w:lang w:val="pl-PL" w:eastAsia="pl-PL"/>
          </w:rPr>
          <w:t>kancelaria@wsw.leszno.pl</w:t>
        </w:r>
      </w:hyperlink>
      <w:r>
        <w:rPr>
          <w:sz w:val="20"/>
          <w:lang w:val="pl-PL" w:eastAsia="pl-PL"/>
        </w:rPr>
        <w:t xml:space="preserve"> </w:t>
      </w:r>
      <w:r w:rsidRPr="00637857">
        <w:rPr>
          <w:sz w:val="20"/>
          <w:lang w:val="pl-PL" w:eastAsia="pl-PL"/>
        </w:rPr>
        <w:t xml:space="preserve"> . Faktura VAT zostanie dostarczona po podpisaniu przez strony protokołu zdawczo – odbiorczego ( bez uwag)</w:t>
      </w:r>
      <w:r w:rsidR="00C7537A" w:rsidRPr="00637857">
        <w:rPr>
          <w:sz w:val="20"/>
        </w:rPr>
        <w:t>.</w:t>
      </w:r>
    </w:p>
    <w:p w14:paraId="7CAFBEC5" w14:textId="77777777" w:rsidR="00C7537A" w:rsidRPr="00C7537A" w:rsidRDefault="00C7537A" w:rsidP="00637857">
      <w:pPr>
        <w:numPr>
          <w:ilvl w:val="0"/>
          <w:numId w:val="65"/>
        </w:numPr>
        <w:jc w:val="both"/>
        <w:rPr>
          <w:sz w:val="20"/>
          <w:szCs w:val="20"/>
        </w:rPr>
      </w:pPr>
      <w:r w:rsidRPr="00C7537A">
        <w:rPr>
          <w:sz w:val="20"/>
          <w:szCs w:val="20"/>
        </w:rPr>
        <w:t xml:space="preserve">Cena, o której mowa w ustępie 1 obejmuje wszystkie koszty związane z realizacją zamówienia, w tym przepisane prawem podatki, akcyzę, opłaty celne i graniczne, koszty dostarczenia przedmiotu oferty Kupującemu (transportu i ubezpieczenia), jego zainstalowanie i uruchomienie. </w:t>
      </w:r>
    </w:p>
    <w:p w14:paraId="7D3680FA" w14:textId="77777777" w:rsidR="00C7537A" w:rsidRPr="00C7537A" w:rsidRDefault="00C7537A" w:rsidP="00637857">
      <w:pPr>
        <w:numPr>
          <w:ilvl w:val="0"/>
          <w:numId w:val="65"/>
        </w:numPr>
        <w:jc w:val="both"/>
        <w:rPr>
          <w:sz w:val="20"/>
          <w:szCs w:val="20"/>
        </w:rPr>
      </w:pPr>
      <w:r w:rsidRPr="00C7537A">
        <w:rPr>
          <w:sz w:val="20"/>
          <w:szCs w:val="20"/>
        </w:rPr>
        <w:t xml:space="preserve">Zapłata nastąpi przelewem na konto Sprzedawcy podane na fakturze. Za datę zapłaty uważa się dzień obciążenia rachunku bankowego Kupującego. </w:t>
      </w:r>
    </w:p>
    <w:p w14:paraId="2EFEE8F0" w14:textId="77777777" w:rsidR="00C7537A" w:rsidRPr="00C7537A" w:rsidRDefault="00C7537A" w:rsidP="00637857">
      <w:pPr>
        <w:numPr>
          <w:ilvl w:val="0"/>
          <w:numId w:val="65"/>
        </w:numPr>
        <w:jc w:val="both"/>
        <w:rPr>
          <w:sz w:val="20"/>
          <w:szCs w:val="20"/>
        </w:rPr>
      </w:pPr>
      <w:r w:rsidRPr="00C7537A">
        <w:rPr>
          <w:sz w:val="20"/>
          <w:szCs w:val="20"/>
        </w:rPr>
        <w:t>Zamawiający zastrzega sobie prawo potrącenia kar umownych z faktury wystawionej przez Sprzedawcę.</w:t>
      </w:r>
    </w:p>
    <w:p w14:paraId="682B0B02" w14:textId="77777777" w:rsidR="00C7537A" w:rsidRPr="00C7537A" w:rsidRDefault="00C7537A" w:rsidP="00C7537A">
      <w:pPr>
        <w:jc w:val="center"/>
        <w:rPr>
          <w:sz w:val="20"/>
          <w:szCs w:val="20"/>
        </w:rPr>
      </w:pPr>
    </w:p>
    <w:p w14:paraId="5652427D" w14:textId="77777777" w:rsidR="00C7537A" w:rsidRPr="00C7537A" w:rsidRDefault="00C7537A" w:rsidP="00C7537A">
      <w:pPr>
        <w:jc w:val="center"/>
        <w:rPr>
          <w:sz w:val="20"/>
          <w:szCs w:val="20"/>
        </w:rPr>
      </w:pPr>
      <w:r w:rsidRPr="00C7537A">
        <w:rPr>
          <w:sz w:val="20"/>
          <w:szCs w:val="20"/>
        </w:rPr>
        <w:t>§ 3.</w:t>
      </w:r>
    </w:p>
    <w:p w14:paraId="2CCD8B6E" w14:textId="77777777" w:rsidR="00C7537A" w:rsidRPr="00C7537A" w:rsidRDefault="00C7537A" w:rsidP="00637857">
      <w:pPr>
        <w:numPr>
          <w:ilvl w:val="0"/>
          <w:numId w:val="64"/>
        </w:numPr>
        <w:jc w:val="both"/>
        <w:rPr>
          <w:sz w:val="20"/>
          <w:szCs w:val="20"/>
        </w:rPr>
      </w:pPr>
      <w:r w:rsidRPr="00C7537A">
        <w:rPr>
          <w:sz w:val="20"/>
          <w:szCs w:val="20"/>
        </w:rPr>
        <w:t>Potwierdzenie wykonania umowy w zakresie określonym w § 1. ust. 1 umowy stanowi podpisany przez strony protokół zdawczo-odbiorczy (bez uwag) łącznie z fakturą.</w:t>
      </w:r>
    </w:p>
    <w:p w14:paraId="646AC284" w14:textId="77777777" w:rsidR="00C7537A" w:rsidRPr="00C7537A" w:rsidRDefault="00C7537A" w:rsidP="00637857">
      <w:pPr>
        <w:numPr>
          <w:ilvl w:val="0"/>
          <w:numId w:val="64"/>
        </w:numPr>
        <w:jc w:val="both"/>
        <w:rPr>
          <w:sz w:val="20"/>
          <w:szCs w:val="20"/>
        </w:rPr>
      </w:pPr>
      <w:r w:rsidRPr="00C7537A">
        <w:rPr>
          <w:sz w:val="20"/>
          <w:szCs w:val="20"/>
        </w:rPr>
        <w:lastRenderedPageBreak/>
        <w:t xml:space="preserve">Osobą uprawnioną ze strony Kupującego do odbioru sprzętu oraz podpisu protokołu zdawczo-odbiorczego jest …………………………….. </w:t>
      </w:r>
    </w:p>
    <w:p w14:paraId="6EB52DB3" w14:textId="77777777" w:rsidR="00C7537A" w:rsidRPr="00C7537A" w:rsidRDefault="00C7537A" w:rsidP="00637857">
      <w:pPr>
        <w:numPr>
          <w:ilvl w:val="0"/>
          <w:numId w:val="64"/>
        </w:numPr>
        <w:jc w:val="both"/>
        <w:rPr>
          <w:sz w:val="20"/>
          <w:szCs w:val="20"/>
        </w:rPr>
      </w:pPr>
      <w:r w:rsidRPr="00C7537A">
        <w:rPr>
          <w:sz w:val="20"/>
          <w:szCs w:val="20"/>
        </w:rPr>
        <w:t>Osobą upoważnioną ze strony Kupującego do kontaktów ze sprzedawcą w zakresie realizacji zamówienia / osoba nadzorująca realizacje umowy jest ……………….</w:t>
      </w:r>
      <w:r w:rsidRPr="00C7537A">
        <w:rPr>
          <w:bCs/>
          <w:sz w:val="20"/>
          <w:szCs w:val="20"/>
        </w:rPr>
        <w:t>, tel. ……………… e-mail: ……………………..</w:t>
      </w:r>
    </w:p>
    <w:p w14:paraId="37A70D83" w14:textId="77777777" w:rsidR="00C7537A" w:rsidRPr="00C7537A" w:rsidRDefault="00C7537A" w:rsidP="00637857">
      <w:pPr>
        <w:numPr>
          <w:ilvl w:val="0"/>
          <w:numId w:val="64"/>
        </w:numPr>
        <w:jc w:val="both"/>
        <w:rPr>
          <w:sz w:val="20"/>
          <w:szCs w:val="20"/>
        </w:rPr>
      </w:pPr>
      <w:r w:rsidRPr="00C7537A">
        <w:rPr>
          <w:sz w:val="20"/>
          <w:szCs w:val="20"/>
        </w:rPr>
        <w:t>Osobą odpowiedzialną za realizację zamówienia ze strony Sprzedawcy jest: ………..…………….……</w:t>
      </w:r>
      <w:r w:rsidRPr="00C7537A">
        <w:rPr>
          <w:bCs/>
          <w:sz w:val="20"/>
          <w:szCs w:val="20"/>
        </w:rPr>
        <w:t xml:space="preserve"> tel.: …………, e-mail: ……………………..</w:t>
      </w:r>
    </w:p>
    <w:p w14:paraId="1EBE1A35" w14:textId="77777777" w:rsidR="00C7537A" w:rsidRPr="00C7537A" w:rsidRDefault="00C7537A" w:rsidP="00637857">
      <w:pPr>
        <w:numPr>
          <w:ilvl w:val="0"/>
          <w:numId w:val="64"/>
        </w:numPr>
        <w:jc w:val="both"/>
        <w:rPr>
          <w:sz w:val="20"/>
          <w:szCs w:val="20"/>
        </w:rPr>
      </w:pPr>
      <w:r w:rsidRPr="00C7537A">
        <w:rPr>
          <w:sz w:val="20"/>
          <w:szCs w:val="20"/>
        </w:rPr>
        <w:t>Sprzedawca oświadcza, że przedmiot umowy jest wolny od wszelkich wad fizycznych i prawnych i spełnia wszelkie normy i parametry określone przez prawo polskie oraz przez prawo Unii Europejskiej w tym zakresie, posiada wymagane świadectwa rejestracji.</w:t>
      </w:r>
    </w:p>
    <w:p w14:paraId="7E001EE5" w14:textId="77777777" w:rsidR="00C7537A" w:rsidRPr="00C7537A" w:rsidRDefault="00C7537A" w:rsidP="00C7537A">
      <w:pPr>
        <w:jc w:val="both"/>
        <w:rPr>
          <w:sz w:val="20"/>
          <w:szCs w:val="20"/>
        </w:rPr>
      </w:pPr>
    </w:p>
    <w:p w14:paraId="65AE2782" w14:textId="77777777" w:rsidR="00C7537A" w:rsidRPr="00C7537A" w:rsidRDefault="00C7537A" w:rsidP="00C7537A">
      <w:pPr>
        <w:jc w:val="center"/>
        <w:rPr>
          <w:sz w:val="20"/>
          <w:szCs w:val="20"/>
        </w:rPr>
      </w:pPr>
      <w:r w:rsidRPr="00C7537A">
        <w:rPr>
          <w:sz w:val="20"/>
          <w:szCs w:val="20"/>
        </w:rPr>
        <w:t>§ 4.</w:t>
      </w:r>
    </w:p>
    <w:p w14:paraId="652E8ADA" w14:textId="77777777" w:rsidR="00C7537A" w:rsidRPr="00C7537A" w:rsidRDefault="00C7537A" w:rsidP="00637857">
      <w:pPr>
        <w:numPr>
          <w:ilvl w:val="0"/>
          <w:numId w:val="63"/>
        </w:numPr>
        <w:tabs>
          <w:tab w:val="left" w:pos="360"/>
        </w:tabs>
        <w:jc w:val="both"/>
        <w:rPr>
          <w:sz w:val="20"/>
          <w:szCs w:val="20"/>
        </w:rPr>
      </w:pPr>
      <w:r w:rsidRPr="00C7537A">
        <w:rPr>
          <w:sz w:val="20"/>
          <w:szCs w:val="20"/>
        </w:rPr>
        <w:t>Sprzedawca nie może bez zgody Kupującego przenieść wierzytelności z niniejszej umowy na osobę trzecią. Stosuje się art. 54 ust. 5 ustawy z 15 kwietnia 2011 r. o działalności leczniczej (</w:t>
      </w:r>
      <w:proofErr w:type="spellStart"/>
      <w:r w:rsidRPr="00C7537A">
        <w:rPr>
          <w:sz w:val="20"/>
          <w:szCs w:val="20"/>
        </w:rPr>
        <w:t>t.j</w:t>
      </w:r>
      <w:proofErr w:type="spellEnd"/>
      <w:r w:rsidRPr="00C7537A">
        <w:rPr>
          <w:sz w:val="20"/>
          <w:szCs w:val="20"/>
        </w:rPr>
        <w:t>. Dz.U. 2025 r. poz. 450).</w:t>
      </w:r>
    </w:p>
    <w:p w14:paraId="4591CB3A" w14:textId="77777777" w:rsidR="00C7537A" w:rsidRPr="00C7537A" w:rsidRDefault="00C7537A" w:rsidP="00637857">
      <w:pPr>
        <w:numPr>
          <w:ilvl w:val="0"/>
          <w:numId w:val="63"/>
        </w:numPr>
        <w:tabs>
          <w:tab w:val="left" w:pos="360"/>
        </w:tabs>
        <w:ind w:left="357" w:hanging="357"/>
        <w:jc w:val="both"/>
        <w:rPr>
          <w:sz w:val="20"/>
          <w:szCs w:val="20"/>
        </w:rPr>
      </w:pPr>
      <w:r w:rsidRPr="00C7537A">
        <w:rPr>
          <w:sz w:val="20"/>
          <w:szCs w:val="20"/>
        </w:rPr>
        <w:t>Sprzedawca zobowiązuje się do nieudzielania pełnomocnictw szczególnych upoważniających pełnomocników do przyjmowania świadczeń pieniężnych wynikających z niniejszej umowy na swoje rachunki bankowe lub podmiotów innych niż Sprzedawca.</w:t>
      </w:r>
    </w:p>
    <w:p w14:paraId="052E377B" w14:textId="77777777" w:rsidR="00C7537A" w:rsidRPr="00C7537A" w:rsidRDefault="00C7537A" w:rsidP="00637857">
      <w:pPr>
        <w:numPr>
          <w:ilvl w:val="0"/>
          <w:numId w:val="63"/>
        </w:numPr>
        <w:tabs>
          <w:tab w:val="left" w:pos="360"/>
        </w:tabs>
        <w:ind w:left="357" w:hanging="357"/>
        <w:jc w:val="both"/>
        <w:rPr>
          <w:sz w:val="20"/>
          <w:szCs w:val="20"/>
        </w:rPr>
      </w:pPr>
      <w:r w:rsidRPr="00C7537A">
        <w:rPr>
          <w:sz w:val="20"/>
          <w:szCs w:val="20"/>
        </w:rPr>
        <w:t>Sprzedawca zobowiązuje się do niewykonywania czynności w celu przystąpienia osoby trzeciej do zobowiązań Kupującego, w szczególności do zawierania umów, mogących skutkować subrogacją ustawową.</w:t>
      </w:r>
    </w:p>
    <w:p w14:paraId="59132121" w14:textId="77777777" w:rsidR="00C7537A" w:rsidRPr="00C7537A" w:rsidRDefault="00C7537A" w:rsidP="00C7537A">
      <w:pPr>
        <w:jc w:val="center"/>
        <w:rPr>
          <w:sz w:val="20"/>
          <w:szCs w:val="20"/>
        </w:rPr>
      </w:pPr>
    </w:p>
    <w:p w14:paraId="4DEAD8B6" w14:textId="77777777" w:rsidR="00C7537A" w:rsidRPr="00C7537A" w:rsidRDefault="00C7537A" w:rsidP="00C7537A">
      <w:pPr>
        <w:jc w:val="center"/>
        <w:rPr>
          <w:sz w:val="20"/>
          <w:szCs w:val="20"/>
        </w:rPr>
      </w:pPr>
      <w:r w:rsidRPr="00C7537A">
        <w:rPr>
          <w:sz w:val="20"/>
          <w:szCs w:val="20"/>
        </w:rPr>
        <w:t>§ 5.</w:t>
      </w:r>
    </w:p>
    <w:p w14:paraId="4588A345" w14:textId="77777777" w:rsidR="00C7537A" w:rsidRPr="00C7537A" w:rsidRDefault="00C7537A" w:rsidP="00C7537A">
      <w:pPr>
        <w:jc w:val="both"/>
        <w:rPr>
          <w:sz w:val="20"/>
          <w:szCs w:val="20"/>
        </w:rPr>
      </w:pPr>
      <w:r w:rsidRPr="00C7537A">
        <w:rPr>
          <w:sz w:val="20"/>
          <w:szCs w:val="20"/>
        </w:rPr>
        <w:t>Kupujący zastrzega sobie prawo odstąpienia od umowy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 jeżeli zajdzie co najmniej jedna z okoliczności zawartych w art.456 ust. 1 pkt 2 ustawy Prawo zamówień publicznych oraz w przypadku niewykonania umowy w terminie o którym mowa w §1 ust. 1.</w:t>
      </w:r>
    </w:p>
    <w:p w14:paraId="25EC7026" w14:textId="77777777" w:rsidR="00C7537A" w:rsidRPr="00C7537A" w:rsidRDefault="00C7537A" w:rsidP="00C7537A">
      <w:pPr>
        <w:jc w:val="center"/>
        <w:rPr>
          <w:sz w:val="20"/>
          <w:szCs w:val="20"/>
        </w:rPr>
      </w:pPr>
    </w:p>
    <w:p w14:paraId="7A9732B9" w14:textId="77777777" w:rsidR="00C7537A" w:rsidRPr="00C7537A" w:rsidRDefault="00C7537A" w:rsidP="00C7537A">
      <w:pPr>
        <w:jc w:val="center"/>
        <w:rPr>
          <w:sz w:val="20"/>
          <w:szCs w:val="20"/>
        </w:rPr>
      </w:pPr>
      <w:r w:rsidRPr="00C7537A">
        <w:rPr>
          <w:sz w:val="20"/>
          <w:szCs w:val="20"/>
        </w:rPr>
        <w:t>§ 6.</w:t>
      </w:r>
    </w:p>
    <w:p w14:paraId="1581EA02" w14:textId="77777777" w:rsidR="00C7537A" w:rsidRPr="00C7537A" w:rsidRDefault="00C7537A" w:rsidP="00637857">
      <w:pPr>
        <w:pStyle w:val="Akapitzlist"/>
        <w:numPr>
          <w:ilvl w:val="0"/>
          <w:numId w:val="62"/>
        </w:numPr>
        <w:jc w:val="both"/>
        <w:rPr>
          <w:sz w:val="20"/>
        </w:rPr>
      </w:pPr>
      <w:r w:rsidRPr="00C7537A">
        <w:rPr>
          <w:sz w:val="20"/>
        </w:rPr>
        <w:t>Kupujący na wniosek Sprzedawcy w terminach właściwych dla realizacji zadań, udzieli Sprzedawcy wszelkich informacji i danych będących w posiadaniu Kupującego koniecznych dla prawidłowego zrealizowania przez Wykonawcę przedmiotu umowy.</w:t>
      </w:r>
    </w:p>
    <w:p w14:paraId="33FAF983" w14:textId="77777777" w:rsidR="00C7537A" w:rsidRPr="00C7537A" w:rsidRDefault="00C7537A" w:rsidP="00637857">
      <w:pPr>
        <w:pStyle w:val="Akapitzlist"/>
        <w:numPr>
          <w:ilvl w:val="0"/>
          <w:numId w:val="62"/>
        </w:numPr>
        <w:jc w:val="both"/>
        <w:rPr>
          <w:sz w:val="20"/>
        </w:rPr>
      </w:pPr>
      <w:r w:rsidRPr="00C7537A">
        <w:rPr>
          <w:sz w:val="20"/>
        </w:rPr>
        <w:t xml:space="preserve">Sprzedawca będzie realizował przedmiot umowy z najwyższą starannością, przy zachowaniu współczesnej wiedzy technicznej i zgodnie z obowiązującymi w tym zakresie przepisami, zgodnie z warunkami umowy, w tym specyfikacją warunków zamówienia, formularzem wymaganych – oferowanych parametrów oraz złożoną ofertą. </w:t>
      </w:r>
    </w:p>
    <w:p w14:paraId="3E42E591" w14:textId="77777777" w:rsidR="00C7537A" w:rsidRPr="00C7537A" w:rsidRDefault="00C7537A" w:rsidP="00637857">
      <w:pPr>
        <w:pStyle w:val="Akapitzlist"/>
        <w:numPr>
          <w:ilvl w:val="0"/>
          <w:numId w:val="62"/>
        </w:numPr>
        <w:jc w:val="both"/>
        <w:rPr>
          <w:sz w:val="20"/>
        </w:rPr>
      </w:pPr>
      <w:r w:rsidRPr="00C7537A">
        <w:rPr>
          <w:sz w:val="20"/>
        </w:rPr>
        <w:t>Sprzedawca zobowiązuje się do umożliwienia Kupującemu, bieżącej kontroli realizacji przedmiotu umowy, w formie raportu i terminach wyznaczonych przez Kupującego.</w:t>
      </w:r>
    </w:p>
    <w:p w14:paraId="276DB063" w14:textId="77777777" w:rsidR="00C7537A" w:rsidRPr="00C7537A" w:rsidRDefault="00C7537A" w:rsidP="00637857">
      <w:pPr>
        <w:pStyle w:val="Akapitzlist"/>
        <w:numPr>
          <w:ilvl w:val="0"/>
          <w:numId w:val="62"/>
        </w:numPr>
        <w:jc w:val="both"/>
        <w:rPr>
          <w:sz w:val="20"/>
        </w:rPr>
      </w:pPr>
      <w:r w:rsidRPr="00C7537A">
        <w:rPr>
          <w:sz w:val="20"/>
        </w:rPr>
        <w:t xml:space="preserve">Sprzedawca zobowiązuje się do przekazywania Kupującemu wszelkich informacji mających wpływ na realizację umowy oraz do niezwłocznego udzielania odpowiedzi i wyjaśnień dotyczących postępu realizacji prac w formie pisemnej na zgłaszane przez Kupującego uwagi dotyczące realizacji przedmiotu umowy. Udzielanie informacji, odpowiedzi i wyjaśnień, o których mowa powyżej, będzie odbywało się w terminie nie dłuższym niż 2 dni robocze od dnia otrzymania przez Sprzedawcę pisma lub wiadomości e-mail od Kupującego. </w:t>
      </w:r>
    </w:p>
    <w:p w14:paraId="36148F19" w14:textId="77777777" w:rsidR="00C7537A" w:rsidRPr="00C7537A" w:rsidRDefault="00C7537A" w:rsidP="00637857">
      <w:pPr>
        <w:pStyle w:val="Akapitzlist"/>
        <w:numPr>
          <w:ilvl w:val="0"/>
          <w:numId w:val="62"/>
        </w:numPr>
        <w:jc w:val="both"/>
        <w:rPr>
          <w:sz w:val="20"/>
        </w:rPr>
      </w:pPr>
      <w:r w:rsidRPr="00C7537A">
        <w:rPr>
          <w:sz w:val="20"/>
        </w:rPr>
        <w:t xml:space="preserve">Sprzedawca zobowiązany jest do ścisłej współpracy z Kupującym i niezwłocznego informowania Kupującego o wszelkich okolicznościach mogących mieć wpływ na prawidłowość lub terminowość realizacji umowy. </w:t>
      </w:r>
    </w:p>
    <w:p w14:paraId="4DC27059" w14:textId="77777777" w:rsidR="00C7537A" w:rsidRPr="00C7537A" w:rsidRDefault="00C7537A" w:rsidP="00637857">
      <w:pPr>
        <w:pStyle w:val="Akapitzlist"/>
        <w:numPr>
          <w:ilvl w:val="0"/>
          <w:numId w:val="62"/>
        </w:numPr>
        <w:jc w:val="both"/>
        <w:rPr>
          <w:sz w:val="20"/>
        </w:rPr>
      </w:pPr>
      <w:r w:rsidRPr="00C7537A">
        <w:rPr>
          <w:sz w:val="20"/>
        </w:rPr>
        <w:t xml:space="preserve">Sprzedawca oświadcza, że posiada wiedzę, doświadczenie, urządzenia i narzędzia informatyczne niezbędne do prawidłowego wykonania umowy oraz, że personel Sprzedawcy wykonujący prace w ramach realizacji niniejszej umowy posiada pełne doświadczenie i kwalifikacje niezbędne do prawidłowego wykonania umowy. </w:t>
      </w:r>
    </w:p>
    <w:p w14:paraId="375CDE00" w14:textId="77777777" w:rsidR="00C7537A" w:rsidRPr="00C7537A" w:rsidRDefault="00C7537A" w:rsidP="00637857">
      <w:pPr>
        <w:pStyle w:val="Akapitzlist"/>
        <w:numPr>
          <w:ilvl w:val="0"/>
          <w:numId w:val="62"/>
        </w:numPr>
        <w:tabs>
          <w:tab w:val="num" w:pos="360"/>
          <w:tab w:val="num" w:pos="567"/>
        </w:tabs>
        <w:jc w:val="both"/>
        <w:rPr>
          <w:sz w:val="20"/>
        </w:rPr>
      </w:pPr>
      <w:r w:rsidRPr="00C7537A">
        <w:rPr>
          <w:sz w:val="20"/>
        </w:rPr>
        <w:t>Sprzedawca gwarantuje, że:</w:t>
      </w:r>
    </w:p>
    <w:p w14:paraId="00BD6D69" w14:textId="77777777" w:rsidR="00C7537A" w:rsidRPr="00C7537A" w:rsidRDefault="00C7537A" w:rsidP="00637857">
      <w:pPr>
        <w:pStyle w:val="Akapitzlist"/>
        <w:numPr>
          <w:ilvl w:val="0"/>
          <w:numId w:val="61"/>
        </w:numPr>
        <w:jc w:val="both"/>
        <w:rPr>
          <w:sz w:val="20"/>
        </w:rPr>
      </w:pPr>
      <w:r w:rsidRPr="00C7537A">
        <w:rPr>
          <w:sz w:val="20"/>
        </w:rPr>
        <w:t xml:space="preserve">dostarczony przedmiot zamówienia będzie zgodny z umową i będzie realizował wszystkie funkcjonalności opisane w Formularzu </w:t>
      </w:r>
      <w:proofErr w:type="spellStart"/>
      <w:r w:rsidRPr="00C7537A">
        <w:rPr>
          <w:sz w:val="20"/>
        </w:rPr>
        <w:t>wymaganych-oferowanych</w:t>
      </w:r>
      <w:proofErr w:type="spellEnd"/>
      <w:r w:rsidRPr="00C7537A">
        <w:rPr>
          <w:sz w:val="20"/>
        </w:rPr>
        <w:t xml:space="preserve"> parametrów oraz SWZ. </w:t>
      </w:r>
    </w:p>
    <w:p w14:paraId="7E1B0C97" w14:textId="77777777" w:rsidR="00C7537A" w:rsidRPr="00C7537A" w:rsidRDefault="00C7537A" w:rsidP="00637857">
      <w:pPr>
        <w:pStyle w:val="Akapitzlist"/>
        <w:numPr>
          <w:ilvl w:val="0"/>
          <w:numId w:val="61"/>
        </w:numPr>
        <w:jc w:val="both"/>
        <w:rPr>
          <w:sz w:val="20"/>
        </w:rPr>
      </w:pPr>
      <w:r w:rsidRPr="00C7537A">
        <w:rPr>
          <w:sz w:val="20"/>
        </w:rPr>
        <w:t>dostarczone oprogramowanie wchodzące w skład przedmiotu zamówienia dostarczone zostanie wraz z kompletną dokumentacją techniczną, umowami licencyjnymi i zainstalowane na własny koszt Sprzedawcy w punktach wskazanych przez Kupującego.</w:t>
      </w:r>
    </w:p>
    <w:p w14:paraId="6EBEE694" w14:textId="77777777" w:rsidR="00C7537A" w:rsidRPr="00C7537A" w:rsidRDefault="00C7537A" w:rsidP="00637857">
      <w:pPr>
        <w:pStyle w:val="Akapitzlist"/>
        <w:numPr>
          <w:ilvl w:val="0"/>
          <w:numId w:val="61"/>
        </w:numPr>
        <w:jc w:val="both"/>
        <w:rPr>
          <w:sz w:val="20"/>
        </w:rPr>
      </w:pPr>
      <w:r w:rsidRPr="00C7537A">
        <w:rPr>
          <w:sz w:val="20"/>
        </w:rPr>
        <w:t>dokona uruchomienia i wdrożenia oprogramowania. Wykonawca dostarczy oprogramowanie w wersji polskojęzycznej z wyłączeniem oprogramowania niemającego na rynku odpowiednika wersji polskiej.</w:t>
      </w:r>
    </w:p>
    <w:p w14:paraId="2CA0AC89" w14:textId="77777777" w:rsidR="00C7537A" w:rsidRPr="00C7537A" w:rsidRDefault="00C7537A" w:rsidP="00637857">
      <w:pPr>
        <w:pStyle w:val="Akapitzlist"/>
        <w:numPr>
          <w:ilvl w:val="0"/>
          <w:numId w:val="61"/>
        </w:numPr>
        <w:jc w:val="both"/>
        <w:rPr>
          <w:sz w:val="20"/>
        </w:rPr>
      </w:pPr>
      <w:r w:rsidRPr="00C7537A">
        <w:rPr>
          <w:sz w:val="20"/>
        </w:rPr>
        <w:t xml:space="preserve">dostarczony przedmiot umowy będzie wolny od wad fizycznych i prawnych oraz, że nie toczy się żadne postępowanie, którego przedmiotem jest dostarczony przez Sprzedawcę przedmiot umowy, jak również, że dostarczony przez Sprzedawcę przedmiot umowy nie jest obciążony zastawem, zastawem rejestrowym ani zastawem skarbowym, ani żadnymi innymi ograniczonymi prawami rzeczowymi. </w:t>
      </w:r>
    </w:p>
    <w:p w14:paraId="2B07C57C" w14:textId="77777777" w:rsidR="00C7537A" w:rsidRPr="00C7537A" w:rsidRDefault="00C7537A" w:rsidP="00637857">
      <w:pPr>
        <w:pStyle w:val="Akapitzlist"/>
        <w:numPr>
          <w:ilvl w:val="0"/>
          <w:numId w:val="61"/>
        </w:numPr>
        <w:jc w:val="both"/>
        <w:rPr>
          <w:sz w:val="20"/>
        </w:rPr>
      </w:pPr>
      <w:r w:rsidRPr="00C7537A">
        <w:rPr>
          <w:sz w:val="20"/>
        </w:rPr>
        <w:t xml:space="preserve">Dostarczony przez Sprzedawcę przedmiot umowy jest wolny od mechanizmów blokujących jego funkcje i wolne od wirusów, koni trojańskich, robaków i innych szkodliwych programów. </w:t>
      </w:r>
    </w:p>
    <w:p w14:paraId="642FE4FC" w14:textId="77777777" w:rsidR="00C7537A" w:rsidRPr="00C7537A" w:rsidRDefault="00C7537A" w:rsidP="00637857">
      <w:pPr>
        <w:pStyle w:val="Akapitzlist"/>
        <w:numPr>
          <w:ilvl w:val="0"/>
          <w:numId w:val="62"/>
        </w:numPr>
        <w:jc w:val="both"/>
        <w:rPr>
          <w:sz w:val="20"/>
        </w:rPr>
      </w:pPr>
      <w:r w:rsidRPr="00C7537A">
        <w:rPr>
          <w:sz w:val="20"/>
        </w:rPr>
        <w:t>W przypadku konieczności dostępu Sprzedawcy do danych zawierających dane osobowe, w rozumieniu przepisów o ochronie danych osobowych:</w:t>
      </w:r>
    </w:p>
    <w:p w14:paraId="1C708791" w14:textId="77777777" w:rsidR="00C7537A" w:rsidRPr="00C7537A" w:rsidRDefault="00C7537A" w:rsidP="00637857">
      <w:pPr>
        <w:pStyle w:val="Akapitzlist"/>
        <w:numPr>
          <w:ilvl w:val="0"/>
          <w:numId w:val="60"/>
        </w:numPr>
        <w:jc w:val="both"/>
        <w:rPr>
          <w:sz w:val="20"/>
        </w:rPr>
      </w:pPr>
      <w:r w:rsidRPr="00C7537A">
        <w:rPr>
          <w:sz w:val="20"/>
        </w:rPr>
        <w:lastRenderedPageBreak/>
        <w:t xml:space="preserve">Sprzedawca zobowiązuje się do przekazania Kupującemu imiennej listy osób skierowanych przez Wykonawcę do wykonania prac wymagających dostępu do danych osobowych, zawierającej dane niezbędne do jednoznacznej identyfikacji każdej z osób, która będzie miała dostęp do danych osobowych, z określeniem zakresu ich czynności oraz pisemnych oświadczeń tych osób, że nie toczy się przeciwko nim postępowanie karne ani dyscyplinarne, ani nie były one karane za przestępstwa związane z ochroną danych osobowych. </w:t>
      </w:r>
    </w:p>
    <w:p w14:paraId="240D8E5C" w14:textId="77777777" w:rsidR="00C7537A" w:rsidRPr="00C7537A" w:rsidRDefault="00C7537A" w:rsidP="00637857">
      <w:pPr>
        <w:pStyle w:val="Akapitzlist"/>
        <w:numPr>
          <w:ilvl w:val="0"/>
          <w:numId w:val="60"/>
        </w:numPr>
        <w:jc w:val="both"/>
        <w:rPr>
          <w:sz w:val="20"/>
        </w:rPr>
      </w:pPr>
      <w:r w:rsidRPr="00C7537A">
        <w:rPr>
          <w:sz w:val="20"/>
        </w:rPr>
        <w:t>Sprzedawca zapewni ochronę danych osobowych zgodnie z zaleceniami unijnego Rozporządzenia o ochronie danych osobowych (RODO)</w:t>
      </w:r>
    </w:p>
    <w:p w14:paraId="371B1A3E" w14:textId="77777777" w:rsidR="00C7537A" w:rsidRPr="00C7537A" w:rsidRDefault="00C7537A" w:rsidP="00637857">
      <w:pPr>
        <w:pStyle w:val="Akapitzlist"/>
        <w:numPr>
          <w:ilvl w:val="0"/>
          <w:numId w:val="60"/>
        </w:numPr>
        <w:jc w:val="both"/>
        <w:rPr>
          <w:sz w:val="20"/>
        </w:rPr>
      </w:pPr>
      <w:r w:rsidRPr="00C7537A">
        <w:rPr>
          <w:sz w:val="20"/>
        </w:rPr>
        <w:t>Kupujący upoważni wskazane przez Sprzedawcę osoby do dostępu do tych danych w zakresie niezbędnym do realizacji umowy.</w:t>
      </w:r>
    </w:p>
    <w:p w14:paraId="25CA868E" w14:textId="77777777" w:rsidR="00C7537A" w:rsidRPr="00C7537A" w:rsidRDefault="00C7537A" w:rsidP="00637857">
      <w:pPr>
        <w:pStyle w:val="Akapitzlist"/>
        <w:numPr>
          <w:ilvl w:val="0"/>
          <w:numId w:val="60"/>
        </w:numPr>
        <w:jc w:val="both"/>
        <w:rPr>
          <w:sz w:val="20"/>
        </w:rPr>
      </w:pPr>
      <w:r w:rsidRPr="00C7537A">
        <w:rPr>
          <w:sz w:val="20"/>
        </w:rPr>
        <w:t xml:space="preserve">jeśli okaże się to niezbędne, strony doprowadzą do zawarcia umowy w zakresie powierzenia przetwarzania danych osobowych. </w:t>
      </w:r>
    </w:p>
    <w:p w14:paraId="6598BABE" w14:textId="77777777" w:rsidR="00C7537A" w:rsidRPr="00C7537A" w:rsidRDefault="00C7537A" w:rsidP="00C7537A">
      <w:pPr>
        <w:jc w:val="both"/>
        <w:rPr>
          <w:sz w:val="20"/>
          <w:szCs w:val="20"/>
        </w:rPr>
      </w:pPr>
    </w:p>
    <w:p w14:paraId="2F40FDF7" w14:textId="77777777" w:rsidR="00C7537A" w:rsidRPr="00C7537A" w:rsidRDefault="00C7537A" w:rsidP="00C7537A">
      <w:pPr>
        <w:jc w:val="center"/>
        <w:rPr>
          <w:sz w:val="20"/>
          <w:szCs w:val="20"/>
        </w:rPr>
      </w:pPr>
      <w:r w:rsidRPr="00C7537A">
        <w:rPr>
          <w:sz w:val="20"/>
          <w:szCs w:val="20"/>
        </w:rPr>
        <w:t>§ 7.</w:t>
      </w:r>
    </w:p>
    <w:p w14:paraId="6B5BB8A1" w14:textId="77777777" w:rsidR="00C7537A" w:rsidRPr="00C7537A" w:rsidRDefault="00C7537A" w:rsidP="00637857">
      <w:pPr>
        <w:numPr>
          <w:ilvl w:val="0"/>
          <w:numId w:val="59"/>
        </w:numPr>
        <w:jc w:val="both"/>
        <w:rPr>
          <w:sz w:val="20"/>
          <w:szCs w:val="20"/>
        </w:rPr>
      </w:pPr>
      <w:r w:rsidRPr="00C7537A">
        <w:rPr>
          <w:sz w:val="20"/>
          <w:szCs w:val="20"/>
        </w:rPr>
        <w:t>Sprzedawca gwarantuje, że dostarczony przedmiot umowy jest fabrycznie nowy, w pełni kompletny i nadaje się do bieżącej eksploatacji.</w:t>
      </w:r>
    </w:p>
    <w:p w14:paraId="38C6F8C4" w14:textId="18C053DB" w:rsidR="00C7537A" w:rsidRPr="00C7537A" w:rsidRDefault="00C7537A" w:rsidP="00637857">
      <w:pPr>
        <w:numPr>
          <w:ilvl w:val="0"/>
          <w:numId w:val="59"/>
        </w:numPr>
        <w:jc w:val="both"/>
        <w:rPr>
          <w:sz w:val="20"/>
          <w:szCs w:val="20"/>
        </w:rPr>
      </w:pPr>
      <w:r w:rsidRPr="00C7537A">
        <w:rPr>
          <w:sz w:val="20"/>
          <w:szCs w:val="20"/>
        </w:rPr>
        <w:t xml:space="preserve">Sprzedawca udziela </w:t>
      </w:r>
      <w:r w:rsidR="0013653D">
        <w:rPr>
          <w:sz w:val="20"/>
          <w:szCs w:val="20"/>
        </w:rPr>
        <w:t>………..</w:t>
      </w:r>
      <w:r w:rsidRPr="00C7537A">
        <w:rPr>
          <w:sz w:val="20"/>
          <w:szCs w:val="20"/>
        </w:rPr>
        <w:t xml:space="preserve"> miesięcznej, pełnej gwarancji na dostarczony przedmiot umowy, która biegnie od daty podpisania protokołu zdawczo-odbiorczego przez obie strony umowy. </w:t>
      </w:r>
    </w:p>
    <w:p w14:paraId="44424FD8" w14:textId="77777777" w:rsidR="00C7537A" w:rsidRPr="00C7537A" w:rsidRDefault="00C7537A" w:rsidP="00637857">
      <w:pPr>
        <w:numPr>
          <w:ilvl w:val="0"/>
          <w:numId w:val="59"/>
        </w:numPr>
        <w:jc w:val="both"/>
        <w:rPr>
          <w:sz w:val="20"/>
          <w:szCs w:val="20"/>
        </w:rPr>
      </w:pPr>
      <w:r w:rsidRPr="00C7537A">
        <w:rPr>
          <w:sz w:val="20"/>
          <w:szCs w:val="20"/>
        </w:rPr>
        <w:t>W przypadku stwierdzenia wady fizycznej lub prawnej przedmiotu umowy w okresie gwarancyjnym, Sprzedawca zobowiązany będzie do bezpłatnej wymiany wadliwego przedmiotu umowy na wolny od tych wad, w terminie 5 dni od daty złożenia reklamacji.</w:t>
      </w:r>
    </w:p>
    <w:p w14:paraId="3EFDE6BD" w14:textId="77777777" w:rsidR="00C7537A" w:rsidRPr="00C7537A" w:rsidRDefault="00C7537A" w:rsidP="00637857">
      <w:pPr>
        <w:numPr>
          <w:ilvl w:val="0"/>
          <w:numId w:val="59"/>
        </w:numPr>
        <w:jc w:val="both"/>
        <w:rPr>
          <w:sz w:val="20"/>
          <w:szCs w:val="20"/>
        </w:rPr>
      </w:pPr>
      <w:r w:rsidRPr="00C7537A">
        <w:rPr>
          <w:sz w:val="20"/>
          <w:szCs w:val="20"/>
        </w:rPr>
        <w:t>W razie odrzucenia reklamacji przez Sprzedawcę Kupujący może wnieść wniosek o przeprowadzenie ekspertyzy przez właściwego biegłego rzeczoznawcę bez akceptacji Sprzedawcy.</w:t>
      </w:r>
    </w:p>
    <w:p w14:paraId="2D89AF43" w14:textId="77777777" w:rsidR="00C7537A" w:rsidRPr="00C7537A" w:rsidRDefault="00C7537A" w:rsidP="00637857">
      <w:pPr>
        <w:numPr>
          <w:ilvl w:val="0"/>
          <w:numId w:val="59"/>
        </w:numPr>
        <w:jc w:val="both"/>
        <w:rPr>
          <w:sz w:val="20"/>
          <w:szCs w:val="20"/>
        </w:rPr>
      </w:pPr>
      <w:r w:rsidRPr="00C7537A">
        <w:rPr>
          <w:sz w:val="20"/>
          <w:szCs w:val="20"/>
        </w:rPr>
        <w:t>Jeżeli reklamacja Kupującego okaże się uzasadniona, koszty związane z przeprowadzeniem ekspertyzy ponosi Sprzedawca.</w:t>
      </w:r>
    </w:p>
    <w:p w14:paraId="16156593" w14:textId="77777777" w:rsidR="00C7537A" w:rsidRPr="00C7537A" w:rsidRDefault="00C7537A" w:rsidP="00637857">
      <w:pPr>
        <w:numPr>
          <w:ilvl w:val="0"/>
          <w:numId w:val="59"/>
        </w:numPr>
        <w:jc w:val="both"/>
        <w:rPr>
          <w:sz w:val="20"/>
          <w:szCs w:val="20"/>
        </w:rPr>
      </w:pPr>
      <w:r w:rsidRPr="00C7537A">
        <w:rPr>
          <w:sz w:val="20"/>
          <w:szCs w:val="20"/>
        </w:rPr>
        <w:t>Serwis gwarancyjny, naprawy i przeglądy gwarancyjne wykonywane będą przez autoryzowane przez producenta sprzętu, placówki serwisowe w siedzibie Kupującego.</w:t>
      </w:r>
    </w:p>
    <w:p w14:paraId="4DE66FC6" w14:textId="77777777" w:rsidR="00C7537A" w:rsidRPr="00C7537A" w:rsidRDefault="00C7537A" w:rsidP="00637857">
      <w:pPr>
        <w:numPr>
          <w:ilvl w:val="0"/>
          <w:numId w:val="59"/>
        </w:numPr>
        <w:jc w:val="both"/>
        <w:rPr>
          <w:sz w:val="20"/>
          <w:szCs w:val="20"/>
        </w:rPr>
      </w:pPr>
      <w:r w:rsidRPr="00C7537A">
        <w:rPr>
          <w:sz w:val="20"/>
          <w:szCs w:val="20"/>
        </w:rPr>
        <w:t>W przypadku awarii przystąpienie do naprawy w ciągu maksymalnie 48 godzin w dni robocze od momentu zgłoszenia (przez dni robocze rozumie się dni od poniedziałku do piątku z wyłączeniem dni ustawowo wolnych od pracy, godz. 8.00- 15.00). Czas usunięcia zgłoszonych wad lub usterek i wykonania napraw maks. 5 dni roboczych od daty zgłoszenia przez Zamawiającego.</w:t>
      </w:r>
    </w:p>
    <w:p w14:paraId="1C5AE1B0" w14:textId="77777777" w:rsidR="00C7537A" w:rsidRPr="00C7537A" w:rsidRDefault="00C7537A" w:rsidP="00637857">
      <w:pPr>
        <w:numPr>
          <w:ilvl w:val="0"/>
          <w:numId w:val="59"/>
        </w:numPr>
        <w:jc w:val="both"/>
        <w:rPr>
          <w:sz w:val="20"/>
          <w:szCs w:val="20"/>
        </w:rPr>
      </w:pPr>
      <w:r w:rsidRPr="00C7537A">
        <w:rPr>
          <w:sz w:val="20"/>
          <w:szCs w:val="20"/>
        </w:rPr>
        <w:t>Wykonanie 3 napraw gwarancyjnych danego podzespołu zobowiązują Sprzedawcę do wymiany danego podzespołu na nowy.</w:t>
      </w:r>
    </w:p>
    <w:p w14:paraId="6590DFD9" w14:textId="77777777" w:rsidR="00C7537A" w:rsidRPr="00C7537A" w:rsidRDefault="00C7537A" w:rsidP="00C7537A">
      <w:pPr>
        <w:jc w:val="center"/>
        <w:rPr>
          <w:sz w:val="20"/>
          <w:szCs w:val="20"/>
        </w:rPr>
      </w:pPr>
    </w:p>
    <w:p w14:paraId="01E8698B" w14:textId="77777777" w:rsidR="00C7537A" w:rsidRPr="00C7537A" w:rsidRDefault="00C7537A" w:rsidP="00C7537A">
      <w:pPr>
        <w:jc w:val="center"/>
        <w:rPr>
          <w:sz w:val="20"/>
          <w:szCs w:val="20"/>
        </w:rPr>
      </w:pPr>
      <w:r w:rsidRPr="00C7537A">
        <w:rPr>
          <w:sz w:val="20"/>
          <w:szCs w:val="20"/>
        </w:rPr>
        <w:t>§ 8.</w:t>
      </w:r>
    </w:p>
    <w:p w14:paraId="4C25A794" w14:textId="77777777" w:rsidR="00C7537A" w:rsidRPr="00C7537A" w:rsidRDefault="00C7537A" w:rsidP="00637857">
      <w:pPr>
        <w:numPr>
          <w:ilvl w:val="0"/>
          <w:numId w:val="58"/>
        </w:numPr>
        <w:jc w:val="both"/>
        <w:rPr>
          <w:sz w:val="20"/>
          <w:szCs w:val="20"/>
        </w:rPr>
      </w:pPr>
      <w:r w:rsidRPr="00C7537A">
        <w:rPr>
          <w:sz w:val="20"/>
          <w:szCs w:val="20"/>
        </w:rPr>
        <w:t>Sprzedawca zobowiązuje się do zapłaty Kupującemu kary umownej w razie wystąpienia zwłoki w realizacji zamówienia określonego w § 1 punkt 1 umowy – w wysokości 0,5% kwoty określonej w §2 ust. 1 niniejszej umowy za każdy dzień zwłoki liczonego od dnia następnego po upływie terminu określonego w § 1 ust. 1 umowy.</w:t>
      </w:r>
    </w:p>
    <w:p w14:paraId="5B9AA771" w14:textId="77777777" w:rsidR="00C7537A" w:rsidRPr="00C7537A" w:rsidRDefault="00C7537A" w:rsidP="00637857">
      <w:pPr>
        <w:numPr>
          <w:ilvl w:val="0"/>
          <w:numId w:val="58"/>
        </w:numPr>
        <w:jc w:val="both"/>
        <w:rPr>
          <w:sz w:val="20"/>
          <w:szCs w:val="20"/>
        </w:rPr>
      </w:pPr>
      <w:r w:rsidRPr="00C7537A">
        <w:rPr>
          <w:sz w:val="20"/>
          <w:szCs w:val="20"/>
        </w:rPr>
        <w:t>Sprzedawca zapłaci Kupującemu karę umowną w wysokości 0,5% kwoty określonej w §2 ust. 1 niniejszej umowy za każdy dzień zwłoki w wykonywaniu obowiązków wynikających z gwarancji, o której mowa w § 6 umowy.</w:t>
      </w:r>
    </w:p>
    <w:p w14:paraId="57168040" w14:textId="77777777" w:rsidR="00C7537A" w:rsidRPr="00C7537A" w:rsidRDefault="00C7537A" w:rsidP="00637857">
      <w:pPr>
        <w:numPr>
          <w:ilvl w:val="0"/>
          <w:numId w:val="58"/>
        </w:numPr>
        <w:jc w:val="both"/>
        <w:rPr>
          <w:sz w:val="20"/>
          <w:szCs w:val="20"/>
        </w:rPr>
      </w:pPr>
      <w:r w:rsidRPr="00C7537A">
        <w:rPr>
          <w:sz w:val="20"/>
          <w:szCs w:val="20"/>
        </w:rPr>
        <w:t>Sprzedawca zapłaci Kupującemu karę umowną w wysokości utraconej dotacji z tytułu zwłoki w wykonaniu umowy.</w:t>
      </w:r>
    </w:p>
    <w:p w14:paraId="15430E2A" w14:textId="77777777" w:rsidR="00C7537A" w:rsidRPr="00C7537A" w:rsidRDefault="00C7537A" w:rsidP="00637857">
      <w:pPr>
        <w:numPr>
          <w:ilvl w:val="0"/>
          <w:numId w:val="58"/>
        </w:numPr>
        <w:jc w:val="both"/>
        <w:rPr>
          <w:sz w:val="20"/>
          <w:szCs w:val="20"/>
        </w:rPr>
      </w:pPr>
      <w:r w:rsidRPr="00C7537A">
        <w:rPr>
          <w:sz w:val="20"/>
          <w:szCs w:val="20"/>
        </w:rPr>
        <w:t>Kupujący może dochodzić na zasadach ogólnych odszkodowania przewyższającego kary umowne za nienależyte wykonywanie postanowień niniejszej umowy jak również za odstąpienie od umowy z przyczyn, za które Sprzedający ponosi odpowiedzialność.</w:t>
      </w:r>
    </w:p>
    <w:p w14:paraId="48831ED9" w14:textId="77777777" w:rsidR="00C7537A" w:rsidRPr="00C7537A" w:rsidRDefault="00C7537A" w:rsidP="00637857">
      <w:pPr>
        <w:numPr>
          <w:ilvl w:val="0"/>
          <w:numId w:val="58"/>
        </w:numPr>
        <w:jc w:val="both"/>
        <w:rPr>
          <w:sz w:val="20"/>
          <w:szCs w:val="20"/>
        </w:rPr>
      </w:pPr>
      <w:r w:rsidRPr="00C7537A">
        <w:rPr>
          <w:sz w:val="20"/>
          <w:szCs w:val="20"/>
        </w:rPr>
        <w:t>Łączna wysokość kar umownych jakie mogą dochodzić strony nie może przekroczyć 30% wartości Umowy, z zastrzeżeniem ust.3.</w:t>
      </w:r>
    </w:p>
    <w:p w14:paraId="69435082" w14:textId="77777777" w:rsidR="00C7537A" w:rsidRPr="00C7537A" w:rsidRDefault="00C7537A" w:rsidP="00C7537A">
      <w:pPr>
        <w:jc w:val="both"/>
        <w:rPr>
          <w:sz w:val="20"/>
          <w:szCs w:val="20"/>
        </w:rPr>
      </w:pPr>
    </w:p>
    <w:p w14:paraId="567477B9" w14:textId="77777777" w:rsidR="00C7537A" w:rsidRPr="00C7537A" w:rsidRDefault="00C7537A" w:rsidP="00C7537A">
      <w:pPr>
        <w:jc w:val="center"/>
        <w:rPr>
          <w:sz w:val="20"/>
          <w:szCs w:val="20"/>
        </w:rPr>
      </w:pPr>
      <w:r w:rsidRPr="00C7537A">
        <w:rPr>
          <w:sz w:val="20"/>
          <w:szCs w:val="20"/>
        </w:rPr>
        <w:t>§ 9.</w:t>
      </w:r>
    </w:p>
    <w:p w14:paraId="4D21CEA5" w14:textId="77777777" w:rsidR="00C7537A" w:rsidRPr="00C7537A" w:rsidRDefault="00C7537A" w:rsidP="00C7537A">
      <w:pPr>
        <w:jc w:val="both"/>
        <w:rPr>
          <w:sz w:val="20"/>
          <w:szCs w:val="20"/>
        </w:rPr>
      </w:pPr>
      <w:r w:rsidRPr="00C7537A">
        <w:rPr>
          <w:sz w:val="20"/>
          <w:szCs w:val="20"/>
        </w:rPr>
        <w:t>Strony umowy zgodnie postanawiają, że w przypadku dostarczenia przez Sprzedawcę urządzenia, które odbiega w jakimkolwiek punkcie od zaoferowanego, Kupujący ma prawo odstąpić od umowy w terminie 7 dni, od stwierdzenia przez Kupującego, że urządzenie jest niezgodne z ofertą oraz żądać od Sprzedawcy zapłaty kary umownej w wysokości 10% ceny towaru.</w:t>
      </w:r>
    </w:p>
    <w:p w14:paraId="25017300" w14:textId="77777777" w:rsidR="00C7537A" w:rsidRPr="00C7537A" w:rsidRDefault="00C7537A" w:rsidP="00C7537A">
      <w:pPr>
        <w:jc w:val="both"/>
        <w:rPr>
          <w:sz w:val="20"/>
          <w:szCs w:val="20"/>
        </w:rPr>
      </w:pPr>
    </w:p>
    <w:p w14:paraId="43A57F6C" w14:textId="77777777" w:rsidR="00C7537A" w:rsidRPr="00C7537A" w:rsidRDefault="00C7537A" w:rsidP="00C7537A">
      <w:pPr>
        <w:jc w:val="center"/>
        <w:rPr>
          <w:sz w:val="20"/>
          <w:szCs w:val="20"/>
        </w:rPr>
      </w:pPr>
      <w:r w:rsidRPr="00C7537A">
        <w:rPr>
          <w:sz w:val="20"/>
          <w:szCs w:val="20"/>
        </w:rPr>
        <w:t>§ 10.</w:t>
      </w:r>
    </w:p>
    <w:p w14:paraId="3F162375" w14:textId="77777777" w:rsidR="00C7537A" w:rsidRPr="00C7537A" w:rsidRDefault="00C7537A" w:rsidP="00C7537A">
      <w:pPr>
        <w:snapToGrid w:val="0"/>
        <w:ind w:left="426"/>
        <w:jc w:val="center"/>
        <w:rPr>
          <w:sz w:val="20"/>
          <w:szCs w:val="20"/>
        </w:rPr>
      </w:pPr>
      <w:r w:rsidRPr="00C7537A">
        <w:rPr>
          <w:sz w:val="20"/>
          <w:szCs w:val="20"/>
        </w:rPr>
        <w:t>Siła Wyższa</w:t>
      </w:r>
    </w:p>
    <w:p w14:paraId="4F5B1572" w14:textId="77777777" w:rsidR="00C7537A" w:rsidRPr="00C7537A" w:rsidRDefault="00C7537A" w:rsidP="00637857">
      <w:pPr>
        <w:numPr>
          <w:ilvl w:val="0"/>
          <w:numId w:val="57"/>
        </w:numPr>
        <w:snapToGrid w:val="0"/>
        <w:ind w:left="567"/>
        <w:jc w:val="both"/>
        <w:rPr>
          <w:sz w:val="20"/>
          <w:szCs w:val="20"/>
        </w:rPr>
      </w:pPr>
      <w:r w:rsidRPr="00C7537A">
        <w:rPr>
          <w:sz w:val="20"/>
          <w:szCs w:val="20"/>
        </w:rPr>
        <w:t>Którakolwiek ze Stron Umowy nie będzie odpowiedzialna za niewykonanie lub nienależyte wykonanie zobowiązań wynikających z Umowy spowodowane przez okoliczności traktowane jako Siła Wyższa.</w:t>
      </w:r>
    </w:p>
    <w:p w14:paraId="74529D5D" w14:textId="77777777" w:rsidR="00C7537A" w:rsidRPr="00C7537A" w:rsidRDefault="00C7537A" w:rsidP="00637857">
      <w:pPr>
        <w:numPr>
          <w:ilvl w:val="0"/>
          <w:numId w:val="57"/>
        </w:numPr>
        <w:snapToGrid w:val="0"/>
        <w:ind w:left="567"/>
        <w:jc w:val="both"/>
        <w:rPr>
          <w:sz w:val="20"/>
          <w:szCs w:val="20"/>
        </w:rPr>
      </w:pPr>
      <w:r w:rsidRPr="00C7537A">
        <w:rPr>
          <w:sz w:val="20"/>
          <w:szCs w:val="20"/>
        </w:rPr>
        <w:t>Dla celów realizacji Umowy „Siła Wyższa” oznacza zdarzenie zewnętrzne, pozostające poza kontrolą Stron oraz niewiążące się z zawinionym działaniem Stron, którego Strony nie mogły przewidzieć i które uniemożliwia proces realizacji Umowy. Takie zdarzenia obejmują w szczególności: wojnę, rewolucję, pożary, powodzie, epidemie, akty administracji państwowej itp.</w:t>
      </w:r>
    </w:p>
    <w:p w14:paraId="206BE8A8" w14:textId="77777777" w:rsidR="00C7537A" w:rsidRPr="00C7537A" w:rsidRDefault="00C7537A" w:rsidP="00637857">
      <w:pPr>
        <w:numPr>
          <w:ilvl w:val="0"/>
          <w:numId w:val="57"/>
        </w:numPr>
        <w:snapToGrid w:val="0"/>
        <w:ind w:left="567"/>
        <w:jc w:val="both"/>
        <w:rPr>
          <w:sz w:val="20"/>
          <w:szCs w:val="20"/>
        </w:rPr>
      </w:pPr>
      <w:r w:rsidRPr="00C7537A">
        <w:rPr>
          <w:sz w:val="20"/>
          <w:szCs w:val="20"/>
        </w:rPr>
        <w:t xml:space="preserve">W przypadku zaistnienia stanu Siły Wyższej, Strona, której taka okoliczność uniemożliwia wywiązanie się z jej zobowiązań, niezwłocznie powiadomi drugą Stronę o takich okolicznościach i ich przyczynie. Wówczas Strony </w:t>
      </w:r>
      <w:r w:rsidRPr="00C7537A">
        <w:rPr>
          <w:sz w:val="20"/>
          <w:szCs w:val="20"/>
        </w:rPr>
        <w:lastRenderedPageBreak/>
        <w:t>niezwłocznie ustalą zakres, alternatywne rozwiązanie i sposób realizacji Umowy. Strona zgłaszająca okoliczności musi kontynuować realizację swoich zobowiązań wynikających z Umowy w takim stopniu, w jakim jest to możliwe i musi szukać racjonalnych środków alternatywnych dla realizowania zakresu, jaki nie podlega wpływowi Siły Wyższej.</w:t>
      </w:r>
    </w:p>
    <w:p w14:paraId="66C92FD9" w14:textId="77777777" w:rsidR="00C7537A" w:rsidRPr="00C7537A" w:rsidRDefault="00C7537A" w:rsidP="00637857">
      <w:pPr>
        <w:numPr>
          <w:ilvl w:val="0"/>
          <w:numId w:val="57"/>
        </w:numPr>
        <w:snapToGrid w:val="0"/>
        <w:ind w:left="567"/>
        <w:jc w:val="both"/>
        <w:rPr>
          <w:sz w:val="20"/>
          <w:szCs w:val="20"/>
        </w:rPr>
      </w:pPr>
      <w:r w:rsidRPr="00C7537A">
        <w:rPr>
          <w:sz w:val="20"/>
          <w:szCs w:val="20"/>
        </w:rPr>
        <w:t>Jeżeli stan Siły Wyższej, będzie trwał nieprzerwanie przez okres 90 dni lub dłużej, Strony mogą w drodze wzajemnego uzgodnienia rozwiązać Umowę bez nakładania na żadną ze Stron dalszych zobowiązań oprócz płatności należnych z tytułu prawidłowo wykonanych usług.</w:t>
      </w:r>
    </w:p>
    <w:p w14:paraId="4F3D8839" w14:textId="77777777" w:rsidR="00C7537A" w:rsidRPr="00C7537A" w:rsidRDefault="00C7537A" w:rsidP="00637857">
      <w:pPr>
        <w:numPr>
          <w:ilvl w:val="0"/>
          <w:numId w:val="57"/>
        </w:numPr>
        <w:snapToGrid w:val="0"/>
        <w:ind w:left="567"/>
        <w:jc w:val="both"/>
        <w:rPr>
          <w:sz w:val="20"/>
          <w:szCs w:val="20"/>
        </w:rPr>
      </w:pPr>
      <w:r w:rsidRPr="00C7537A">
        <w:rPr>
          <w:sz w:val="20"/>
          <w:szCs w:val="20"/>
        </w:rPr>
        <w:t>Stan Siły Wyższej powoduje adekwatne przesunięcie terminów realizacji Umowy chyba, że Strony postanowiły inaczej.</w:t>
      </w:r>
    </w:p>
    <w:p w14:paraId="069FDE3C" w14:textId="77777777" w:rsidR="00C7537A" w:rsidRPr="00C7537A" w:rsidRDefault="00C7537A" w:rsidP="00637857">
      <w:pPr>
        <w:numPr>
          <w:ilvl w:val="0"/>
          <w:numId w:val="57"/>
        </w:numPr>
        <w:snapToGrid w:val="0"/>
        <w:ind w:left="567"/>
        <w:jc w:val="both"/>
        <w:rPr>
          <w:sz w:val="20"/>
          <w:szCs w:val="20"/>
        </w:rPr>
      </w:pPr>
      <w:r w:rsidRPr="00C7537A">
        <w:rPr>
          <w:sz w:val="20"/>
          <w:szCs w:val="20"/>
        </w:rPr>
        <w:t xml:space="preserve">Strona nie może powołać się na stan Siły Wyższej jeśli okoliczność ta była już Stronie znana w chwili zawarcia umowy. </w:t>
      </w:r>
      <w:r w:rsidRPr="00C7537A">
        <w:rPr>
          <w:sz w:val="20"/>
          <w:szCs w:val="20"/>
        </w:rPr>
        <w:cr/>
      </w:r>
    </w:p>
    <w:p w14:paraId="3E1D4A03" w14:textId="77777777" w:rsidR="00C7537A" w:rsidRPr="00C7537A" w:rsidRDefault="00C7537A" w:rsidP="00C7537A">
      <w:pPr>
        <w:jc w:val="center"/>
        <w:rPr>
          <w:sz w:val="20"/>
          <w:szCs w:val="20"/>
        </w:rPr>
      </w:pPr>
      <w:r w:rsidRPr="00C7537A">
        <w:rPr>
          <w:sz w:val="20"/>
          <w:szCs w:val="20"/>
        </w:rPr>
        <w:t>§ 11.</w:t>
      </w:r>
    </w:p>
    <w:p w14:paraId="04AD20FF" w14:textId="77777777" w:rsidR="00C7537A" w:rsidRPr="00C7537A" w:rsidRDefault="00C7537A" w:rsidP="00637857">
      <w:pPr>
        <w:numPr>
          <w:ilvl w:val="0"/>
          <w:numId w:val="56"/>
        </w:numPr>
        <w:autoSpaceDE w:val="0"/>
        <w:autoSpaceDN w:val="0"/>
        <w:adjustRightInd w:val="0"/>
        <w:jc w:val="both"/>
        <w:rPr>
          <w:rFonts w:eastAsia="Calibri"/>
          <w:sz w:val="20"/>
          <w:szCs w:val="20"/>
        </w:rPr>
      </w:pPr>
      <w:r w:rsidRPr="00C7537A">
        <w:rPr>
          <w:rFonts w:eastAsia="Calibri"/>
          <w:sz w:val="20"/>
          <w:szCs w:val="20"/>
        </w:rPr>
        <w:t>Sprzedawca zobowiązuje się do:</w:t>
      </w:r>
    </w:p>
    <w:p w14:paraId="00D78A31" w14:textId="77777777" w:rsidR="00C7537A" w:rsidRPr="00C7537A" w:rsidRDefault="00C7537A" w:rsidP="00637857">
      <w:pPr>
        <w:numPr>
          <w:ilvl w:val="0"/>
          <w:numId w:val="28"/>
        </w:numPr>
        <w:ind w:left="567" w:hanging="207"/>
        <w:jc w:val="both"/>
        <w:rPr>
          <w:rFonts w:eastAsia="Calibri"/>
          <w:sz w:val="20"/>
          <w:szCs w:val="20"/>
          <w:lang w:val="x-none" w:eastAsia="x-none"/>
        </w:rPr>
      </w:pPr>
      <w:r w:rsidRPr="00C7537A">
        <w:rPr>
          <w:rFonts w:eastAsia="Calibri"/>
          <w:noProof/>
          <w:sz w:val="20"/>
          <w:szCs w:val="20"/>
          <w:lang w:val="x-none" w:eastAsia="x-none"/>
        </w:rPr>
        <w:t>zachowania w tajemnicy wszelkich informacji uzyskanych w związku z realizacją umowy, stanowiących tajemnicę służbową Kupującego;</w:t>
      </w:r>
    </w:p>
    <w:p w14:paraId="67DD2C13" w14:textId="77777777" w:rsidR="00C7537A" w:rsidRPr="00C7537A" w:rsidRDefault="00C7537A" w:rsidP="00637857">
      <w:pPr>
        <w:numPr>
          <w:ilvl w:val="0"/>
          <w:numId w:val="28"/>
        </w:numPr>
        <w:ind w:left="567" w:hanging="207"/>
        <w:jc w:val="both"/>
        <w:rPr>
          <w:rFonts w:eastAsia="Calibri"/>
          <w:sz w:val="20"/>
          <w:szCs w:val="20"/>
          <w:lang w:val="x-none" w:eastAsia="x-none"/>
        </w:rPr>
      </w:pPr>
      <w:r w:rsidRPr="00C7537A">
        <w:rPr>
          <w:rFonts w:eastAsia="Calibri"/>
          <w:sz w:val="20"/>
          <w:szCs w:val="20"/>
          <w:lang w:val="x-none" w:eastAsia="x-none"/>
        </w:rPr>
        <w:t>zachowania w poufności wszelkich informacji, w tym chronionych przepisami powszechnie obowiązującego prawa, z którymi zapoznał się w jakiejkolwiek formie w związku z wykonywaniem umowy;</w:t>
      </w:r>
    </w:p>
    <w:p w14:paraId="2AF0D089" w14:textId="77777777" w:rsidR="00C7537A" w:rsidRPr="00C7537A" w:rsidRDefault="00C7537A" w:rsidP="00637857">
      <w:pPr>
        <w:numPr>
          <w:ilvl w:val="0"/>
          <w:numId w:val="28"/>
        </w:numPr>
        <w:ind w:left="567" w:hanging="207"/>
        <w:jc w:val="both"/>
        <w:rPr>
          <w:rFonts w:eastAsia="Calibri"/>
          <w:sz w:val="20"/>
          <w:szCs w:val="20"/>
          <w:lang w:val="x-none" w:eastAsia="x-none"/>
        </w:rPr>
      </w:pPr>
      <w:r w:rsidRPr="00C7537A">
        <w:rPr>
          <w:rFonts w:eastAsia="Calibri"/>
          <w:sz w:val="20"/>
          <w:szCs w:val="20"/>
          <w:lang w:val="x-none" w:eastAsia="x-none"/>
        </w:rPr>
        <w:t>nieujawniania tych informacji na rzecz osób trzecich nieuprawnionych do ich pozyskania bez uprzedniej pisemnej zgody Kupującego;</w:t>
      </w:r>
    </w:p>
    <w:p w14:paraId="737CF1D5" w14:textId="77777777" w:rsidR="00C7537A" w:rsidRPr="00C7537A" w:rsidRDefault="00C7537A" w:rsidP="00637857">
      <w:pPr>
        <w:numPr>
          <w:ilvl w:val="0"/>
          <w:numId w:val="28"/>
        </w:numPr>
        <w:ind w:left="567" w:hanging="207"/>
        <w:jc w:val="both"/>
        <w:rPr>
          <w:rFonts w:eastAsia="Calibri"/>
          <w:sz w:val="20"/>
          <w:szCs w:val="20"/>
          <w:lang w:val="x-none" w:eastAsia="x-none"/>
        </w:rPr>
      </w:pPr>
      <w:r w:rsidRPr="00C7537A">
        <w:rPr>
          <w:rFonts w:eastAsia="Calibri"/>
          <w:sz w:val="20"/>
          <w:szCs w:val="20"/>
          <w:lang w:val="x-none" w:eastAsia="x-none"/>
        </w:rPr>
        <w:t>powstrzymywania się od jakichkolwiek działań i czynności skutkujących utrwaleniem tych informacji bez wiedzy i zgody Kupującego;</w:t>
      </w:r>
    </w:p>
    <w:p w14:paraId="1B565EF5" w14:textId="77777777" w:rsidR="00C7537A" w:rsidRPr="00C7537A" w:rsidRDefault="00C7537A" w:rsidP="00637857">
      <w:pPr>
        <w:numPr>
          <w:ilvl w:val="0"/>
          <w:numId w:val="28"/>
        </w:numPr>
        <w:ind w:left="567" w:hanging="207"/>
        <w:jc w:val="both"/>
        <w:rPr>
          <w:rFonts w:eastAsia="Calibri"/>
          <w:sz w:val="20"/>
          <w:szCs w:val="20"/>
          <w:lang w:val="x-none" w:eastAsia="x-none"/>
        </w:rPr>
      </w:pPr>
      <w:r w:rsidRPr="00C7537A">
        <w:rPr>
          <w:rFonts w:eastAsia="Calibri"/>
          <w:sz w:val="20"/>
          <w:szCs w:val="20"/>
          <w:lang w:val="x-none" w:eastAsia="x-none"/>
        </w:rPr>
        <w:t>stosować środki techniczne i organizacyjne zapewniające ochronę powierzonych danych, tj. zabezpieczyć je przed udostępnieniem osobom nieupoważnionym, utratą, uszkodzeniem lub zniszczeniem;</w:t>
      </w:r>
    </w:p>
    <w:p w14:paraId="5B85AA1B" w14:textId="77777777" w:rsidR="00C7537A" w:rsidRPr="00C7537A" w:rsidRDefault="00C7537A" w:rsidP="00637857">
      <w:pPr>
        <w:numPr>
          <w:ilvl w:val="0"/>
          <w:numId w:val="29"/>
        </w:numPr>
        <w:ind w:left="567" w:hanging="207"/>
        <w:jc w:val="both"/>
        <w:rPr>
          <w:rFonts w:eastAsia="Calibri"/>
          <w:sz w:val="20"/>
          <w:szCs w:val="20"/>
          <w:lang w:val="x-none" w:eastAsia="x-none"/>
        </w:rPr>
      </w:pPr>
      <w:r w:rsidRPr="00C7537A">
        <w:rPr>
          <w:rFonts w:eastAsia="Calibri"/>
          <w:sz w:val="20"/>
          <w:szCs w:val="20"/>
          <w:lang w:val="x-none" w:eastAsia="x-none"/>
        </w:rPr>
        <w:t>przestrzegać obowiązujących przepisów regulujących ochronę danych osobowych, tj. ustawę</w:t>
      </w:r>
      <w:r w:rsidRPr="00C7537A">
        <w:rPr>
          <w:rFonts w:eastAsia="Calibri"/>
          <w:sz w:val="20"/>
          <w:szCs w:val="20"/>
          <w:lang w:eastAsia="x-none"/>
        </w:rPr>
        <w:t xml:space="preserve"> </w:t>
      </w:r>
      <w:r w:rsidRPr="00C7537A">
        <w:rPr>
          <w:rFonts w:eastAsia="Calibri"/>
          <w:sz w:val="20"/>
          <w:szCs w:val="20"/>
          <w:lang w:val="x-none" w:eastAsia="x-none"/>
        </w:rPr>
        <w:t>z 10 maja 2018 r. o ochronie danych osobowych (</w:t>
      </w:r>
      <w:proofErr w:type="spellStart"/>
      <w:r w:rsidRPr="00C7537A">
        <w:rPr>
          <w:rFonts w:eastAsia="Calibri"/>
          <w:sz w:val="20"/>
          <w:szCs w:val="20"/>
          <w:lang w:val="x-none" w:eastAsia="x-none"/>
        </w:rPr>
        <w:t>t.j</w:t>
      </w:r>
      <w:proofErr w:type="spellEnd"/>
      <w:r w:rsidRPr="00C7537A">
        <w:rPr>
          <w:rFonts w:eastAsia="Calibri"/>
          <w:sz w:val="20"/>
          <w:szCs w:val="20"/>
          <w:lang w:val="x-none" w:eastAsia="x-none"/>
        </w:rPr>
        <w:t>. Dz.U. z 2019 r. poz. 1781</w:t>
      </w:r>
      <w:r w:rsidRPr="00C7537A">
        <w:rPr>
          <w:rFonts w:eastAsia="Calibri"/>
          <w:sz w:val="20"/>
          <w:szCs w:val="20"/>
          <w:lang w:eastAsia="x-none"/>
        </w:rPr>
        <w:t xml:space="preserve"> ze zm.</w:t>
      </w:r>
      <w:r w:rsidRPr="00C7537A">
        <w:rPr>
          <w:rFonts w:eastAsia="Calibri"/>
          <w:sz w:val="20"/>
          <w:szCs w:val="20"/>
          <w:lang w:val="x-none" w:eastAsia="x-none"/>
        </w:rPr>
        <w:t xml:space="preserve">) oraz  Rozporządzenia Parlamentu Europejskiego i Rady (UE) 2016/679 z 27 kwietnia 2016 r. </w:t>
      </w:r>
      <w:r w:rsidRPr="00C7537A">
        <w:rPr>
          <w:rFonts w:eastAsia="Calibri"/>
          <w:i/>
          <w:sz w:val="20"/>
          <w:szCs w:val="20"/>
          <w:lang w:val="x-none" w:eastAsia="x-none"/>
        </w:rPr>
        <w:t>w sprawie ochrony osób fizycznych w związku z przetwarzaniem danych osobowych i w sprawie swobodnego przepływu takich danych oraz uchylenia dyrektywy 95/46/WE</w:t>
      </w:r>
      <w:r w:rsidRPr="00C7537A">
        <w:rPr>
          <w:rFonts w:eastAsia="Calibri"/>
          <w:sz w:val="20"/>
          <w:szCs w:val="20"/>
          <w:lang w:val="x-none" w:eastAsia="x-none"/>
        </w:rPr>
        <w:t>.</w:t>
      </w:r>
    </w:p>
    <w:p w14:paraId="31DBA421" w14:textId="77777777" w:rsidR="00C7537A" w:rsidRPr="00C7537A" w:rsidRDefault="00C7537A" w:rsidP="00C7537A">
      <w:pPr>
        <w:jc w:val="center"/>
        <w:rPr>
          <w:sz w:val="20"/>
          <w:szCs w:val="20"/>
        </w:rPr>
      </w:pPr>
    </w:p>
    <w:p w14:paraId="5234430E" w14:textId="77777777" w:rsidR="00C7537A" w:rsidRPr="00C7537A" w:rsidRDefault="00C7537A" w:rsidP="00C7537A">
      <w:pPr>
        <w:jc w:val="center"/>
        <w:rPr>
          <w:sz w:val="20"/>
          <w:szCs w:val="20"/>
        </w:rPr>
      </w:pPr>
      <w:r w:rsidRPr="00C7537A">
        <w:rPr>
          <w:sz w:val="20"/>
          <w:szCs w:val="20"/>
        </w:rPr>
        <w:t>§ 12</w:t>
      </w:r>
    </w:p>
    <w:p w14:paraId="39FD4B59" w14:textId="77777777" w:rsidR="00C7537A" w:rsidRPr="00C7537A" w:rsidRDefault="00C7537A" w:rsidP="00C7537A">
      <w:pPr>
        <w:jc w:val="both"/>
        <w:rPr>
          <w:sz w:val="20"/>
          <w:szCs w:val="20"/>
        </w:rPr>
      </w:pPr>
      <w:r w:rsidRPr="00C7537A">
        <w:rPr>
          <w:sz w:val="20"/>
          <w:szCs w:val="20"/>
        </w:rPr>
        <w:t>Wszelkie zmiany i uzupełnienia treści niniejszej umowy wymagają dla swojej ważności formy pisemnej pod rygorem nieważności przy spełnieniu przesłanek zawartych w art. 455 ustawy Prawo zamówień publicznych.</w:t>
      </w:r>
    </w:p>
    <w:p w14:paraId="45407850" w14:textId="77777777" w:rsidR="00C7537A" w:rsidRPr="00C7537A" w:rsidRDefault="00C7537A" w:rsidP="00C7537A">
      <w:pPr>
        <w:jc w:val="center"/>
        <w:rPr>
          <w:sz w:val="20"/>
          <w:szCs w:val="20"/>
        </w:rPr>
      </w:pPr>
    </w:p>
    <w:p w14:paraId="55546CE1" w14:textId="77777777" w:rsidR="00C7537A" w:rsidRPr="00C7537A" w:rsidRDefault="00C7537A" w:rsidP="00C7537A">
      <w:pPr>
        <w:jc w:val="center"/>
        <w:rPr>
          <w:sz w:val="20"/>
          <w:szCs w:val="20"/>
        </w:rPr>
      </w:pPr>
      <w:r w:rsidRPr="00C7537A">
        <w:rPr>
          <w:sz w:val="20"/>
          <w:szCs w:val="20"/>
        </w:rPr>
        <w:t>§ 13.</w:t>
      </w:r>
    </w:p>
    <w:p w14:paraId="22E1C915" w14:textId="77777777" w:rsidR="00C7537A" w:rsidRPr="00C7537A" w:rsidRDefault="00C7537A" w:rsidP="00C7537A">
      <w:pPr>
        <w:jc w:val="both"/>
        <w:rPr>
          <w:sz w:val="20"/>
          <w:szCs w:val="20"/>
        </w:rPr>
      </w:pPr>
      <w:r w:rsidRPr="00C7537A">
        <w:rPr>
          <w:sz w:val="20"/>
          <w:szCs w:val="20"/>
        </w:rPr>
        <w:t>W sprawach nie unormowanych umową będą miały zastosowanie przepisy Kodeksu Cywilnego.</w:t>
      </w:r>
    </w:p>
    <w:p w14:paraId="4AEC0032" w14:textId="77777777" w:rsidR="00C7537A" w:rsidRPr="00C7537A" w:rsidRDefault="00C7537A" w:rsidP="00C7537A">
      <w:pPr>
        <w:jc w:val="both"/>
        <w:rPr>
          <w:rFonts w:eastAsia="Arial Unicode MS"/>
          <w:sz w:val="20"/>
          <w:szCs w:val="20"/>
        </w:rPr>
      </w:pPr>
    </w:p>
    <w:p w14:paraId="5AD068A3" w14:textId="77777777" w:rsidR="00C7537A" w:rsidRPr="00C7537A" w:rsidRDefault="00C7537A" w:rsidP="00C7537A">
      <w:pPr>
        <w:jc w:val="center"/>
        <w:rPr>
          <w:sz w:val="20"/>
          <w:szCs w:val="20"/>
        </w:rPr>
      </w:pPr>
      <w:r w:rsidRPr="00C7537A">
        <w:rPr>
          <w:sz w:val="20"/>
          <w:szCs w:val="20"/>
        </w:rPr>
        <w:t>§ 14.</w:t>
      </w:r>
    </w:p>
    <w:p w14:paraId="084B1354" w14:textId="77777777" w:rsidR="00C7537A" w:rsidRPr="00C7537A" w:rsidRDefault="00C7537A" w:rsidP="00C7537A">
      <w:pPr>
        <w:jc w:val="both"/>
        <w:rPr>
          <w:sz w:val="20"/>
          <w:szCs w:val="20"/>
        </w:rPr>
      </w:pPr>
      <w:r w:rsidRPr="00C7537A">
        <w:rPr>
          <w:sz w:val="20"/>
          <w:szCs w:val="20"/>
        </w:rPr>
        <w:t>Ewentualne spory mogące wyniknąć na tle wykonania postanowień umowy strony poddają rozstrzygnięciu właściwemu miejscowo dla Kupującego sądowi w Lesznie.</w:t>
      </w:r>
    </w:p>
    <w:p w14:paraId="43313663" w14:textId="77777777" w:rsidR="00C7537A" w:rsidRPr="00C7537A" w:rsidRDefault="00C7537A" w:rsidP="00C7537A">
      <w:pPr>
        <w:jc w:val="both"/>
        <w:rPr>
          <w:rFonts w:eastAsia="Arial Unicode MS"/>
          <w:sz w:val="20"/>
          <w:szCs w:val="20"/>
        </w:rPr>
      </w:pPr>
    </w:p>
    <w:p w14:paraId="520048A2" w14:textId="77777777" w:rsidR="00C7537A" w:rsidRPr="00C7537A" w:rsidRDefault="00C7537A" w:rsidP="00C7537A">
      <w:pPr>
        <w:jc w:val="center"/>
        <w:rPr>
          <w:sz w:val="20"/>
          <w:szCs w:val="20"/>
        </w:rPr>
      </w:pPr>
      <w:r w:rsidRPr="00C7537A">
        <w:rPr>
          <w:sz w:val="20"/>
          <w:szCs w:val="20"/>
        </w:rPr>
        <w:t>§ 15.</w:t>
      </w:r>
    </w:p>
    <w:p w14:paraId="6FEF526E" w14:textId="77777777" w:rsidR="00C7537A" w:rsidRPr="00C7537A" w:rsidRDefault="00C7537A" w:rsidP="00C7537A">
      <w:pPr>
        <w:jc w:val="both"/>
        <w:rPr>
          <w:sz w:val="20"/>
          <w:szCs w:val="20"/>
        </w:rPr>
      </w:pPr>
      <w:r w:rsidRPr="00C7537A">
        <w:rPr>
          <w:sz w:val="20"/>
          <w:szCs w:val="20"/>
        </w:rPr>
        <w:t>Umowę sporządzono w dwóch jednobrzmiących egzemplarzach po jednym dla każdej ze stron.</w:t>
      </w:r>
    </w:p>
    <w:p w14:paraId="4B3A2F29" w14:textId="77777777" w:rsidR="00C7537A" w:rsidRPr="00C7537A" w:rsidRDefault="00C7537A" w:rsidP="00C7537A">
      <w:pPr>
        <w:keepNext/>
        <w:tabs>
          <w:tab w:val="left" w:pos="6660"/>
        </w:tabs>
        <w:outlineLvl w:val="3"/>
        <w:rPr>
          <w:sz w:val="20"/>
          <w:szCs w:val="20"/>
        </w:rPr>
      </w:pPr>
    </w:p>
    <w:p w14:paraId="123012A3" w14:textId="77777777" w:rsidR="00C7537A" w:rsidRPr="00C7537A" w:rsidRDefault="00C7537A" w:rsidP="00C7537A">
      <w:pPr>
        <w:keepNext/>
        <w:tabs>
          <w:tab w:val="left" w:pos="6660"/>
        </w:tabs>
        <w:outlineLvl w:val="3"/>
        <w:rPr>
          <w:b/>
          <w:bCs/>
          <w:sz w:val="20"/>
          <w:szCs w:val="20"/>
        </w:rPr>
      </w:pPr>
    </w:p>
    <w:p w14:paraId="5947A96A" w14:textId="77777777" w:rsidR="00C7537A" w:rsidRPr="00C7537A" w:rsidRDefault="00C7537A" w:rsidP="00C7537A">
      <w:pPr>
        <w:keepNext/>
        <w:tabs>
          <w:tab w:val="left" w:pos="6660"/>
        </w:tabs>
        <w:outlineLvl w:val="3"/>
        <w:rPr>
          <w:b/>
          <w:bCs/>
          <w:sz w:val="20"/>
          <w:szCs w:val="20"/>
        </w:rPr>
      </w:pPr>
    </w:p>
    <w:p w14:paraId="2D3B3C2C" w14:textId="77777777" w:rsidR="00C7537A" w:rsidRPr="00C7537A" w:rsidRDefault="00C7537A" w:rsidP="00C7537A">
      <w:pPr>
        <w:keepNext/>
        <w:tabs>
          <w:tab w:val="left" w:pos="6660"/>
        </w:tabs>
        <w:outlineLvl w:val="3"/>
        <w:rPr>
          <w:b/>
          <w:bCs/>
          <w:sz w:val="20"/>
          <w:szCs w:val="20"/>
        </w:rPr>
      </w:pPr>
      <w:r w:rsidRPr="00C7537A">
        <w:rPr>
          <w:b/>
          <w:bCs/>
          <w:sz w:val="20"/>
          <w:szCs w:val="20"/>
        </w:rPr>
        <w:t xml:space="preserve">KUPUJĄCY </w:t>
      </w:r>
      <w:r w:rsidRPr="00C7537A">
        <w:rPr>
          <w:b/>
          <w:bCs/>
          <w:sz w:val="20"/>
          <w:szCs w:val="20"/>
        </w:rPr>
        <w:tab/>
        <w:t>SPRZEDAWCA</w:t>
      </w:r>
    </w:p>
    <w:p w14:paraId="37084F35" w14:textId="77777777" w:rsidR="00C7537A" w:rsidRDefault="00C7537A" w:rsidP="00404FA8">
      <w:pPr>
        <w:keepNext/>
        <w:jc w:val="center"/>
        <w:outlineLvl w:val="2"/>
        <w:rPr>
          <w:rFonts w:ascii="Tahoma" w:hAnsi="Tahoma" w:cs="Tahoma"/>
          <w:b/>
          <w:bCs/>
          <w:lang w:bidi="ne-IN"/>
        </w:rPr>
      </w:pPr>
    </w:p>
    <w:p w14:paraId="4D3AD730" w14:textId="77777777" w:rsidR="00C7537A" w:rsidRDefault="00C7537A" w:rsidP="00404FA8">
      <w:pPr>
        <w:keepNext/>
        <w:jc w:val="center"/>
        <w:outlineLvl w:val="2"/>
        <w:rPr>
          <w:rFonts w:ascii="Tahoma" w:hAnsi="Tahoma" w:cs="Tahoma"/>
          <w:b/>
          <w:bCs/>
          <w:lang w:bidi="ne-IN"/>
        </w:rPr>
      </w:pPr>
    </w:p>
    <w:p w14:paraId="692B753D" w14:textId="77777777" w:rsidR="00C7537A" w:rsidRDefault="00C7537A" w:rsidP="00404FA8">
      <w:pPr>
        <w:keepNext/>
        <w:jc w:val="center"/>
        <w:outlineLvl w:val="2"/>
        <w:rPr>
          <w:rFonts w:ascii="Tahoma" w:hAnsi="Tahoma" w:cs="Tahoma"/>
          <w:b/>
          <w:bCs/>
          <w:lang w:bidi="ne-IN"/>
        </w:rPr>
      </w:pPr>
    </w:p>
    <w:p w14:paraId="2A4B1D8B" w14:textId="3F2896F9" w:rsidR="00E5569B" w:rsidRPr="00C7537A" w:rsidRDefault="00E5569B" w:rsidP="00E5569B">
      <w:pPr>
        <w:pageBreakBefore/>
        <w:jc w:val="right"/>
        <w:rPr>
          <w:i/>
          <w:iCs/>
          <w:sz w:val="20"/>
          <w:szCs w:val="20"/>
        </w:rPr>
      </w:pPr>
      <w:r w:rsidRPr="00C7537A">
        <w:rPr>
          <w:i/>
          <w:iCs/>
          <w:sz w:val="20"/>
          <w:szCs w:val="20"/>
        </w:rPr>
        <w:lastRenderedPageBreak/>
        <w:t>Załącznik 23.2.</w:t>
      </w:r>
      <w:r>
        <w:rPr>
          <w:i/>
          <w:iCs/>
          <w:sz w:val="20"/>
          <w:szCs w:val="20"/>
        </w:rPr>
        <w:t>3</w:t>
      </w:r>
    </w:p>
    <w:p w14:paraId="2A3AE94B" w14:textId="77777777" w:rsidR="00C7537A" w:rsidRPr="0085614F" w:rsidRDefault="00C7537A" w:rsidP="0085614F">
      <w:pPr>
        <w:keepNext/>
        <w:jc w:val="center"/>
        <w:outlineLvl w:val="2"/>
        <w:rPr>
          <w:b/>
          <w:bCs/>
          <w:sz w:val="20"/>
          <w:szCs w:val="20"/>
          <w:lang w:bidi="ne-IN"/>
        </w:rPr>
      </w:pPr>
    </w:p>
    <w:p w14:paraId="1CB07ADF" w14:textId="056C1D67" w:rsidR="00D921AD" w:rsidRPr="0085614F" w:rsidRDefault="00D921AD" w:rsidP="0085614F">
      <w:pPr>
        <w:keepNext/>
        <w:jc w:val="center"/>
        <w:outlineLvl w:val="2"/>
        <w:rPr>
          <w:b/>
          <w:bCs/>
          <w:sz w:val="20"/>
          <w:szCs w:val="20"/>
          <w:lang w:bidi="ne-IN"/>
        </w:rPr>
      </w:pPr>
      <w:r w:rsidRPr="0085614F">
        <w:rPr>
          <w:b/>
          <w:bCs/>
          <w:sz w:val="20"/>
          <w:szCs w:val="20"/>
          <w:lang w:bidi="ne-IN"/>
        </w:rPr>
        <w:t>PROJEKT UMOWY</w:t>
      </w:r>
      <w:r w:rsidR="0085614F" w:rsidRPr="0085614F">
        <w:rPr>
          <w:b/>
          <w:bCs/>
          <w:sz w:val="20"/>
          <w:szCs w:val="20"/>
          <w:lang w:bidi="ne-IN"/>
        </w:rPr>
        <w:t xml:space="preserve"> – dotyczy Pakietu nr 3</w:t>
      </w:r>
    </w:p>
    <w:p w14:paraId="3966858B" w14:textId="77777777" w:rsidR="00D921AD" w:rsidRPr="0085614F" w:rsidRDefault="00D921AD" w:rsidP="0085614F">
      <w:pPr>
        <w:rPr>
          <w:sz w:val="20"/>
          <w:szCs w:val="20"/>
          <w:lang w:bidi="ne-IN"/>
        </w:rPr>
      </w:pPr>
    </w:p>
    <w:p w14:paraId="2D1DF8BE" w14:textId="77777777" w:rsidR="00D921AD" w:rsidRPr="0085614F" w:rsidRDefault="00D921AD" w:rsidP="0085614F">
      <w:pPr>
        <w:jc w:val="center"/>
        <w:rPr>
          <w:b/>
          <w:bCs/>
          <w:sz w:val="20"/>
          <w:szCs w:val="20"/>
          <w:lang w:bidi="ne-IN"/>
        </w:rPr>
      </w:pPr>
      <w:r w:rsidRPr="0085614F">
        <w:rPr>
          <w:b/>
          <w:bCs/>
          <w:sz w:val="20"/>
          <w:szCs w:val="20"/>
          <w:lang w:bidi="ne-IN"/>
        </w:rPr>
        <w:t>Umowa nr  ……/2025/ZP</w:t>
      </w:r>
    </w:p>
    <w:p w14:paraId="71DC634B" w14:textId="77777777" w:rsidR="00D921AD" w:rsidRPr="0085614F" w:rsidRDefault="00D921AD" w:rsidP="0085614F">
      <w:pPr>
        <w:rPr>
          <w:sz w:val="20"/>
          <w:szCs w:val="20"/>
          <w:lang w:bidi="ne-IN"/>
        </w:rPr>
      </w:pPr>
    </w:p>
    <w:p w14:paraId="2EDA1F05" w14:textId="3F30321D" w:rsidR="00D921AD" w:rsidRPr="0085614F" w:rsidRDefault="00D921AD" w:rsidP="0085614F">
      <w:pPr>
        <w:jc w:val="both"/>
        <w:rPr>
          <w:sz w:val="20"/>
          <w:szCs w:val="20"/>
          <w:lang w:bidi="ne-IN"/>
        </w:rPr>
      </w:pPr>
      <w:r w:rsidRPr="0085614F">
        <w:rPr>
          <w:sz w:val="20"/>
          <w:szCs w:val="20"/>
          <w:lang w:bidi="ne-IN"/>
        </w:rPr>
        <w:t>zawarta … ………………… 2025 r., w Lesznie, z oferentem wybranym w postępowaniu w trybie przetargu nieograniczonego (nr DZ-751-</w:t>
      </w:r>
      <w:r w:rsidR="009133D7">
        <w:rPr>
          <w:sz w:val="20"/>
          <w:szCs w:val="20"/>
          <w:lang w:bidi="ne-IN"/>
        </w:rPr>
        <w:t>83/25</w:t>
      </w:r>
      <w:r w:rsidRPr="0085614F">
        <w:rPr>
          <w:sz w:val="20"/>
          <w:szCs w:val="20"/>
          <w:lang w:bidi="ne-IN"/>
        </w:rPr>
        <w:t>) na podstawie art. 132 ustawy z 11 września 2019 r. Prawo zamówień publicznych (Dz.U. z 2024 r. poz. 1320 ze zm.), pomiędzy:</w:t>
      </w:r>
    </w:p>
    <w:p w14:paraId="00E4D684" w14:textId="77777777" w:rsidR="00D921AD" w:rsidRPr="0085614F" w:rsidRDefault="00D921AD" w:rsidP="0085614F">
      <w:pPr>
        <w:jc w:val="both"/>
        <w:rPr>
          <w:sz w:val="20"/>
          <w:szCs w:val="20"/>
          <w:lang w:bidi="ne-IN"/>
        </w:rPr>
      </w:pPr>
    </w:p>
    <w:p w14:paraId="6606354E" w14:textId="77777777" w:rsidR="00D921AD" w:rsidRPr="0085614F" w:rsidRDefault="00D921AD" w:rsidP="0085614F">
      <w:pPr>
        <w:jc w:val="both"/>
        <w:rPr>
          <w:sz w:val="20"/>
          <w:szCs w:val="20"/>
          <w:lang w:bidi="ne-IN"/>
        </w:rPr>
      </w:pPr>
      <w:r w:rsidRPr="0085614F">
        <w:rPr>
          <w:sz w:val="20"/>
          <w:szCs w:val="20"/>
          <w:lang w:bidi="ne-IN"/>
        </w:rPr>
        <w:t xml:space="preserve">Wojewódzkim Szpitalem Wielospecjalistycznym im. dr. Jana </w:t>
      </w:r>
      <w:proofErr w:type="spellStart"/>
      <w:r w:rsidRPr="0085614F">
        <w:rPr>
          <w:sz w:val="20"/>
          <w:szCs w:val="20"/>
          <w:lang w:bidi="ne-IN"/>
        </w:rPr>
        <w:t>Jonstona</w:t>
      </w:r>
      <w:proofErr w:type="spellEnd"/>
      <w:r w:rsidRPr="0085614F">
        <w:rPr>
          <w:sz w:val="20"/>
          <w:szCs w:val="20"/>
          <w:lang w:bidi="ne-IN"/>
        </w:rPr>
        <w:t xml:space="preserve"> w Lesznie z siedzibą przy ul. Kiepury 45, 64-100 Leszno, wpisanym do rejestru stowarzyszeń, innych organizacji społecznych i zawodowych, fundacji oraz samodzielnych publicznych zakładów opieki zdrowotnej Krajowego Rejestru Sądowego prowadzonego przez Sąd Rejonowy Poznań Nowe Miasto i Wilda Wydział IX Krajowego Rejestru Sądowego pod numerem KRS 0000047102, posiadającym numer NIP 697-15-98-635, reprezentowanym przez:</w:t>
      </w:r>
    </w:p>
    <w:p w14:paraId="1737E9C0" w14:textId="77777777" w:rsidR="00D921AD" w:rsidRPr="0085614F" w:rsidRDefault="00D921AD" w:rsidP="0085614F">
      <w:pPr>
        <w:jc w:val="both"/>
        <w:rPr>
          <w:sz w:val="20"/>
          <w:szCs w:val="20"/>
          <w:lang w:bidi="ne-IN"/>
        </w:rPr>
      </w:pPr>
    </w:p>
    <w:p w14:paraId="570F25B8" w14:textId="77777777" w:rsidR="00D921AD" w:rsidRPr="0085614F" w:rsidRDefault="00D921AD" w:rsidP="0085614F">
      <w:pPr>
        <w:tabs>
          <w:tab w:val="left" w:pos="3969"/>
          <w:tab w:val="left" w:pos="4536"/>
        </w:tabs>
        <w:jc w:val="both"/>
        <w:rPr>
          <w:sz w:val="20"/>
          <w:szCs w:val="20"/>
          <w:lang w:bidi="ne-IN"/>
        </w:rPr>
      </w:pPr>
      <w:r w:rsidRPr="0085614F">
        <w:rPr>
          <w:sz w:val="20"/>
          <w:szCs w:val="20"/>
          <w:lang w:bidi="ne-IN"/>
        </w:rPr>
        <w:t xml:space="preserve">Dyrektora </w:t>
      </w:r>
      <w:r w:rsidRPr="0085614F">
        <w:rPr>
          <w:sz w:val="20"/>
          <w:szCs w:val="20"/>
          <w:lang w:bidi="ne-IN"/>
        </w:rPr>
        <w:tab/>
        <w:t xml:space="preserve"> </w:t>
      </w:r>
      <w:r w:rsidRPr="0085614F">
        <w:rPr>
          <w:sz w:val="20"/>
          <w:szCs w:val="20"/>
          <w:lang w:bidi="ne-IN"/>
        </w:rPr>
        <w:tab/>
        <w:t xml:space="preserve">- Annę Jackowską </w:t>
      </w:r>
    </w:p>
    <w:p w14:paraId="7B26DBCE" w14:textId="77777777" w:rsidR="00D921AD" w:rsidRPr="0085614F" w:rsidRDefault="00D921AD" w:rsidP="0085614F">
      <w:pPr>
        <w:tabs>
          <w:tab w:val="num" w:pos="720"/>
          <w:tab w:val="left" w:pos="3969"/>
          <w:tab w:val="left" w:pos="4536"/>
        </w:tabs>
        <w:jc w:val="both"/>
        <w:rPr>
          <w:sz w:val="20"/>
          <w:szCs w:val="20"/>
          <w:lang w:bidi="ne-IN"/>
        </w:rPr>
      </w:pPr>
    </w:p>
    <w:p w14:paraId="1CCB777B" w14:textId="77777777" w:rsidR="00D921AD" w:rsidRPr="0085614F" w:rsidRDefault="00D921AD" w:rsidP="0085614F">
      <w:pPr>
        <w:jc w:val="both"/>
        <w:rPr>
          <w:sz w:val="20"/>
          <w:szCs w:val="20"/>
          <w:lang w:bidi="ne-IN"/>
        </w:rPr>
      </w:pPr>
      <w:r w:rsidRPr="0085614F">
        <w:rPr>
          <w:sz w:val="20"/>
          <w:szCs w:val="20"/>
          <w:lang w:bidi="ne-IN"/>
        </w:rPr>
        <w:t>zwanym dalej „Kupującym” z jednej strony</w:t>
      </w:r>
    </w:p>
    <w:p w14:paraId="44B37716" w14:textId="77777777" w:rsidR="00D921AD" w:rsidRPr="0085614F" w:rsidRDefault="00D921AD" w:rsidP="0085614F">
      <w:pPr>
        <w:jc w:val="both"/>
        <w:rPr>
          <w:sz w:val="20"/>
          <w:szCs w:val="20"/>
          <w:lang w:bidi="ne-IN"/>
        </w:rPr>
      </w:pPr>
    </w:p>
    <w:p w14:paraId="33EC52D2" w14:textId="77777777" w:rsidR="00D921AD" w:rsidRPr="0085614F" w:rsidRDefault="00D921AD" w:rsidP="0085614F">
      <w:pPr>
        <w:jc w:val="both"/>
        <w:rPr>
          <w:sz w:val="20"/>
          <w:szCs w:val="20"/>
          <w:lang w:bidi="ne-IN"/>
        </w:rPr>
      </w:pPr>
      <w:r w:rsidRPr="0085614F">
        <w:rPr>
          <w:sz w:val="20"/>
          <w:szCs w:val="20"/>
          <w:lang w:bidi="ne-IN"/>
        </w:rPr>
        <w:t>a</w:t>
      </w:r>
    </w:p>
    <w:p w14:paraId="0C32153D" w14:textId="77777777" w:rsidR="00D921AD" w:rsidRPr="0085614F" w:rsidRDefault="00D921AD" w:rsidP="0085614F">
      <w:pPr>
        <w:tabs>
          <w:tab w:val="left" w:pos="-720"/>
        </w:tabs>
        <w:overflowPunct w:val="0"/>
        <w:autoSpaceDE w:val="0"/>
        <w:autoSpaceDN w:val="0"/>
        <w:adjustRightInd w:val="0"/>
        <w:jc w:val="both"/>
        <w:rPr>
          <w:sz w:val="20"/>
          <w:szCs w:val="20"/>
          <w:lang w:bidi="ne-IN"/>
        </w:rPr>
      </w:pPr>
      <w:r w:rsidRPr="0085614F">
        <w:rPr>
          <w:sz w:val="20"/>
          <w:szCs w:val="20"/>
          <w:lang w:bidi="ne-IN"/>
        </w:rPr>
        <w:t>…………….</w:t>
      </w:r>
    </w:p>
    <w:p w14:paraId="78657B8E" w14:textId="77777777" w:rsidR="00D921AD" w:rsidRPr="0085614F" w:rsidRDefault="00D921AD" w:rsidP="0085614F">
      <w:pPr>
        <w:tabs>
          <w:tab w:val="left" w:pos="-720"/>
        </w:tabs>
        <w:overflowPunct w:val="0"/>
        <w:autoSpaceDE w:val="0"/>
        <w:autoSpaceDN w:val="0"/>
        <w:adjustRightInd w:val="0"/>
        <w:jc w:val="both"/>
        <w:rPr>
          <w:sz w:val="20"/>
          <w:szCs w:val="20"/>
          <w:lang w:bidi="ne-IN"/>
        </w:rPr>
      </w:pPr>
      <w:r w:rsidRPr="0085614F">
        <w:rPr>
          <w:sz w:val="20"/>
          <w:szCs w:val="20"/>
          <w:lang w:bidi="ne-IN"/>
        </w:rPr>
        <w:t>…………….</w:t>
      </w:r>
    </w:p>
    <w:p w14:paraId="6841F1D7" w14:textId="77777777" w:rsidR="00D921AD" w:rsidRPr="0085614F" w:rsidRDefault="00D921AD" w:rsidP="0085614F">
      <w:pPr>
        <w:tabs>
          <w:tab w:val="left" w:pos="-720"/>
        </w:tabs>
        <w:overflowPunct w:val="0"/>
        <w:autoSpaceDE w:val="0"/>
        <w:autoSpaceDN w:val="0"/>
        <w:adjustRightInd w:val="0"/>
        <w:jc w:val="both"/>
        <w:rPr>
          <w:spacing w:val="-3"/>
          <w:sz w:val="20"/>
          <w:szCs w:val="20"/>
          <w:lang w:bidi="ne-IN"/>
        </w:rPr>
      </w:pPr>
      <w:r w:rsidRPr="0085614F">
        <w:rPr>
          <w:spacing w:val="-3"/>
          <w:sz w:val="20"/>
          <w:szCs w:val="20"/>
          <w:lang w:bidi="ne-IN"/>
        </w:rPr>
        <w:t>reprezentowaną przez</w:t>
      </w:r>
    </w:p>
    <w:p w14:paraId="44E7BDAA" w14:textId="77777777" w:rsidR="00D921AD" w:rsidRPr="0085614F" w:rsidRDefault="00D921AD" w:rsidP="0085614F">
      <w:pPr>
        <w:tabs>
          <w:tab w:val="left" w:pos="3960"/>
          <w:tab w:val="left" w:pos="8460"/>
          <w:tab w:val="left" w:pos="8640"/>
          <w:tab w:val="left" w:pos="8820"/>
        </w:tabs>
        <w:jc w:val="both"/>
        <w:rPr>
          <w:sz w:val="20"/>
          <w:szCs w:val="20"/>
          <w:lang w:bidi="ne-IN"/>
        </w:rPr>
      </w:pPr>
    </w:p>
    <w:p w14:paraId="09640691" w14:textId="77777777" w:rsidR="00D921AD" w:rsidRPr="0085614F" w:rsidRDefault="00D921AD" w:rsidP="0085614F">
      <w:pPr>
        <w:tabs>
          <w:tab w:val="left" w:pos="3960"/>
          <w:tab w:val="left" w:pos="8460"/>
          <w:tab w:val="left" w:pos="8640"/>
          <w:tab w:val="left" w:pos="8820"/>
        </w:tabs>
        <w:jc w:val="both"/>
        <w:rPr>
          <w:sz w:val="20"/>
          <w:szCs w:val="20"/>
          <w:lang w:bidi="ne-IN"/>
        </w:rPr>
      </w:pPr>
      <w:r w:rsidRPr="0085614F">
        <w:rPr>
          <w:sz w:val="20"/>
          <w:szCs w:val="20"/>
          <w:lang w:bidi="ne-IN"/>
        </w:rPr>
        <w:t>……………</w:t>
      </w:r>
      <w:r w:rsidRPr="0085614F">
        <w:rPr>
          <w:sz w:val="20"/>
          <w:szCs w:val="20"/>
          <w:lang w:bidi="ne-IN"/>
        </w:rPr>
        <w:tab/>
        <w:t xml:space="preserve">         - …………….</w:t>
      </w:r>
    </w:p>
    <w:p w14:paraId="5D5C9A0D" w14:textId="77777777" w:rsidR="00D921AD" w:rsidRPr="0085614F" w:rsidRDefault="00D921AD" w:rsidP="0085614F">
      <w:pPr>
        <w:jc w:val="both"/>
        <w:rPr>
          <w:sz w:val="20"/>
          <w:szCs w:val="20"/>
          <w:lang w:bidi="ne-IN"/>
        </w:rPr>
      </w:pPr>
    </w:p>
    <w:p w14:paraId="448ED976" w14:textId="77777777" w:rsidR="00D921AD" w:rsidRPr="0085614F" w:rsidRDefault="00D921AD" w:rsidP="0085614F">
      <w:pPr>
        <w:jc w:val="both"/>
        <w:rPr>
          <w:sz w:val="20"/>
          <w:szCs w:val="20"/>
          <w:lang w:bidi="ne-IN"/>
        </w:rPr>
      </w:pPr>
      <w:r w:rsidRPr="0085614F">
        <w:rPr>
          <w:sz w:val="20"/>
          <w:szCs w:val="20"/>
          <w:lang w:bidi="ne-IN"/>
        </w:rPr>
        <w:t>zwanym dalej „Sprzedawcą” z drugiej strony</w:t>
      </w:r>
    </w:p>
    <w:p w14:paraId="37395D8F" w14:textId="77777777" w:rsidR="00D921AD" w:rsidRPr="0085614F" w:rsidRDefault="00D921AD" w:rsidP="0085614F">
      <w:pPr>
        <w:tabs>
          <w:tab w:val="left" w:pos="4320"/>
        </w:tabs>
        <w:ind w:left="6"/>
        <w:jc w:val="both"/>
        <w:rPr>
          <w:sz w:val="20"/>
          <w:szCs w:val="20"/>
          <w:lang w:bidi="ne-IN"/>
        </w:rPr>
      </w:pPr>
      <w:r w:rsidRPr="0085614F">
        <w:rPr>
          <w:sz w:val="20"/>
          <w:szCs w:val="20"/>
          <w:lang w:bidi="ne-IN"/>
        </w:rPr>
        <w:t>zawarta została umowa treści następującej:</w:t>
      </w:r>
    </w:p>
    <w:p w14:paraId="2EC6FAB0" w14:textId="77777777" w:rsidR="00D921AD" w:rsidRPr="0085614F" w:rsidRDefault="00D921AD" w:rsidP="0085614F">
      <w:pPr>
        <w:jc w:val="center"/>
        <w:rPr>
          <w:sz w:val="20"/>
          <w:szCs w:val="20"/>
          <w:lang w:bidi="ne-IN"/>
        </w:rPr>
      </w:pPr>
      <w:r w:rsidRPr="0085614F">
        <w:rPr>
          <w:sz w:val="20"/>
          <w:szCs w:val="20"/>
          <w:lang w:bidi="ne-IN"/>
        </w:rPr>
        <w:t>§ 1.</w:t>
      </w:r>
    </w:p>
    <w:p w14:paraId="228BED35" w14:textId="5F434227" w:rsidR="00D921AD" w:rsidRPr="0085614F" w:rsidRDefault="00D921AD" w:rsidP="00637857">
      <w:pPr>
        <w:numPr>
          <w:ilvl w:val="0"/>
          <w:numId w:val="45"/>
        </w:numPr>
        <w:jc w:val="both"/>
        <w:rPr>
          <w:b/>
          <w:sz w:val="20"/>
          <w:szCs w:val="20"/>
          <w:lang w:bidi="ne-IN"/>
        </w:rPr>
      </w:pPr>
      <w:r w:rsidRPr="0085614F">
        <w:rPr>
          <w:sz w:val="20"/>
          <w:szCs w:val="20"/>
          <w:lang w:bidi="ne-IN"/>
        </w:rPr>
        <w:t xml:space="preserve">Przedmiotem umowy jest </w:t>
      </w:r>
      <w:r w:rsidR="0085614F" w:rsidRPr="0085614F">
        <w:rPr>
          <w:rFonts w:eastAsia="Calibri"/>
          <w:b/>
          <w:bCs/>
          <w:sz w:val="20"/>
          <w:szCs w:val="20"/>
          <w:lang w:eastAsia="en-US" w:bidi="ne-IN"/>
        </w:rPr>
        <w:t xml:space="preserve">Dostawa sprzętu oraz oprogramowania komputerowego - Pakiet nr 3 – Oprogramowanie do monitorowania pracy komputerów - </w:t>
      </w:r>
      <w:r w:rsidRPr="0085614F">
        <w:rPr>
          <w:rFonts w:eastAsia="Calibri"/>
          <w:b/>
          <w:bCs/>
          <w:sz w:val="20"/>
          <w:szCs w:val="20"/>
          <w:lang w:eastAsia="en-US" w:bidi="ne-IN"/>
        </w:rPr>
        <w:t xml:space="preserve">w ramach przedsięwzięcia Rozwój infrastruktury cyfrowej i systemów zarządzania informacją medyczną realizowany w ramach Krajowego Planu Odbudowy i Zwiększania Odporności, komponentu D „Efektywność,  dostępność i jakość systemu ochrony zdrowia”, inwestycji w ramach D1.1.2 Przyspieszenie procesów transformacji cyfrowej ochrony zdrowia poprzez dalszy rozwój usług cyfrowych w ochronie zdrowia </w:t>
      </w:r>
      <w:r w:rsidRPr="0085614F">
        <w:rPr>
          <w:sz w:val="20"/>
          <w:szCs w:val="20"/>
          <w:lang w:bidi="ne-IN"/>
        </w:rPr>
        <w:t xml:space="preserve">dla Wojewódzkiego Wielospecjalistycznego im. dr. Jana </w:t>
      </w:r>
      <w:proofErr w:type="spellStart"/>
      <w:r w:rsidRPr="0085614F">
        <w:rPr>
          <w:sz w:val="20"/>
          <w:szCs w:val="20"/>
          <w:lang w:bidi="ne-IN"/>
        </w:rPr>
        <w:t>Jonstona</w:t>
      </w:r>
      <w:proofErr w:type="spellEnd"/>
      <w:r w:rsidRPr="0085614F">
        <w:rPr>
          <w:sz w:val="20"/>
          <w:szCs w:val="20"/>
          <w:lang w:bidi="ne-IN"/>
        </w:rPr>
        <w:t xml:space="preserve"> w Lesznie zgodnie z ofertą Sprzedawcy z dnia ………….. stanowiącą załącznik nr 1 do niniejszej umowy w terminie do  …………</w:t>
      </w:r>
      <w:r w:rsidR="0085614F">
        <w:rPr>
          <w:sz w:val="20"/>
          <w:szCs w:val="20"/>
          <w:lang w:bidi="ne-IN"/>
        </w:rPr>
        <w:t>dni od zawarcia umowy</w:t>
      </w:r>
    </w:p>
    <w:p w14:paraId="6D17D7BA" w14:textId="77777777" w:rsidR="00D921AD" w:rsidRPr="0085614F" w:rsidRDefault="00D921AD" w:rsidP="00637857">
      <w:pPr>
        <w:numPr>
          <w:ilvl w:val="0"/>
          <w:numId w:val="45"/>
        </w:numPr>
        <w:jc w:val="both"/>
        <w:rPr>
          <w:b/>
          <w:sz w:val="20"/>
          <w:szCs w:val="20"/>
          <w:lang w:bidi="ne-IN"/>
        </w:rPr>
      </w:pPr>
      <w:r w:rsidRPr="0085614F">
        <w:rPr>
          <w:sz w:val="20"/>
          <w:szCs w:val="20"/>
          <w:lang w:bidi="ne-IN"/>
        </w:rPr>
        <w:t>Szczegółowy zakres przedmiotu umowy oraz wymagania techniczne zostały określone w Specyfikacji Warunków Zamówienia dot. niniejszego postępowania, Formularzu wymaganych – oferowanych parametrów oraz ofercie Sprzedawcy z dnia….</w:t>
      </w:r>
    </w:p>
    <w:p w14:paraId="46BBF3BB" w14:textId="77777777" w:rsidR="00D921AD" w:rsidRPr="0085614F" w:rsidRDefault="00D921AD" w:rsidP="00637857">
      <w:pPr>
        <w:numPr>
          <w:ilvl w:val="0"/>
          <w:numId w:val="45"/>
        </w:numPr>
        <w:jc w:val="both"/>
        <w:rPr>
          <w:sz w:val="20"/>
          <w:szCs w:val="20"/>
          <w:lang w:bidi="ne-IN"/>
        </w:rPr>
      </w:pPr>
      <w:r w:rsidRPr="0085614F">
        <w:rPr>
          <w:sz w:val="20"/>
          <w:szCs w:val="20"/>
          <w:lang w:bidi="ne-IN"/>
        </w:rPr>
        <w:t>Sprzedawca zobowiązuje się dostarczyć określony w punkcie 1 przedmiot umowy do Kupującego na własny koszt i ryzyko.</w:t>
      </w:r>
    </w:p>
    <w:p w14:paraId="33821BD6" w14:textId="77777777" w:rsidR="00D921AD" w:rsidRDefault="00D921AD" w:rsidP="00637857">
      <w:pPr>
        <w:numPr>
          <w:ilvl w:val="0"/>
          <w:numId w:val="45"/>
        </w:numPr>
        <w:jc w:val="both"/>
        <w:rPr>
          <w:sz w:val="20"/>
          <w:szCs w:val="20"/>
          <w:lang w:bidi="ne-IN"/>
        </w:rPr>
      </w:pPr>
      <w:r w:rsidRPr="0085614F">
        <w:rPr>
          <w:sz w:val="20"/>
          <w:szCs w:val="20"/>
          <w:lang w:bidi="ne-IN"/>
        </w:rPr>
        <w:t>Sprzedawca powiadomi kupującego o planowanych terminach realizacji przedmiotu całości zamówienia, tj. w zakresie dostawy, instalacji oraz uruchomienia z minimum 3 dniowym wyprzedzeniem.</w:t>
      </w:r>
    </w:p>
    <w:p w14:paraId="69EC0D77" w14:textId="0BAF85B7" w:rsidR="0085614F" w:rsidRPr="0013653D" w:rsidRDefault="0085614F" w:rsidP="0013653D">
      <w:pPr>
        <w:numPr>
          <w:ilvl w:val="0"/>
          <w:numId w:val="45"/>
        </w:numPr>
        <w:jc w:val="both"/>
        <w:rPr>
          <w:sz w:val="20"/>
          <w:szCs w:val="20"/>
        </w:rPr>
      </w:pPr>
      <w:r w:rsidRPr="00356C57">
        <w:rPr>
          <w:sz w:val="20"/>
          <w:szCs w:val="20"/>
        </w:rPr>
        <w:t xml:space="preserve">Sprzedawca jest zobowiązany do realizacji umowy zgodnie z zasadą DNSH (do no </w:t>
      </w:r>
      <w:proofErr w:type="spellStart"/>
      <w:r w:rsidRPr="00356C57">
        <w:rPr>
          <w:sz w:val="20"/>
          <w:szCs w:val="20"/>
        </w:rPr>
        <w:t>significant</w:t>
      </w:r>
      <w:proofErr w:type="spellEnd"/>
      <w:r w:rsidRPr="00356C57">
        <w:rPr>
          <w:sz w:val="20"/>
          <w:szCs w:val="20"/>
        </w:rPr>
        <w:t xml:space="preserve"> </w:t>
      </w:r>
      <w:proofErr w:type="spellStart"/>
      <w:r w:rsidRPr="00356C57">
        <w:rPr>
          <w:sz w:val="20"/>
          <w:szCs w:val="20"/>
        </w:rPr>
        <w:t>harm</w:t>
      </w:r>
      <w:proofErr w:type="spellEnd"/>
      <w:r w:rsidRPr="00356C57">
        <w:rPr>
          <w:sz w:val="20"/>
          <w:szCs w:val="20"/>
        </w:rPr>
        <w:t>)</w:t>
      </w:r>
    </w:p>
    <w:p w14:paraId="21729E7C" w14:textId="77777777" w:rsidR="00D921AD" w:rsidRPr="0085614F" w:rsidRDefault="00D921AD" w:rsidP="0085614F">
      <w:pPr>
        <w:jc w:val="both"/>
        <w:rPr>
          <w:sz w:val="20"/>
          <w:szCs w:val="20"/>
          <w:lang w:bidi="ne-IN"/>
        </w:rPr>
      </w:pPr>
    </w:p>
    <w:p w14:paraId="4536C84C" w14:textId="77777777" w:rsidR="00D921AD" w:rsidRPr="0085614F" w:rsidRDefault="00D921AD" w:rsidP="0085614F">
      <w:pPr>
        <w:jc w:val="center"/>
        <w:rPr>
          <w:sz w:val="20"/>
          <w:szCs w:val="20"/>
          <w:lang w:bidi="ne-IN"/>
        </w:rPr>
      </w:pPr>
      <w:r w:rsidRPr="0085614F">
        <w:rPr>
          <w:sz w:val="20"/>
          <w:szCs w:val="20"/>
          <w:lang w:bidi="ne-IN"/>
        </w:rPr>
        <w:t>§ 2.</w:t>
      </w:r>
    </w:p>
    <w:p w14:paraId="61AEEFDD" w14:textId="63B3CAD5" w:rsidR="00D921AD" w:rsidRPr="00637857" w:rsidRDefault="00637857" w:rsidP="00637857">
      <w:pPr>
        <w:pStyle w:val="Akapitzlist"/>
        <w:numPr>
          <w:ilvl w:val="0"/>
          <w:numId w:val="46"/>
        </w:numPr>
        <w:rPr>
          <w:sz w:val="20"/>
          <w:lang w:val="pl-PL" w:eastAsia="pl-PL" w:bidi="ne-IN"/>
        </w:rPr>
      </w:pPr>
      <w:r w:rsidRPr="00637857">
        <w:rPr>
          <w:sz w:val="20"/>
          <w:lang w:val="pl-PL" w:eastAsia="pl-PL" w:bidi="ne-IN"/>
        </w:rPr>
        <w:t xml:space="preserve">Kwota ………… złotych brutto za przedmiot umowy, o którym mowa w § 1 zostanie zapłacona w ciągu 60 dni od dnia dostarczenia prawidłowo wystawionej faktury VAT wraz z załączonym podpisanym przez obie strony protokołem zdawczo-odbiorczym do kancelarii Kupującego lub na adres </w:t>
      </w:r>
      <w:hyperlink r:id="rId23" w:history="1">
        <w:r w:rsidRPr="004F7B13">
          <w:rPr>
            <w:rStyle w:val="Hipercze"/>
            <w:sz w:val="20"/>
            <w:lang w:val="pl-PL" w:eastAsia="pl-PL" w:bidi="ne-IN"/>
          </w:rPr>
          <w:t>kancelaria@wsw.leszno.pl</w:t>
        </w:r>
      </w:hyperlink>
      <w:r w:rsidRPr="00637857">
        <w:rPr>
          <w:sz w:val="20"/>
          <w:lang w:val="pl-PL" w:eastAsia="pl-PL" w:bidi="ne-IN"/>
        </w:rPr>
        <w:t>. Faktura VAT zostanie dostarczona po podpisaniu przez strony protokołu zdawczo – odbiorczego ( bez uwag)</w:t>
      </w:r>
      <w:r w:rsidR="00D921AD" w:rsidRPr="00637857">
        <w:rPr>
          <w:sz w:val="20"/>
          <w:lang w:bidi="ne-IN"/>
        </w:rPr>
        <w:t>.</w:t>
      </w:r>
    </w:p>
    <w:p w14:paraId="0F34CC7A" w14:textId="77777777" w:rsidR="00D921AD" w:rsidRPr="0085614F" w:rsidRDefault="00D921AD" w:rsidP="00637857">
      <w:pPr>
        <w:numPr>
          <w:ilvl w:val="0"/>
          <w:numId w:val="46"/>
        </w:numPr>
        <w:jc w:val="both"/>
        <w:rPr>
          <w:sz w:val="20"/>
          <w:szCs w:val="20"/>
          <w:lang w:bidi="ne-IN"/>
        </w:rPr>
      </w:pPr>
      <w:r w:rsidRPr="0085614F">
        <w:rPr>
          <w:sz w:val="20"/>
          <w:szCs w:val="20"/>
          <w:lang w:bidi="ne-IN"/>
        </w:rPr>
        <w:t xml:space="preserve">Cena, o której mowa w ustępie 1 obejmuje wszystkie koszty związane z realizacją zamówienia, w tym przepisane prawem podatki, akcyzę, opłaty celne i graniczne, koszty dostarczenia przedmiotu oferty Kupującemu (transportu i ubezpieczenia), jego zainstalowanie i uruchomienie. </w:t>
      </w:r>
    </w:p>
    <w:p w14:paraId="779519F7" w14:textId="77777777" w:rsidR="00D921AD" w:rsidRPr="0085614F" w:rsidRDefault="00D921AD" w:rsidP="00637857">
      <w:pPr>
        <w:numPr>
          <w:ilvl w:val="0"/>
          <w:numId w:val="46"/>
        </w:numPr>
        <w:jc w:val="both"/>
        <w:rPr>
          <w:sz w:val="20"/>
          <w:szCs w:val="20"/>
          <w:lang w:bidi="ne-IN"/>
        </w:rPr>
      </w:pPr>
      <w:r w:rsidRPr="0085614F">
        <w:rPr>
          <w:sz w:val="20"/>
          <w:szCs w:val="20"/>
          <w:lang w:bidi="ne-IN"/>
        </w:rPr>
        <w:t xml:space="preserve">Zapłata nastąpi przelewem na konto Sprzedawcy podane na fakturze. Za datę zapłaty uważa się dzień obciążenia rachunku bankowego Kupującego. </w:t>
      </w:r>
    </w:p>
    <w:p w14:paraId="2E121B08" w14:textId="77777777" w:rsidR="00D921AD" w:rsidRPr="0085614F" w:rsidRDefault="00D921AD" w:rsidP="00637857">
      <w:pPr>
        <w:numPr>
          <w:ilvl w:val="0"/>
          <w:numId w:val="46"/>
        </w:numPr>
        <w:jc w:val="both"/>
        <w:rPr>
          <w:sz w:val="20"/>
          <w:szCs w:val="20"/>
          <w:lang w:bidi="ne-IN"/>
        </w:rPr>
      </w:pPr>
      <w:r w:rsidRPr="0085614F">
        <w:rPr>
          <w:sz w:val="20"/>
          <w:szCs w:val="20"/>
          <w:lang w:bidi="ne-IN"/>
        </w:rPr>
        <w:t>Zamawiający zastrzega sobie prawo potrącenia kar umownych z faktury wystawionej przez Sprzedawcę.</w:t>
      </w:r>
    </w:p>
    <w:p w14:paraId="07A3D6F4" w14:textId="77777777" w:rsidR="00D921AD" w:rsidRPr="0085614F" w:rsidRDefault="00D921AD" w:rsidP="0085614F">
      <w:pPr>
        <w:jc w:val="center"/>
        <w:rPr>
          <w:sz w:val="20"/>
          <w:szCs w:val="20"/>
          <w:lang w:bidi="ne-IN"/>
        </w:rPr>
      </w:pPr>
    </w:p>
    <w:p w14:paraId="6B9E9FD5" w14:textId="77777777" w:rsidR="00D921AD" w:rsidRPr="0085614F" w:rsidRDefault="00D921AD" w:rsidP="0085614F">
      <w:pPr>
        <w:jc w:val="center"/>
        <w:rPr>
          <w:sz w:val="20"/>
          <w:szCs w:val="20"/>
          <w:lang w:bidi="ne-IN"/>
        </w:rPr>
      </w:pPr>
      <w:r w:rsidRPr="0085614F">
        <w:rPr>
          <w:sz w:val="20"/>
          <w:szCs w:val="20"/>
          <w:lang w:bidi="ne-IN"/>
        </w:rPr>
        <w:t>§ 3.</w:t>
      </w:r>
    </w:p>
    <w:p w14:paraId="3F66B15B" w14:textId="77777777" w:rsidR="00D921AD" w:rsidRPr="0085614F" w:rsidRDefault="00D921AD" w:rsidP="00637857">
      <w:pPr>
        <w:numPr>
          <w:ilvl w:val="0"/>
          <w:numId w:val="47"/>
        </w:numPr>
        <w:jc w:val="both"/>
        <w:rPr>
          <w:sz w:val="20"/>
          <w:szCs w:val="20"/>
          <w:lang w:bidi="ne-IN"/>
        </w:rPr>
      </w:pPr>
      <w:r w:rsidRPr="0085614F">
        <w:rPr>
          <w:sz w:val="20"/>
          <w:szCs w:val="20"/>
          <w:lang w:bidi="ne-IN"/>
        </w:rPr>
        <w:t>Potwierdzenie wykonania umowy w zakresie określonym w § 1. ust. 1 umowy stanowi podpisany przez strony protokół zdawczo-odbiorczy (bez uwag) łącznie z fakturą.</w:t>
      </w:r>
    </w:p>
    <w:p w14:paraId="61AEB704" w14:textId="77777777" w:rsidR="00D921AD" w:rsidRPr="0085614F" w:rsidRDefault="00D921AD" w:rsidP="00637857">
      <w:pPr>
        <w:numPr>
          <w:ilvl w:val="0"/>
          <w:numId w:val="47"/>
        </w:numPr>
        <w:jc w:val="both"/>
        <w:rPr>
          <w:sz w:val="20"/>
          <w:szCs w:val="20"/>
          <w:lang w:bidi="ne-IN"/>
        </w:rPr>
      </w:pPr>
      <w:r w:rsidRPr="0085614F">
        <w:rPr>
          <w:sz w:val="20"/>
          <w:szCs w:val="20"/>
          <w:lang w:bidi="ne-IN"/>
        </w:rPr>
        <w:lastRenderedPageBreak/>
        <w:t xml:space="preserve">Osobą uprawnioną ze strony Kupującego do odbioru sprzętu oraz podpisu protokołu zdawczo-odbiorczego jest …………………………….. </w:t>
      </w:r>
    </w:p>
    <w:p w14:paraId="06AFEED2" w14:textId="77777777" w:rsidR="00D921AD" w:rsidRPr="0085614F" w:rsidRDefault="00D921AD" w:rsidP="00637857">
      <w:pPr>
        <w:numPr>
          <w:ilvl w:val="0"/>
          <w:numId w:val="47"/>
        </w:numPr>
        <w:jc w:val="both"/>
        <w:rPr>
          <w:sz w:val="20"/>
          <w:szCs w:val="20"/>
          <w:lang w:bidi="ne-IN"/>
        </w:rPr>
      </w:pPr>
      <w:r w:rsidRPr="0085614F">
        <w:rPr>
          <w:sz w:val="20"/>
          <w:szCs w:val="20"/>
          <w:lang w:bidi="ne-IN"/>
        </w:rPr>
        <w:t>Osobą upoważnioną ze strony Kupującego do kontaktów ze sprzedawcą w zakresie realizacji zamówienia / osoba nadzorująca realizacje umowy jest ……………….</w:t>
      </w:r>
      <w:r w:rsidRPr="0085614F">
        <w:rPr>
          <w:bCs/>
          <w:sz w:val="20"/>
          <w:szCs w:val="20"/>
          <w:lang w:bidi="ne-IN"/>
        </w:rPr>
        <w:t>, tel. ……………… e-mail: ……………………..</w:t>
      </w:r>
    </w:p>
    <w:p w14:paraId="2669A404" w14:textId="77777777" w:rsidR="00D921AD" w:rsidRPr="0085614F" w:rsidRDefault="00D921AD" w:rsidP="00637857">
      <w:pPr>
        <w:numPr>
          <w:ilvl w:val="0"/>
          <w:numId w:val="47"/>
        </w:numPr>
        <w:jc w:val="both"/>
        <w:rPr>
          <w:sz w:val="20"/>
          <w:szCs w:val="20"/>
          <w:lang w:bidi="ne-IN"/>
        </w:rPr>
      </w:pPr>
      <w:r w:rsidRPr="0085614F">
        <w:rPr>
          <w:sz w:val="20"/>
          <w:szCs w:val="20"/>
          <w:lang w:bidi="ne-IN"/>
        </w:rPr>
        <w:t>Osobą odpowiedzialną za realizację zamówienia ze strony Sprzedawcy jest: ………..…………….……</w:t>
      </w:r>
      <w:r w:rsidRPr="0085614F">
        <w:rPr>
          <w:bCs/>
          <w:sz w:val="20"/>
          <w:szCs w:val="20"/>
          <w:lang w:bidi="ne-IN"/>
        </w:rPr>
        <w:t xml:space="preserve"> tel.: …………, e-mail: ……………………..</w:t>
      </w:r>
    </w:p>
    <w:p w14:paraId="3DC5E9FF" w14:textId="77777777" w:rsidR="00D921AD" w:rsidRPr="0085614F" w:rsidRDefault="00D921AD" w:rsidP="00637857">
      <w:pPr>
        <w:numPr>
          <w:ilvl w:val="0"/>
          <w:numId w:val="47"/>
        </w:numPr>
        <w:jc w:val="both"/>
        <w:rPr>
          <w:sz w:val="20"/>
          <w:szCs w:val="20"/>
          <w:lang w:bidi="ne-IN"/>
        </w:rPr>
      </w:pPr>
      <w:r w:rsidRPr="0085614F">
        <w:rPr>
          <w:sz w:val="20"/>
          <w:szCs w:val="20"/>
          <w:lang w:bidi="ne-IN"/>
        </w:rPr>
        <w:t>Sprzedawca oświadcza, że przedmiot umowy jest wolny od wszelkich wad fizycznych i prawnych i spełnia wszelkie normy i parametry określone przez prawo polskie oraz przez prawo Unii Europejskiej w tym zakresie, posiada wymagane świadectwa rejestracji.</w:t>
      </w:r>
    </w:p>
    <w:p w14:paraId="6CAEAC7B" w14:textId="77777777" w:rsidR="00D921AD" w:rsidRPr="0085614F" w:rsidRDefault="00D921AD" w:rsidP="0085614F">
      <w:pPr>
        <w:jc w:val="both"/>
        <w:rPr>
          <w:sz w:val="20"/>
          <w:szCs w:val="20"/>
          <w:lang w:bidi="ne-IN"/>
        </w:rPr>
      </w:pPr>
    </w:p>
    <w:p w14:paraId="041BEA84" w14:textId="77777777" w:rsidR="00D921AD" w:rsidRPr="0085614F" w:rsidRDefault="00D921AD" w:rsidP="0085614F">
      <w:pPr>
        <w:jc w:val="center"/>
        <w:rPr>
          <w:sz w:val="20"/>
          <w:szCs w:val="20"/>
          <w:lang w:bidi="ne-IN"/>
        </w:rPr>
      </w:pPr>
      <w:r w:rsidRPr="0085614F">
        <w:rPr>
          <w:sz w:val="20"/>
          <w:szCs w:val="20"/>
          <w:lang w:bidi="ne-IN"/>
        </w:rPr>
        <w:t>§ 4.</w:t>
      </w:r>
    </w:p>
    <w:p w14:paraId="3E0078EF" w14:textId="77777777" w:rsidR="00D921AD" w:rsidRPr="0085614F" w:rsidRDefault="00D921AD" w:rsidP="00637857">
      <w:pPr>
        <w:numPr>
          <w:ilvl w:val="0"/>
          <w:numId w:val="48"/>
        </w:numPr>
        <w:tabs>
          <w:tab w:val="clear" w:pos="720"/>
          <w:tab w:val="left" w:pos="360"/>
        </w:tabs>
        <w:ind w:left="284" w:hanging="284"/>
        <w:jc w:val="both"/>
        <w:rPr>
          <w:sz w:val="20"/>
          <w:szCs w:val="20"/>
          <w:lang w:bidi="ne-IN"/>
        </w:rPr>
      </w:pPr>
      <w:r w:rsidRPr="0085614F">
        <w:rPr>
          <w:sz w:val="20"/>
          <w:szCs w:val="20"/>
          <w:lang w:bidi="ne-IN"/>
        </w:rPr>
        <w:t>Sprzedawca nie może bez zgody Kupującego przenieść wierzytelności z niniejszej umowy na osobę trzecią. Stosuje się art. 54 ust. 5 ustawy z 15 kwietnia 2011 r. o działalności leczniczej (</w:t>
      </w:r>
      <w:proofErr w:type="spellStart"/>
      <w:r w:rsidRPr="0085614F">
        <w:rPr>
          <w:sz w:val="20"/>
          <w:szCs w:val="20"/>
          <w:lang w:bidi="ne-IN"/>
        </w:rPr>
        <w:t>t.j</w:t>
      </w:r>
      <w:proofErr w:type="spellEnd"/>
      <w:r w:rsidRPr="0085614F">
        <w:rPr>
          <w:sz w:val="20"/>
          <w:szCs w:val="20"/>
          <w:lang w:bidi="ne-IN"/>
        </w:rPr>
        <w:t>. Dz.U. 2025 r. poz. 450).</w:t>
      </w:r>
    </w:p>
    <w:p w14:paraId="332C3E65" w14:textId="77777777" w:rsidR="00D921AD" w:rsidRPr="0085614F" w:rsidRDefault="00D921AD" w:rsidP="00637857">
      <w:pPr>
        <w:numPr>
          <w:ilvl w:val="0"/>
          <w:numId w:val="48"/>
        </w:numPr>
        <w:tabs>
          <w:tab w:val="left" w:pos="360"/>
        </w:tabs>
        <w:ind w:left="357" w:hanging="357"/>
        <w:jc w:val="both"/>
        <w:rPr>
          <w:sz w:val="20"/>
          <w:szCs w:val="20"/>
          <w:lang w:bidi="ne-IN"/>
        </w:rPr>
      </w:pPr>
      <w:r w:rsidRPr="0085614F">
        <w:rPr>
          <w:sz w:val="20"/>
          <w:szCs w:val="20"/>
          <w:lang w:bidi="ne-IN"/>
        </w:rPr>
        <w:t>Sprzedawca zobowiązuje się do nieudzielania pełnomocnictw szczególnych upoważniających pełnomocników do przyjmowania świadczeń pieniężnych wynikających z niniejszej umowy na swoje rachunki bankowe lub podmiotów innych niż Sprzedawca.</w:t>
      </w:r>
    </w:p>
    <w:p w14:paraId="43626CCD" w14:textId="77777777" w:rsidR="00D921AD" w:rsidRPr="0085614F" w:rsidRDefault="00D921AD" w:rsidP="00637857">
      <w:pPr>
        <w:numPr>
          <w:ilvl w:val="0"/>
          <w:numId w:val="48"/>
        </w:numPr>
        <w:tabs>
          <w:tab w:val="left" w:pos="360"/>
        </w:tabs>
        <w:ind w:left="357" w:hanging="357"/>
        <w:jc w:val="both"/>
        <w:rPr>
          <w:sz w:val="20"/>
          <w:szCs w:val="20"/>
          <w:lang w:bidi="ne-IN"/>
        </w:rPr>
      </w:pPr>
      <w:r w:rsidRPr="0085614F">
        <w:rPr>
          <w:sz w:val="20"/>
          <w:szCs w:val="20"/>
          <w:lang w:bidi="ne-IN"/>
        </w:rPr>
        <w:t>Sprzedawca zobowiązuje się do niewykonywania czynności w celu przystąpienia osoby trzeciej do zobowiązań Kupującego, w szczególności do zawierania umów, mogących skutkować subrogacją ustawową.</w:t>
      </w:r>
    </w:p>
    <w:p w14:paraId="31F4D295" w14:textId="77777777" w:rsidR="00D921AD" w:rsidRPr="0085614F" w:rsidRDefault="00D921AD" w:rsidP="0085614F">
      <w:pPr>
        <w:jc w:val="center"/>
        <w:rPr>
          <w:sz w:val="20"/>
          <w:szCs w:val="20"/>
          <w:lang w:bidi="ne-IN"/>
        </w:rPr>
      </w:pPr>
    </w:p>
    <w:p w14:paraId="183F7D5E" w14:textId="77777777" w:rsidR="00D921AD" w:rsidRPr="0085614F" w:rsidRDefault="00D921AD" w:rsidP="0085614F">
      <w:pPr>
        <w:jc w:val="center"/>
        <w:rPr>
          <w:sz w:val="20"/>
          <w:szCs w:val="20"/>
          <w:lang w:bidi="ne-IN"/>
        </w:rPr>
      </w:pPr>
      <w:r w:rsidRPr="0085614F">
        <w:rPr>
          <w:sz w:val="20"/>
          <w:szCs w:val="20"/>
          <w:lang w:bidi="ne-IN"/>
        </w:rPr>
        <w:t>§ 5.</w:t>
      </w:r>
    </w:p>
    <w:p w14:paraId="56B92D74" w14:textId="77777777" w:rsidR="00D921AD" w:rsidRPr="0085614F" w:rsidRDefault="00D921AD" w:rsidP="0085614F">
      <w:pPr>
        <w:jc w:val="both"/>
        <w:rPr>
          <w:sz w:val="20"/>
          <w:szCs w:val="20"/>
          <w:lang w:bidi="ne-IN"/>
        </w:rPr>
      </w:pPr>
      <w:r w:rsidRPr="0085614F">
        <w:rPr>
          <w:sz w:val="20"/>
          <w:szCs w:val="20"/>
          <w:lang w:bidi="ne-IN"/>
        </w:rPr>
        <w:t>Kupujący zastrzega sobie prawo odstąpienia od umowy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 jeżeli zajdzie co najmniej jedna z okoliczności zawartych w art.456 ust. 1 pkt 2 ustawy Prawo zamówień publicznych oraz w przypadku niewykonania umowy w terminie o którym mowa w §1 ust. 1.</w:t>
      </w:r>
    </w:p>
    <w:p w14:paraId="19119EB9" w14:textId="77777777" w:rsidR="00D921AD" w:rsidRPr="0085614F" w:rsidRDefault="00D921AD" w:rsidP="0085614F">
      <w:pPr>
        <w:jc w:val="center"/>
        <w:rPr>
          <w:sz w:val="20"/>
          <w:szCs w:val="20"/>
          <w:lang w:bidi="ne-IN"/>
        </w:rPr>
      </w:pPr>
    </w:p>
    <w:p w14:paraId="5402E20B" w14:textId="77777777" w:rsidR="00D921AD" w:rsidRPr="0085614F" w:rsidRDefault="00D921AD" w:rsidP="0085614F">
      <w:pPr>
        <w:jc w:val="center"/>
        <w:rPr>
          <w:sz w:val="20"/>
          <w:szCs w:val="20"/>
          <w:lang w:bidi="ne-IN"/>
        </w:rPr>
      </w:pPr>
      <w:r w:rsidRPr="0085614F">
        <w:rPr>
          <w:sz w:val="20"/>
          <w:szCs w:val="20"/>
          <w:lang w:bidi="ne-IN"/>
        </w:rPr>
        <w:t>§ 6.</w:t>
      </w:r>
    </w:p>
    <w:p w14:paraId="0DA69ABD" w14:textId="77777777" w:rsidR="00D921AD" w:rsidRPr="0085614F" w:rsidRDefault="00D921AD" w:rsidP="00637857">
      <w:pPr>
        <w:numPr>
          <w:ilvl w:val="0"/>
          <w:numId w:val="49"/>
        </w:numPr>
        <w:tabs>
          <w:tab w:val="clear" w:pos="1440"/>
        </w:tabs>
        <w:ind w:left="284" w:hanging="284"/>
        <w:jc w:val="both"/>
        <w:rPr>
          <w:sz w:val="20"/>
          <w:szCs w:val="20"/>
          <w:lang w:eastAsia="zh-CN" w:bidi="ne-IN"/>
        </w:rPr>
      </w:pPr>
      <w:r w:rsidRPr="0085614F">
        <w:rPr>
          <w:sz w:val="20"/>
          <w:szCs w:val="20"/>
          <w:lang w:eastAsia="zh-CN" w:bidi="ne-IN"/>
        </w:rPr>
        <w:t>Kupujący na wniosek Sprzedawcy w terminach właściwych dla realizacji zadań, udzieli Sprzedawcy wszelkich informacji i danych będących w posiadaniu Kupującego koniecznych dla prawidłowego zrealizowania przez Wykonawcę przedmiotu umowy.</w:t>
      </w:r>
    </w:p>
    <w:p w14:paraId="4B8AF6DD" w14:textId="77777777" w:rsidR="00D921AD" w:rsidRPr="0085614F" w:rsidRDefault="00D921AD" w:rsidP="00637857">
      <w:pPr>
        <w:numPr>
          <w:ilvl w:val="0"/>
          <w:numId w:val="49"/>
        </w:numPr>
        <w:tabs>
          <w:tab w:val="clear" w:pos="1440"/>
        </w:tabs>
        <w:ind w:left="284" w:hanging="284"/>
        <w:jc w:val="both"/>
        <w:rPr>
          <w:sz w:val="20"/>
          <w:szCs w:val="20"/>
          <w:lang w:eastAsia="zh-CN" w:bidi="ne-IN"/>
        </w:rPr>
      </w:pPr>
      <w:r w:rsidRPr="0085614F">
        <w:rPr>
          <w:sz w:val="20"/>
          <w:szCs w:val="20"/>
          <w:lang w:eastAsia="zh-CN" w:bidi="ne-IN"/>
        </w:rPr>
        <w:t xml:space="preserve">Sprzedawca będzie realizował przedmiot umowy z najwyższą starannością, przy zachowaniu współczesnej wiedzy technicznej i zgodnie z obowiązującymi w tym zakresie przepisami, zgodnie z warunkami umowy, w tym specyfikacją warunków zamówienia, formularzem wymaganych – oferowanych parametrów oraz złożoną ofertą. </w:t>
      </w:r>
    </w:p>
    <w:p w14:paraId="2D2D4A96" w14:textId="77777777" w:rsidR="00D921AD" w:rsidRPr="0085614F" w:rsidRDefault="00D921AD" w:rsidP="00637857">
      <w:pPr>
        <w:numPr>
          <w:ilvl w:val="0"/>
          <w:numId w:val="49"/>
        </w:numPr>
        <w:tabs>
          <w:tab w:val="clear" w:pos="1440"/>
        </w:tabs>
        <w:ind w:left="284" w:hanging="284"/>
        <w:jc w:val="both"/>
        <w:rPr>
          <w:sz w:val="20"/>
          <w:szCs w:val="20"/>
          <w:lang w:eastAsia="zh-CN" w:bidi="ne-IN"/>
        </w:rPr>
      </w:pPr>
      <w:r w:rsidRPr="0085614F">
        <w:rPr>
          <w:sz w:val="20"/>
          <w:szCs w:val="20"/>
          <w:lang w:eastAsia="zh-CN" w:bidi="ne-IN"/>
        </w:rPr>
        <w:t>Sprzedawca zobowiązuje się do umożliwienia Kupującemu, bieżącej kontroli realizacji przedmiotu umowy, w formie raportu i terminach wyznaczonych przez Kupującego.</w:t>
      </w:r>
    </w:p>
    <w:p w14:paraId="3D932F37" w14:textId="77777777" w:rsidR="00D921AD" w:rsidRPr="0085614F" w:rsidRDefault="00D921AD" w:rsidP="00637857">
      <w:pPr>
        <w:numPr>
          <w:ilvl w:val="0"/>
          <w:numId w:val="49"/>
        </w:numPr>
        <w:ind w:left="284" w:hanging="284"/>
        <w:jc w:val="both"/>
        <w:rPr>
          <w:sz w:val="20"/>
          <w:szCs w:val="20"/>
          <w:lang w:eastAsia="zh-CN" w:bidi="ne-IN"/>
        </w:rPr>
      </w:pPr>
      <w:r w:rsidRPr="0085614F">
        <w:rPr>
          <w:sz w:val="20"/>
          <w:szCs w:val="20"/>
          <w:lang w:eastAsia="zh-CN" w:bidi="ne-IN"/>
        </w:rPr>
        <w:t xml:space="preserve">Sprzedawca zobowiązuje się do przekazywania Kupującemu wszelkich informacji mających wpływ na realizację umowy oraz do niezwłocznego udzielania odpowiedzi i wyjaśnień dotyczących postępu realizacji prac w formie pisemnej na zgłaszane przez Kupującego uwagi dotyczące realizacji przedmiotu umowy. Udzielanie informacji, odpowiedzi i wyjaśnień, o których mowa powyżej, będzie odbywało się w terminie nie dłuższym niż 2 dni robocze od dnia otrzymania przez Sprzedawcę pisma lub wiadomości e-mail od Kupującego. </w:t>
      </w:r>
    </w:p>
    <w:p w14:paraId="528718D6" w14:textId="77777777" w:rsidR="00D921AD" w:rsidRPr="0085614F" w:rsidRDefault="00D921AD" w:rsidP="00637857">
      <w:pPr>
        <w:numPr>
          <w:ilvl w:val="0"/>
          <w:numId w:val="49"/>
        </w:numPr>
        <w:ind w:left="284" w:hanging="284"/>
        <w:jc w:val="both"/>
        <w:rPr>
          <w:sz w:val="20"/>
          <w:szCs w:val="20"/>
          <w:lang w:eastAsia="zh-CN" w:bidi="ne-IN"/>
        </w:rPr>
      </w:pPr>
      <w:r w:rsidRPr="0085614F">
        <w:rPr>
          <w:sz w:val="20"/>
          <w:szCs w:val="20"/>
          <w:lang w:eastAsia="zh-CN" w:bidi="ne-IN"/>
        </w:rPr>
        <w:t xml:space="preserve">Sprzedawca zobowiązany jest do ścisłej współpracy z Kupującym i niezwłocznego informowania Kupującego o wszelkich okolicznościach mogących mieć wpływ na prawidłowość lub terminowość realizacji umowy. </w:t>
      </w:r>
    </w:p>
    <w:p w14:paraId="23D0AB00" w14:textId="77777777" w:rsidR="00D921AD" w:rsidRPr="0085614F" w:rsidRDefault="00D921AD" w:rsidP="00637857">
      <w:pPr>
        <w:numPr>
          <w:ilvl w:val="0"/>
          <w:numId w:val="49"/>
        </w:numPr>
        <w:ind w:left="284" w:hanging="284"/>
        <w:jc w:val="both"/>
        <w:rPr>
          <w:sz w:val="20"/>
          <w:szCs w:val="20"/>
          <w:lang w:eastAsia="zh-CN" w:bidi="ne-IN"/>
        </w:rPr>
      </w:pPr>
      <w:r w:rsidRPr="0085614F">
        <w:rPr>
          <w:sz w:val="20"/>
          <w:szCs w:val="20"/>
          <w:lang w:eastAsia="zh-CN" w:bidi="ne-IN"/>
        </w:rPr>
        <w:t xml:space="preserve">Sprzedawca oświadcza, że posiada wiedzę, doświadczenie, urządzenia i narzędzia informatyczne niezbędne do prawidłowego wykonania umowy oraz, że personel Sprzedawcy wykonujący prace w ramach realizacji niniejszej umowy posiada pełne doświadczenie i kwalifikacje niezbędne do prawidłowego wykonania umowy. </w:t>
      </w:r>
    </w:p>
    <w:p w14:paraId="173CF000" w14:textId="77777777" w:rsidR="00D921AD" w:rsidRPr="0085614F" w:rsidRDefault="00D921AD" w:rsidP="00637857">
      <w:pPr>
        <w:numPr>
          <w:ilvl w:val="0"/>
          <w:numId w:val="49"/>
        </w:numPr>
        <w:ind w:left="284" w:hanging="284"/>
        <w:jc w:val="both"/>
        <w:rPr>
          <w:sz w:val="20"/>
          <w:szCs w:val="20"/>
          <w:lang w:eastAsia="zh-CN" w:bidi="ne-IN"/>
        </w:rPr>
      </w:pPr>
      <w:r w:rsidRPr="0085614F">
        <w:rPr>
          <w:sz w:val="20"/>
          <w:szCs w:val="20"/>
          <w:lang w:eastAsia="zh-CN" w:bidi="ne-IN"/>
        </w:rPr>
        <w:t>Sprzedawca gwarantuje, że:</w:t>
      </w:r>
    </w:p>
    <w:p w14:paraId="17CFF10A" w14:textId="77777777" w:rsidR="00D921AD" w:rsidRPr="0085614F" w:rsidRDefault="00D921AD" w:rsidP="00637857">
      <w:pPr>
        <w:numPr>
          <w:ilvl w:val="0"/>
          <w:numId w:val="50"/>
        </w:numPr>
        <w:jc w:val="both"/>
        <w:rPr>
          <w:sz w:val="20"/>
          <w:szCs w:val="20"/>
          <w:lang w:eastAsia="zh-CN" w:bidi="ne-IN"/>
        </w:rPr>
      </w:pPr>
      <w:r w:rsidRPr="0085614F">
        <w:rPr>
          <w:sz w:val="20"/>
          <w:szCs w:val="20"/>
          <w:lang w:eastAsia="zh-CN" w:bidi="ne-IN"/>
        </w:rPr>
        <w:t xml:space="preserve">dostarczony przedmiot zamówienia będzie zgodny z umową i będzie realizował wszystkie funkcjonalności opisane w Formularzu </w:t>
      </w:r>
      <w:proofErr w:type="spellStart"/>
      <w:r w:rsidRPr="0085614F">
        <w:rPr>
          <w:sz w:val="20"/>
          <w:szCs w:val="20"/>
          <w:lang w:eastAsia="zh-CN" w:bidi="ne-IN"/>
        </w:rPr>
        <w:t>wymaganych-oferowanych</w:t>
      </w:r>
      <w:proofErr w:type="spellEnd"/>
      <w:r w:rsidRPr="0085614F">
        <w:rPr>
          <w:sz w:val="20"/>
          <w:szCs w:val="20"/>
          <w:lang w:eastAsia="zh-CN" w:bidi="ne-IN"/>
        </w:rPr>
        <w:t xml:space="preserve"> parametrów oraz SWZ. </w:t>
      </w:r>
    </w:p>
    <w:p w14:paraId="1F5ED996" w14:textId="77777777" w:rsidR="00D921AD" w:rsidRPr="0085614F" w:rsidRDefault="00D921AD" w:rsidP="00637857">
      <w:pPr>
        <w:numPr>
          <w:ilvl w:val="0"/>
          <w:numId w:val="50"/>
        </w:numPr>
        <w:jc w:val="both"/>
        <w:rPr>
          <w:sz w:val="20"/>
          <w:szCs w:val="20"/>
          <w:lang w:eastAsia="zh-CN" w:bidi="ne-IN"/>
        </w:rPr>
      </w:pPr>
      <w:r w:rsidRPr="0085614F">
        <w:rPr>
          <w:sz w:val="20"/>
          <w:szCs w:val="20"/>
          <w:lang w:eastAsia="zh-CN" w:bidi="ne-IN"/>
        </w:rPr>
        <w:t>dostarczone oprogramowanie wchodzące w skład przedmiotu zamówienia dostarczone zostanie wraz z kompletną dokumentacją techniczną, umowami licencyjnymi i zainstalowane na własny koszt Sprzedawcy w punktach wskazanych przez Kupującego.</w:t>
      </w:r>
    </w:p>
    <w:p w14:paraId="14CE17E0" w14:textId="77777777" w:rsidR="00D921AD" w:rsidRPr="0085614F" w:rsidRDefault="00D921AD" w:rsidP="00637857">
      <w:pPr>
        <w:numPr>
          <w:ilvl w:val="0"/>
          <w:numId w:val="50"/>
        </w:numPr>
        <w:jc w:val="both"/>
        <w:rPr>
          <w:sz w:val="20"/>
          <w:szCs w:val="20"/>
          <w:lang w:eastAsia="zh-CN" w:bidi="ne-IN"/>
        </w:rPr>
      </w:pPr>
      <w:r w:rsidRPr="0085614F">
        <w:rPr>
          <w:sz w:val="20"/>
          <w:szCs w:val="20"/>
          <w:lang w:eastAsia="zh-CN" w:bidi="ne-IN"/>
        </w:rPr>
        <w:t>dokona uruchomienia i wdrożenia oprogramowania. Wykonawca dostarczy oprogramowanie w wersji polskojęzycznej z wyłączeniem oprogramowania niemającego na rynku odpowiednika wersji polskiej.</w:t>
      </w:r>
    </w:p>
    <w:p w14:paraId="4176B1AF" w14:textId="77777777" w:rsidR="00D921AD" w:rsidRPr="0085614F" w:rsidRDefault="00D921AD" w:rsidP="00637857">
      <w:pPr>
        <w:numPr>
          <w:ilvl w:val="0"/>
          <w:numId w:val="50"/>
        </w:numPr>
        <w:jc w:val="both"/>
        <w:rPr>
          <w:sz w:val="20"/>
          <w:szCs w:val="20"/>
          <w:lang w:eastAsia="zh-CN" w:bidi="ne-IN"/>
        </w:rPr>
      </w:pPr>
      <w:r w:rsidRPr="0085614F">
        <w:rPr>
          <w:sz w:val="20"/>
          <w:szCs w:val="20"/>
          <w:lang w:eastAsia="zh-CN" w:bidi="ne-IN"/>
        </w:rPr>
        <w:t xml:space="preserve">dostarczony przedmiot umowy będzie wolny od wad fizycznych i prawnych oraz, że nie toczy się żadne postępowanie, którego przedmiotem jest dostarczony przez Sprzedawcę przedmiot umowy, jak również, że dostarczony przez Sprzedawcę przedmiot umowy nie jest obciążony zastawem, zastawem rejestrowym ani zastawem skarbowym, ani żadnymi innymi ograniczonymi prawami rzeczowymi. </w:t>
      </w:r>
    </w:p>
    <w:p w14:paraId="018B6117" w14:textId="77777777" w:rsidR="00D921AD" w:rsidRPr="0085614F" w:rsidRDefault="00D921AD" w:rsidP="00637857">
      <w:pPr>
        <w:numPr>
          <w:ilvl w:val="0"/>
          <w:numId w:val="50"/>
        </w:numPr>
        <w:jc w:val="both"/>
        <w:rPr>
          <w:sz w:val="20"/>
          <w:szCs w:val="20"/>
          <w:lang w:eastAsia="zh-CN" w:bidi="ne-IN"/>
        </w:rPr>
      </w:pPr>
      <w:r w:rsidRPr="0085614F">
        <w:rPr>
          <w:sz w:val="20"/>
          <w:szCs w:val="20"/>
          <w:lang w:eastAsia="zh-CN" w:bidi="ne-IN"/>
        </w:rPr>
        <w:t xml:space="preserve">Dostarczony przez Sprzedawcę przedmiot umowy jest wolny od mechanizmów blokujących jego funkcje i wolne od wirusów, koni trojańskich, robaków i innych szkodliwych programów. </w:t>
      </w:r>
    </w:p>
    <w:p w14:paraId="5B187304" w14:textId="77777777" w:rsidR="00D921AD" w:rsidRPr="0085614F" w:rsidRDefault="00D921AD" w:rsidP="00637857">
      <w:pPr>
        <w:numPr>
          <w:ilvl w:val="0"/>
          <w:numId w:val="49"/>
        </w:numPr>
        <w:tabs>
          <w:tab w:val="clear" w:pos="1440"/>
        </w:tabs>
        <w:ind w:left="284" w:hanging="284"/>
        <w:jc w:val="both"/>
        <w:rPr>
          <w:sz w:val="20"/>
          <w:szCs w:val="20"/>
          <w:lang w:eastAsia="zh-CN" w:bidi="ne-IN"/>
        </w:rPr>
      </w:pPr>
      <w:r w:rsidRPr="0085614F">
        <w:rPr>
          <w:sz w:val="20"/>
          <w:szCs w:val="20"/>
          <w:lang w:eastAsia="zh-CN" w:bidi="ne-IN"/>
        </w:rPr>
        <w:t>W przypadku konieczności dostępu Sprzedawcy do danych zawierających dane osobowe, w rozumieniu przepisów o ochronie danych osobowych:</w:t>
      </w:r>
    </w:p>
    <w:p w14:paraId="54013B1E" w14:textId="77777777" w:rsidR="00D921AD" w:rsidRPr="0085614F" w:rsidRDefault="00D921AD" w:rsidP="00637857">
      <w:pPr>
        <w:numPr>
          <w:ilvl w:val="0"/>
          <w:numId w:val="51"/>
        </w:numPr>
        <w:jc w:val="both"/>
        <w:rPr>
          <w:sz w:val="20"/>
          <w:szCs w:val="20"/>
          <w:lang w:eastAsia="zh-CN" w:bidi="ne-IN"/>
        </w:rPr>
      </w:pPr>
      <w:r w:rsidRPr="0085614F">
        <w:rPr>
          <w:sz w:val="20"/>
          <w:szCs w:val="20"/>
          <w:lang w:eastAsia="zh-CN" w:bidi="ne-IN"/>
        </w:rPr>
        <w:lastRenderedPageBreak/>
        <w:t xml:space="preserve">Sprzedawca zobowiązuje się do przekazania Kupującemu imiennej listy osób skierowanych przez Wykonawcę do wykonania prac wymagających dostępu do danych osobowych, zawierającej dane niezbędne do jednoznacznej identyfikacji każdej z osób, która będzie miała dostęp do danych osobowych, z określeniem zakresu ich czynności oraz pisemnych oświadczeń tych osób, że nie toczy się przeciwko nim postępowanie karne ani dyscyplinarne, ani nie były one karane za przestępstwa związane z ochroną danych osobowych. </w:t>
      </w:r>
    </w:p>
    <w:p w14:paraId="4E45CAF5" w14:textId="77777777" w:rsidR="00D921AD" w:rsidRPr="0085614F" w:rsidRDefault="00D921AD" w:rsidP="00637857">
      <w:pPr>
        <w:numPr>
          <w:ilvl w:val="0"/>
          <w:numId w:val="51"/>
        </w:numPr>
        <w:jc w:val="both"/>
        <w:rPr>
          <w:sz w:val="20"/>
          <w:szCs w:val="20"/>
          <w:lang w:eastAsia="zh-CN" w:bidi="ne-IN"/>
        </w:rPr>
      </w:pPr>
      <w:r w:rsidRPr="0085614F">
        <w:rPr>
          <w:sz w:val="20"/>
          <w:szCs w:val="20"/>
          <w:lang w:eastAsia="zh-CN" w:bidi="ne-IN"/>
        </w:rPr>
        <w:t>Sprzedawca zapewni ochronę danych osobowych zgodnie z zaleceniami unijnego Rozporządzenia o ochronie danych osobowych (RODO)</w:t>
      </w:r>
    </w:p>
    <w:p w14:paraId="668809C5" w14:textId="77777777" w:rsidR="00D921AD" w:rsidRPr="0085614F" w:rsidRDefault="00D921AD" w:rsidP="00637857">
      <w:pPr>
        <w:numPr>
          <w:ilvl w:val="0"/>
          <w:numId w:val="51"/>
        </w:numPr>
        <w:jc w:val="both"/>
        <w:rPr>
          <w:sz w:val="20"/>
          <w:szCs w:val="20"/>
          <w:lang w:eastAsia="zh-CN" w:bidi="ne-IN"/>
        </w:rPr>
      </w:pPr>
      <w:r w:rsidRPr="0085614F">
        <w:rPr>
          <w:sz w:val="20"/>
          <w:szCs w:val="20"/>
          <w:lang w:eastAsia="zh-CN" w:bidi="ne-IN"/>
        </w:rPr>
        <w:t>Kupujący upoważni wskazane przez Sprzedawcę osoby do dostępu do tych danych w zakresie niezbędnym do realizacji umowy.</w:t>
      </w:r>
    </w:p>
    <w:p w14:paraId="0BEBB292" w14:textId="77777777" w:rsidR="00D921AD" w:rsidRPr="0085614F" w:rsidRDefault="00D921AD" w:rsidP="00637857">
      <w:pPr>
        <w:numPr>
          <w:ilvl w:val="0"/>
          <w:numId w:val="51"/>
        </w:numPr>
        <w:jc w:val="both"/>
        <w:rPr>
          <w:sz w:val="20"/>
          <w:szCs w:val="20"/>
          <w:lang w:eastAsia="zh-CN" w:bidi="ne-IN"/>
        </w:rPr>
      </w:pPr>
      <w:r w:rsidRPr="0085614F">
        <w:rPr>
          <w:sz w:val="20"/>
          <w:szCs w:val="20"/>
          <w:lang w:eastAsia="zh-CN" w:bidi="ne-IN"/>
        </w:rPr>
        <w:t xml:space="preserve">jeśli okaże się to niezbędne, strony doprowadzą do zawarcia umowy w zakresie powierzenia przetwarzania danych osobowych. </w:t>
      </w:r>
    </w:p>
    <w:p w14:paraId="6C2E4302" w14:textId="77777777" w:rsidR="00D921AD" w:rsidRPr="0085614F" w:rsidRDefault="00D921AD" w:rsidP="0085614F">
      <w:pPr>
        <w:jc w:val="both"/>
        <w:rPr>
          <w:sz w:val="20"/>
          <w:szCs w:val="20"/>
          <w:lang w:bidi="ne-IN"/>
        </w:rPr>
      </w:pPr>
    </w:p>
    <w:p w14:paraId="45CD97DE" w14:textId="77777777" w:rsidR="00D921AD" w:rsidRPr="0085614F" w:rsidRDefault="00D921AD" w:rsidP="0085614F">
      <w:pPr>
        <w:jc w:val="center"/>
        <w:rPr>
          <w:sz w:val="20"/>
          <w:szCs w:val="20"/>
          <w:lang w:bidi="ne-IN"/>
        </w:rPr>
      </w:pPr>
      <w:r w:rsidRPr="0085614F">
        <w:rPr>
          <w:sz w:val="20"/>
          <w:szCs w:val="20"/>
          <w:lang w:bidi="ne-IN"/>
        </w:rPr>
        <w:t>§ 7.</w:t>
      </w:r>
    </w:p>
    <w:p w14:paraId="7B47E81A" w14:textId="77777777" w:rsidR="00D921AD" w:rsidRPr="0085614F" w:rsidRDefault="00D921AD" w:rsidP="00637857">
      <w:pPr>
        <w:numPr>
          <w:ilvl w:val="0"/>
          <w:numId w:val="52"/>
        </w:numPr>
        <w:jc w:val="both"/>
        <w:rPr>
          <w:sz w:val="20"/>
          <w:szCs w:val="20"/>
          <w:lang w:bidi="ne-IN"/>
        </w:rPr>
      </w:pPr>
      <w:r w:rsidRPr="0085614F">
        <w:rPr>
          <w:sz w:val="20"/>
          <w:szCs w:val="20"/>
          <w:lang w:bidi="ne-IN"/>
        </w:rPr>
        <w:t>Sprzedawca gwarantuje, że dostarczony przedmiot umowy jest fabrycznie nowy, w pełni kompletny i nadaje się do bieżącej eksploatacji.</w:t>
      </w:r>
    </w:p>
    <w:p w14:paraId="10A02017" w14:textId="3BB5A05A" w:rsidR="00D921AD" w:rsidRPr="0085614F" w:rsidRDefault="00D921AD" w:rsidP="00637857">
      <w:pPr>
        <w:numPr>
          <w:ilvl w:val="0"/>
          <w:numId w:val="52"/>
        </w:numPr>
        <w:jc w:val="both"/>
        <w:rPr>
          <w:sz w:val="20"/>
          <w:szCs w:val="20"/>
          <w:lang w:bidi="ne-IN"/>
        </w:rPr>
      </w:pPr>
      <w:r w:rsidRPr="0085614F">
        <w:rPr>
          <w:sz w:val="20"/>
          <w:szCs w:val="20"/>
          <w:lang w:bidi="ne-IN"/>
        </w:rPr>
        <w:t xml:space="preserve">Sprzedawca udziela </w:t>
      </w:r>
      <w:r w:rsidR="0013653D">
        <w:rPr>
          <w:sz w:val="20"/>
          <w:szCs w:val="20"/>
          <w:lang w:bidi="ne-IN"/>
        </w:rPr>
        <w:t>…………..</w:t>
      </w:r>
      <w:r w:rsidRPr="0085614F">
        <w:rPr>
          <w:sz w:val="20"/>
          <w:szCs w:val="20"/>
          <w:lang w:bidi="ne-IN"/>
        </w:rPr>
        <w:t xml:space="preserve"> miesięcznej, pełnej gwarancji na dostarczony przedmiot umowy, która biegnie od daty podpisania protokołu zdawczo-odbiorczego przez obie strony umowy. </w:t>
      </w:r>
    </w:p>
    <w:p w14:paraId="69FBC288" w14:textId="77777777" w:rsidR="00D921AD" w:rsidRPr="0085614F" w:rsidRDefault="00D921AD" w:rsidP="00637857">
      <w:pPr>
        <w:numPr>
          <w:ilvl w:val="0"/>
          <w:numId w:val="52"/>
        </w:numPr>
        <w:jc w:val="both"/>
        <w:rPr>
          <w:sz w:val="20"/>
          <w:szCs w:val="20"/>
          <w:lang w:bidi="ne-IN"/>
        </w:rPr>
      </w:pPr>
      <w:r w:rsidRPr="0085614F">
        <w:rPr>
          <w:sz w:val="20"/>
          <w:szCs w:val="20"/>
          <w:lang w:bidi="ne-IN"/>
        </w:rPr>
        <w:t>W przypadku stwierdzenia wady fizycznej lub prawnej przedmiotu umowy w okresie gwarancyjnym, Sprzedawca zobowiązany będzie do bezpłatnej wymiany wadliwego przedmiotu umowy na wolny od tych wad, w terminie 5 dni od daty złożenia reklamacji.</w:t>
      </w:r>
    </w:p>
    <w:p w14:paraId="7A62D3BD" w14:textId="77777777" w:rsidR="00D921AD" w:rsidRPr="0085614F" w:rsidRDefault="00D921AD" w:rsidP="00637857">
      <w:pPr>
        <w:numPr>
          <w:ilvl w:val="0"/>
          <w:numId w:val="52"/>
        </w:numPr>
        <w:jc w:val="both"/>
        <w:rPr>
          <w:sz w:val="20"/>
          <w:szCs w:val="20"/>
          <w:lang w:bidi="ne-IN"/>
        </w:rPr>
      </w:pPr>
      <w:r w:rsidRPr="0085614F">
        <w:rPr>
          <w:sz w:val="20"/>
          <w:szCs w:val="20"/>
          <w:lang w:bidi="ne-IN"/>
        </w:rPr>
        <w:t>W razie odrzucenia reklamacji przez Sprzedawcę Kupujący może wnieść wniosek o przeprowadzenie ekspertyzy przez właściwego biegłego rzeczoznawcę bez akceptacji Sprzedawcy.</w:t>
      </w:r>
    </w:p>
    <w:p w14:paraId="3C61EEEC" w14:textId="77777777" w:rsidR="00D921AD" w:rsidRPr="0085614F" w:rsidRDefault="00D921AD" w:rsidP="00637857">
      <w:pPr>
        <w:numPr>
          <w:ilvl w:val="0"/>
          <w:numId w:val="52"/>
        </w:numPr>
        <w:jc w:val="both"/>
        <w:rPr>
          <w:sz w:val="20"/>
          <w:szCs w:val="20"/>
          <w:lang w:bidi="ne-IN"/>
        </w:rPr>
      </w:pPr>
      <w:r w:rsidRPr="0085614F">
        <w:rPr>
          <w:sz w:val="20"/>
          <w:szCs w:val="20"/>
          <w:lang w:bidi="ne-IN"/>
        </w:rPr>
        <w:t>Jeżeli reklamacja Kupującego okaże się uzasadniona, koszty związane z przeprowadzeniem ekspertyzy ponosi Sprzedawca.</w:t>
      </w:r>
    </w:p>
    <w:p w14:paraId="1417B7EB" w14:textId="77777777" w:rsidR="00D921AD" w:rsidRPr="0085614F" w:rsidRDefault="00D921AD" w:rsidP="00637857">
      <w:pPr>
        <w:numPr>
          <w:ilvl w:val="0"/>
          <w:numId w:val="52"/>
        </w:numPr>
        <w:jc w:val="both"/>
        <w:rPr>
          <w:sz w:val="20"/>
          <w:szCs w:val="20"/>
          <w:lang w:bidi="ne-IN"/>
        </w:rPr>
      </w:pPr>
      <w:r w:rsidRPr="0085614F">
        <w:rPr>
          <w:sz w:val="20"/>
          <w:szCs w:val="20"/>
          <w:lang w:bidi="ne-IN"/>
        </w:rPr>
        <w:t>Serwis gwarancyjny, naprawy i przeglądy gwarancyjne wykonywane będą przez autoryzowane przez producenta sprzętu, placówki serwisowe w siedzibie Kupującego.</w:t>
      </w:r>
    </w:p>
    <w:p w14:paraId="6CF7603A" w14:textId="77777777" w:rsidR="00D921AD" w:rsidRPr="0085614F" w:rsidRDefault="00D921AD" w:rsidP="00637857">
      <w:pPr>
        <w:numPr>
          <w:ilvl w:val="0"/>
          <w:numId w:val="52"/>
        </w:numPr>
        <w:jc w:val="both"/>
        <w:rPr>
          <w:sz w:val="20"/>
          <w:szCs w:val="20"/>
          <w:lang w:bidi="ne-IN"/>
        </w:rPr>
      </w:pPr>
      <w:r w:rsidRPr="0085614F">
        <w:rPr>
          <w:sz w:val="20"/>
          <w:szCs w:val="20"/>
          <w:lang w:bidi="ne-IN"/>
        </w:rPr>
        <w:t>W przypadku awarii przystąpienie do naprawy w ciągu maksymalnie 48 godzin w dni robocze od momentu zgłoszenia (przez dni robocze rozumie się dni od poniedziałku do piątku z wyłączeniem dni ustawowo wolnych od pracy, godz. 8.00- 15.00). Czas usunięcia zgłoszonych wad lub usterek i wykonania napraw maks. 5 dni roboczych od daty zgłoszenia przez Zamawiającego.</w:t>
      </w:r>
    </w:p>
    <w:p w14:paraId="69337133" w14:textId="77777777" w:rsidR="00D921AD" w:rsidRPr="0085614F" w:rsidRDefault="00D921AD" w:rsidP="00637857">
      <w:pPr>
        <w:numPr>
          <w:ilvl w:val="0"/>
          <w:numId w:val="52"/>
        </w:numPr>
        <w:jc w:val="both"/>
        <w:rPr>
          <w:sz w:val="20"/>
          <w:szCs w:val="20"/>
          <w:lang w:bidi="ne-IN"/>
        </w:rPr>
      </w:pPr>
      <w:r w:rsidRPr="0085614F">
        <w:rPr>
          <w:sz w:val="20"/>
          <w:szCs w:val="20"/>
          <w:lang w:bidi="ne-IN"/>
        </w:rPr>
        <w:t>Wykonanie 3 napraw gwarancyjnych danego podzespołu zobowiązują Sprzedawcę do wymiany danego podzespołu na nowy.</w:t>
      </w:r>
    </w:p>
    <w:p w14:paraId="758AB386" w14:textId="77777777" w:rsidR="00D921AD" w:rsidRPr="0085614F" w:rsidRDefault="00D921AD" w:rsidP="0085614F">
      <w:pPr>
        <w:jc w:val="center"/>
        <w:rPr>
          <w:sz w:val="20"/>
          <w:szCs w:val="20"/>
          <w:lang w:bidi="ne-IN"/>
        </w:rPr>
      </w:pPr>
    </w:p>
    <w:p w14:paraId="65162180" w14:textId="77777777" w:rsidR="00D921AD" w:rsidRPr="0085614F" w:rsidRDefault="00D921AD" w:rsidP="0085614F">
      <w:pPr>
        <w:jc w:val="center"/>
        <w:rPr>
          <w:sz w:val="20"/>
          <w:szCs w:val="20"/>
          <w:lang w:bidi="ne-IN"/>
        </w:rPr>
      </w:pPr>
      <w:r w:rsidRPr="0085614F">
        <w:rPr>
          <w:sz w:val="20"/>
          <w:szCs w:val="20"/>
          <w:lang w:bidi="ne-IN"/>
        </w:rPr>
        <w:t>§ 8.</w:t>
      </w:r>
    </w:p>
    <w:p w14:paraId="1D10153A" w14:textId="77777777" w:rsidR="00D921AD" w:rsidRPr="0085614F" w:rsidRDefault="00D921AD" w:rsidP="00637857">
      <w:pPr>
        <w:numPr>
          <w:ilvl w:val="0"/>
          <w:numId w:val="53"/>
        </w:numPr>
        <w:jc w:val="both"/>
        <w:rPr>
          <w:sz w:val="20"/>
          <w:szCs w:val="20"/>
          <w:lang w:bidi="ne-IN"/>
        </w:rPr>
      </w:pPr>
      <w:r w:rsidRPr="0085614F">
        <w:rPr>
          <w:sz w:val="20"/>
          <w:szCs w:val="20"/>
          <w:lang w:bidi="ne-IN"/>
        </w:rPr>
        <w:t>Sprzedawca zobowiązuje się do zapłaty Kupującemu kary umownej w razie wystąpienia zwłoki w realizacji zamówienia określonego w § 1 punkt 1 umowy – w wysokości 0,5% kwoty określonej w §2 ust. 1 niniejszej umowy za każdy dzień zwłoki liczonego od dnia następnego po upływie terminu określonego w § 1 ust. 1 umowy.</w:t>
      </w:r>
    </w:p>
    <w:p w14:paraId="0D0B10DD" w14:textId="77777777" w:rsidR="00D921AD" w:rsidRPr="0085614F" w:rsidRDefault="00D921AD" w:rsidP="00637857">
      <w:pPr>
        <w:numPr>
          <w:ilvl w:val="0"/>
          <w:numId w:val="53"/>
        </w:numPr>
        <w:jc w:val="both"/>
        <w:rPr>
          <w:sz w:val="20"/>
          <w:szCs w:val="20"/>
          <w:lang w:bidi="ne-IN"/>
        </w:rPr>
      </w:pPr>
      <w:r w:rsidRPr="0085614F">
        <w:rPr>
          <w:sz w:val="20"/>
          <w:szCs w:val="20"/>
          <w:lang w:bidi="ne-IN"/>
        </w:rPr>
        <w:t>Sprzedawca zapłaci Kupującemu karę umowną w wysokości 0,5% kwoty określonej w §2 ust. 1 niniejszej umowy za każdy dzień zwłoki w wykonywaniu obowiązków wynikających z gwarancji, o której mowa w § 6 umowy.</w:t>
      </w:r>
    </w:p>
    <w:p w14:paraId="7C92AA00" w14:textId="77777777" w:rsidR="00D921AD" w:rsidRPr="0085614F" w:rsidRDefault="00D921AD" w:rsidP="00637857">
      <w:pPr>
        <w:numPr>
          <w:ilvl w:val="0"/>
          <w:numId w:val="53"/>
        </w:numPr>
        <w:jc w:val="both"/>
        <w:rPr>
          <w:sz w:val="20"/>
          <w:szCs w:val="20"/>
          <w:lang w:bidi="ne-IN"/>
        </w:rPr>
      </w:pPr>
      <w:r w:rsidRPr="0085614F">
        <w:rPr>
          <w:sz w:val="20"/>
          <w:szCs w:val="20"/>
          <w:lang w:bidi="ne-IN"/>
        </w:rPr>
        <w:t>Sprzedawca zapłaci Kupującemu karę umowną w wysokości utraconej dotacji z tytułu zwłoki w wykonaniu umowy.</w:t>
      </w:r>
    </w:p>
    <w:p w14:paraId="2190B94A" w14:textId="77777777" w:rsidR="00D921AD" w:rsidRPr="0085614F" w:rsidRDefault="00D921AD" w:rsidP="00637857">
      <w:pPr>
        <w:numPr>
          <w:ilvl w:val="0"/>
          <w:numId w:val="53"/>
        </w:numPr>
        <w:jc w:val="both"/>
        <w:rPr>
          <w:sz w:val="20"/>
          <w:szCs w:val="20"/>
          <w:lang w:bidi="ne-IN"/>
        </w:rPr>
      </w:pPr>
      <w:r w:rsidRPr="0085614F">
        <w:rPr>
          <w:sz w:val="20"/>
          <w:szCs w:val="20"/>
          <w:lang w:bidi="ne-IN"/>
        </w:rPr>
        <w:t>Kupujący może dochodzić na zasadach ogólnych odszkodowania przewyższającego kary umowne za nienależyte wykonywanie postanowień niniejszej umowy jak również za odstąpienie od umowy z przyczyn, za które Sprzedający ponosi odpowiedzialność.</w:t>
      </w:r>
    </w:p>
    <w:p w14:paraId="482105F4" w14:textId="77777777" w:rsidR="00D921AD" w:rsidRPr="0085614F" w:rsidRDefault="00D921AD" w:rsidP="00637857">
      <w:pPr>
        <w:numPr>
          <w:ilvl w:val="0"/>
          <w:numId w:val="53"/>
        </w:numPr>
        <w:jc w:val="both"/>
        <w:rPr>
          <w:sz w:val="20"/>
          <w:szCs w:val="20"/>
          <w:lang w:bidi="ne-IN"/>
        </w:rPr>
      </w:pPr>
      <w:r w:rsidRPr="0085614F">
        <w:rPr>
          <w:sz w:val="20"/>
          <w:szCs w:val="20"/>
          <w:lang w:bidi="ne-IN"/>
        </w:rPr>
        <w:t>Łączna wysokość kar umownych jakie mogą dochodzić strony nie może przekroczyć 30% wartości Umowy, z zastrzeżeniem ust.3.</w:t>
      </w:r>
    </w:p>
    <w:p w14:paraId="35EE32B7" w14:textId="77777777" w:rsidR="00D921AD" w:rsidRPr="0085614F" w:rsidRDefault="00D921AD" w:rsidP="0085614F">
      <w:pPr>
        <w:jc w:val="both"/>
        <w:rPr>
          <w:sz w:val="20"/>
          <w:szCs w:val="20"/>
          <w:lang w:bidi="ne-IN"/>
        </w:rPr>
      </w:pPr>
    </w:p>
    <w:p w14:paraId="0E1C5E7D" w14:textId="77777777" w:rsidR="00D921AD" w:rsidRPr="0085614F" w:rsidRDefault="00D921AD" w:rsidP="0085614F">
      <w:pPr>
        <w:jc w:val="center"/>
        <w:rPr>
          <w:sz w:val="20"/>
          <w:szCs w:val="20"/>
          <w:lang w:bidi="ne-IN"/>
        </w:rPr>
      </w:pPr>
      <w:r w:rsidRPr="0085614F">
        <w:rPr>
          <w:sz w:val="20"/>
          <w:szCs w:val="20"/>
          <w:lang w:bidi="ne-IN"/>
        </w:rPr>
        <w:t>§ 9.</w:t>
      </w:r>
    </w:p>
    <w:p w14:paraId="7161AA3D" w14:textId="77777777" w:rsidR="00D921AD" w:rsidRPr="0085614F" w:rsidRDefault="00D921AD" w:rsidP="0085614F">
      <w:pPr>
        <w:jc w:val="both"/>
        <w:rPr>
          <w:sz w:val="20"/>
          <w:szCs w:val="20"/>
          <w:lang w:bidi="ne-IN"/>
        </w:rPr>
      </w:pPr>
      <w:r w:rsidRPr="0085614F">
        <w:rPr>
          <w:sz w:val="20"/>
          <w:szCs w:val="20"/>
          <w:lang w:bidi="ne-IN"/>
        </w:rPr>
        <w:t>Strony umowy zgodnie postanawiają, że w przypadku dostarczenia przez Sprzedawcę urządzenia, które odbiega w jakimkolwiek punkcie od zaoferowanego, Kupujący ma prawo odstąpić od umowy w terminie 7 dni, od stwierdzenia przez Kupującego, że urządzenie jest niezgodne z ofertą oraz żądać od Sprzedawcy zapłaty kary umownej w wysokości 10% ceny towaru.</w:t>
      </w:r>
    </w:p>
    <w:p w14:paraId="4ACCD547" w14:textId="77777777" w:rsidR="00D921AD" w:rsidRPr="0085614F" w:rsidRDefault="00D921AD" w:rsidP="0085614F">
      <w:pPr>
        <w:jc w:val="both"/>
        <w:rPr>
          <w:sz w:val="20"/>
          <w:szCs w:val="20"/>
          <w:lang w:bidi="ne-IN"/>
        </w:rPr>
      </w:pPr>
    </w:p>
    <w:p w14:paraId="2F1EED05" w14:textId="77777777" w:rsidR="00D921AD" w:rsidRPr="0085614F" w:rsidRDefault="00D921AD" w:rsidP="0085614F">
      <w:pPr>
        <w:jc w:val="center"/>
        <w:rPr>
          <w:sz w:val="20"/>
          <w:szCs w:val="20"/>
          <w:lang w:bidi="ne-IN"/>
        </w:rPr>
      </w:pPr>
      <w:r w:rsidRPr="0085614F">
        <w:rPr>
          <w:sz w:val="20"/>
          <w:szCs w:val="20"/>
          <w:lang w:bidi="ne-IN"/>
        </w:rPr>
        <w:t>§ 10.</w:t>
      </w:r>
    </w:p>
    <w:p w14:paraId="5077A5B1" w14:textId="77777777" w:rsidR="00D921AD" w:rsidRPr="0085614F" w:rsidRDefault="00D921AD" w:rsidP="0085614F">
      <w:pPr>
        <w:snapToGrid w:val="0"/>
        <w:ind w:left="426"/>
        <w:jc w:val="center"/>
        <w:rPr>
          <w:sz w:val="20"/>
          <w:szCs w:val="20"/>
          <w:lang w:bidi="ne-IN"/>
        </w:rPr>
      </w:pPr>
      <w:r w:rsidRPr="0085614F">
        <w:rPr>
          <w:sz w:val="20"/>
          <w:szCs w:val="20"/>
          <w:lang w:bidi="ne-IN"/>
        </w:rPr>
        <w:t>Siła Wyższa</w:t>
      </w:r>
    </w:p>
    <w:p w14:paraId="191C5F14" w14:textId="77777777" w:rsidR="00D921AD" w:rsidRPr="0085614F" w:rsidRDefault="00D921AD" w:rsidP="00637857">
      <w:pPr>
        <w:numPr>
          <w:ilvl w:val="0"/>
          <w:numId w:val="54"/>
        </w:numPr>
        <w:snapToGrid w:val="0"/>
        <w:ind w:left="284"/>
        <w:jc w:val="both"/>
        <w:rPr>
          <w:sz w:val="20"/>
          <w:szCs w:val="20"/>
          <w:lang w:bidi="ne-IN"/>
        </w:rPr>
      </w:pPr>
      <w:r w:rsidRPr="0085614F">
        <w:rPr>
          <w:sz w:val="20"/>
          <w:szCs w:val="20"/>
          <w:lang w:bidi="ne-IN"/>
        </w:rPr>
        <w:t>Którakolwiek ze Stron Umowy nie będzie odpowiedzialna za niewykonanie lub nienależyte wykonanie zobowiązań wynikających z Umowy spowodowane przez okoliczności traktowane jako Siła Wyższa.</w:t>
      </w:r>
    </w:p>
    <w:p w14:paraId="70784BB1" w14:textId="77777777" w:rsidR="00D921AD" w:rsidRPr="0085614F" w:rsidRDefault="00D921AD" w:rsidP="00637857">
      <w:pPr>
        <w:numPr>
          <w:ilvl w:val="0"/>
          <w:numId w:val="54"/>
        </w:numPr>
        <w:snapToGrid w:val="0"/>
        <w:ind w:left="284"/>
        <w:jc w:val="both"/>
        <w:rPr>
          <w:sz w:val="20"/>
          <w:szCs w:val="20"/>
          <w:lang w:bidi="ne-IN"/>
        </w:rPr>
      </w:pPr>
      <w:r w:rsidRPr="0085614F">
        <w:rPr>
          <w:sz w:val="20"/>
          <w:szCs w:val="20"/>
          <w:lang w:bidi="ne-IN"/>
        </w:rPr>
        <w:t>Dla celów realizacji Umowy „Siła Wyższa” oznacza zdarzenie zewnętrzne, pozostające poza kontrolą Stron oraz niewiążące się z zawinionym działaniem Stron, którego Strony nie mogły przewidzieć i które uniemożliwia proces realizacji Umowy. Takie zdarzenia obejmują w szczególności: wojnę, rewolucję, pożary, powodzie, epidemie, akty administracji państwowej itp.</w:t>
      </w:r>
    </w:p>
    <w:p w14:paraId="51FCC5CD" w14:textId="77777777" w:rsidR="00D921AD" w:rsidRPr="0085614F" w:rsidRDefault="00D921AD" w:rsidP="00637857">
      <w:pPr>
        <w:numPr>
          <w:ilvl w:val="0"/>
          <w:numId w:val="54"/>
        </w:numPr>
        <w:snapToGrid w:val="0"/>
        <w:ind w:left="284"/>
        <w:jc w:val="both"/>
        <w:rPr>
          <w:sz w:val="20"/>
          <w:szCs w:val="20"/>
          <w:lang w:bidi="ne-IN"/>
        </w:rPr>
      </w:pPr>
      <w:r w:rsidRPr="0085614F">
        <w:rPr>
          <w:sz w:val="20"/>
          <w:szCs w:val="20"/>
          <w:lang w:bidi="ne-IN"/>
        </w:rPr>
        <w:t xml:space="preserve">W przypadku zaistnienia stanu Siły Wyższej, Strona, której taka okoliczność uniemożliwia wywiązanie się z jej zobowiązań, niezwłocznie powiadomi drugą Stronę o takich okolicznościach i ich przyczynie. Wówczas Strony </w:t>
      </w:r>
      <w:r w:rsidRPr="0085614F">
        <w:rPr>
          <w:sz w:val="20"/>
          <w:szCs w:val="20"/>
          <w:lang w:bidi="ne-IN"/>
        </w:rPr>
        <w:lastRenderedPageBreak/>
        <w:t>niezwłocznie ustalą zakres, alternatywne rozwiązanie i sposób realizacji Umowy. Strona zgłaszająca okoliczności musi kontynuować realizację swoich zobowiązań wynikających z Umowy w takim stopniu, w jakim jest to możliwe i musi szukać racjonalnych środków alternatywnych dla realizowania zakresu, jaki nie podlega wpływowi Siły Wyższej.</w:t>
      </w:r>
    </w:p>
    <w:p w14:paraId="693D3717" w14:textId="77777777" w:rsidR="00D921AD" w:rsidRPr="0085614F" w:rsidRDefault="00D921AD" w:rsidP="00637857">
      <w:pPr>
        <w:numPr>
          <w:ilvl w:val="0"/>
          <w:numId w:val="54"/>
        </w:numPr>
        <w:snapToGrid w:val="0"/>
        <w:ind w:left="284"/>
        <w:jc w:val="both"/>
        <w:rPr>
          <w:sz w:val="20"/>
          <w:szCs w:val="20"/>
          <w:lang w:bidi="ne-IN"/>
        </w:rPr>
      </w:pPr>
      <w:r w:rsidRPr="0085614F">
        <w:rPr>
          <w:sz w:val="20"/>
          <w:szCs w:val="20"/>
          <w:lang w:bidi="ne-IN"/>
        </w:rPr>
        <w:t>Jeżeli stan Siły Wyższej, będzie trwał nieprzerwanie przez okres 90 dni lub dłużej, Strony mogą w drodze wzajemnego uzgodnienia rozwiązać Umowę bez nakładania na żadną ze Stron dalszych zobowiązań oprócz płatności należnych z tytułu prawidłowo wykonanych usług.</w:t>
      </w:r>
    </w:p>
    <w:p w14:paraId="6C776397" w14:textId="77777777" w:rsidR="00D921AD" w:rsidRPr="0085614F" w:rsidRDefault="00D921AD" w:rsidP="00637857">
      <w:pPr>
        <w:numPr>
          <w:ilvl w:val="0"/>
          <w:numId w:val="54"/>
        </w:numPr>
        <w:snapToGrid w:val="0"/>
        <w:ind w:left="284"/>
        <w:jc w:val="both"/>
        <w:rPr>
          <w:sz w:val="20"/>
          <w:szCs w:val="20"/>
          <w:lang w:bidi="ne-IN"/>
        </w:rPr>
      </w:pPr>
      <w:r w:rsidRPr="0085614F">
        <w:rPr>
          <w:sz w:val="20"/>
          <w:szCs w:val="20"/>
          <w:lang w:bidi="ne-IN"/>
        </w:rPr>
        <w:t>Stan Siły Wyższej powoduje adekwatne przesunięcie terminów realizacji Umowy chyba, że Strony postanowiły inaczej.</w:t>
      </w:r>
    </w:p>
    <w:p w14:paraId="3B3489D2" w14:textId="77777777" w:rsidR="00D921AD" w:rsidRPr="0085614F" w:rsidRDefault="00D921AD" w:rsidP="00637857">
      <w:pPr>
        <w:numPr>
          <w:ilvl w:val="0"/>
          <w:numId w:val="54"/>
        </w:numPr>
        <w:snapToGrid w:val="0"/>
        <w:ind w:left="284"/>
        <w:jc w:val="both"/>
        <w:rPr>
          <w:sz w:val="20"/>
          <w:szCs w:val="20"/>
          <w:lang w:bidi="ne-IN"/>
        </w:rPr>
      </w:pPr>
      <w:r w:rsidRPr="0085614F">
        <w:rPr>
          <w:sz w:val="20"/>
          <w:szCs w:val="20"/>
          <w:lang w:bidi="ne-IN"/>
        </w:rPr>
        <w:t xml:space="preserve">Strona nie może powołać się na stan Siły Wyższej jeśli okoliczność ta była już Stronie znana w chwili zawarcia umowy. </w:t>
      </w:r>
      <w:r w:rsidRPr="0085614F">
        <w:rPr>
          <w:sz w:val="20"/>
          <w:szCs w:val="20"/>
          <w:lang w:bidi="ne-IN"/>
        </w:rPr>
        <w:cr/>
      </w:r>
    </w:p>
    <w:p w14:paraId="699821C4" w14:textId="77777777" w:rsidR="00D921AD" w:rsidRPr="0085614F" w:rsidRDefault="00D921AD" w:rsidP="0085614F">
      <w:pPr>
        <w:jc w:val="center"/>
        <w:rPr>
          <w:sz w:val="20"/>
          <w:szCs w:val="20"/>
          <w:lang w:bidi="ne-IN"/>
        </w:rPr>
      </w:pPr>
      <w:r w:rsidRPr="0085614F">
        <w:rPr>
          <w:sz w:val="20"/>
          <w:szCs w:val="20"/>
          <w:lang w:bidi="ne-IN"/>
        </w:rPr>
        <w:t>§ 11.</w:t>
      </w:r>
    </w:p>
    <w:p w14:paraId="0C544C4D" w14:textId="77777777" w:rsidR="00D921AD" w:rsidRPr="0085614F" w:rsidRDefault="00D921AD" w:rsidP="00637857">
      <w:pPr>
        <w:numPr>
          <w:ilvl w:val="0"/>
          <w:numId w:val="55"/>
        </w:numPr>
        <w:autoSpaceDE w:val="0"/>
        <w:autoSpaceDN w:val="0"/>
        <w:adjustRightInd w:val="0"/>
        <w:jc w:val="both"/>
        <w:rPr>
          <w:rFonts w:eastAsia="Calibri"/>
          <w:sz w:val="20"/>
          <w:szCs w:val="20"/>
          <w:lang w:bidi="ne-IN"/>
        </w:rPr>
      </w:pPr>
      <w:r w:rsidRPr="0085614F">
        <w:rPr>
          <w:rFonts w:eastAsia="Calibri"/>
          <w:sz w:val="20"/>
          <w:szCs w:val="20"/>
          <w:lang w:bidi="ne-IN"/>
        </w:rPr>
        <w:t>Sprzedawca zobowiązuje się do:</w:t>
      </w:r>
    </w:p>
    <w:p w14:paraId="18FFCF43" w14:textId="77777777" w:rsidR="00D921AD" w:rsidRPr="0085614F" w:rsidRDefault="00D921AD" w:rsidP="00637857">
      <w:pPr>
        <w:numPr>
          <w:ilvl w:val="0"/>
          <w:numId w:val="28"/>
        </w:numPr>
        <w:ind w:left="567" w:hanging="207"/>
        <w:jc w:val="both"/>
        <w:rPr>
          <w:rFonts w:eastAsia="Calibri"/>
          <w:sz w:val="20"/>
          <w:szCs w:val="20"/>
          <w:lang w:val="x-none" w:eastAsia="x-none" w:bidi="ne-IN"/>
        </w:rPr>
      </w:pPr>
      <w:r w:rsidRPr="0085614F">
        <w:rPr>
          <w:rFonts w:eastAsia="Calibri"/>
          <w:noProof/>
          <w:sz w:val="20"/>
          <w:szCs w:val="20"/>
          <w:lang w:val="x-none" w:eastAsia="x-none" w:bidi="ne-IN"/>
        </w:rPr>
        <w:t>zachowania w tajemnicy wszelkich informacji uzyskanych w związku z realizacją umowy, stanowiących tajemnicę służbową Kupującego;</w:t>
      </w:r>
    </w:p>
    <w:p w14:paraId="28BEF40A" w14:textId="77777777" w:rsidR="00D921AD" w:rsidRPr="0085614F" w:rsidRDefault="00D921AD" w:rsidP="00637857">
      <w:pPr>
        <w:numPr>
          <w:ilvl w:val="0"/>
          <w:numId w:val="28"/>
        </w:numPr>
        <w:ind w:left="567" w:hanging="207"/>
        <w:jc w:val="both"/>
        <w:rPr>
          <w:rFonts w:eastAsia="Calibri"/>
          <w:sz w:val="20"/>
          <w:szCs w:val="20"/>
          <w:lang w:val="x-none" w:eastAsia="x-none" w:bidi="ne-IN"/>
        </w:rPr>
      </w:pPr>
      <w:r w:rsidRPr="0085614F">
        <w:rPr>
          <w:rFonts w:eastAsia="Calibri"/>
          <w:sz w:val="20"/>
          <w:szCs w:val="20"/>
          <w:lang w:val="x-none" w:eastAsia="x-none" w:bidi="ne-IN"/>
        </w:rPr>
        <w:t>zachowania w poufności wszelkich informacji, w tym chronionych przepisami powszechnie obowiązującego prawa, z którymi zapoznał się w jakiejkolwiek formie w związku z wykonywaniem umowy;</w:t>
      </w:r>
    </w:p>
    <w:p w14:paraId="40A4EE09" w14:textId="77777777" w:rsidR="00D921AD" w:rsidRPr="0085614F" w:rsidRDefault="00D921AD" w:rsidP="00637857">
      <w:pPr>
        <w:numPr>
          <w:ilvl w:val="0"/>
          <w:numId w:val="28"/>
        </w:numPr>
        <w:ind w:left="567" w:hanging="207"/>
        <w:jc w:val="both"/>
        <w:rPr>
          <w:rFonts w:eastAsia="Calibri"/>
          <w:sz w:val="20"/>
          <w:szCs w:val="20"/>
          <w:lang w:val="x-none" w:eastAsia="x-none" w:bidi="ne-IN"/>
        </w:rPr>
      </w:pPr>
      <w:r w:rsidRPr="0085614F">
        <w:rPr>
          <w:rFonts w:eastAsia="Calibri"/>
          <w:sz w:val="20"/>
          <w:szCs w:val="20"/>
          <w:lang w:val="x-none" w:eastAsia="x-none" w:bidi="ne-IN"/>
        </w:rPr>
        <w:t>nieujawniania tych informacji na rzecz osób trzecich nieuprawnionych do ich pozyskania bez uprzedniej pisemnej zgody Kupującego;</w:t>
      </w:r>
    </w:p>
    <w:p w14:paraId="124CB746" w14:textId="77777777" w:rsidR="00D921AD" w:rsidRPr="0085614F" w:rsidRDefault="00D921AD" w:rsidP="00637857">
      <w:pPr>
        <w:numPr>
          <w:ilvl w:val="0"/>
          <w:numId w:val="28"/>
        </w:numPr>
        <w:ind w:left="567" w:hanging="207"/>
        <w:jc w:val="both"/>
        <w:rPr>
          <w:rFonts w:eastAsia="Calibri"/>
          <w:sz w:val="20"/>
          <w:szCs w:val="20"/>
          <w:lang w:val="x-none" w:eastAsia="x-none" w:bidi="ne-IN"/>
        </w:rPr>
      </w:pPr>
      <w:r w:rsidRPr="0085614F">
        <w:rPr>
          <w:rFonts w:eastAsia="Calibri"/>
          <w:sz w:val="20"/>
          <w:szCs w:val="20"/>
          <w:lang w:val="x-none" w:eastAsia="x-none" w:bidi="ne-IN"/>
        </w:rPr>
        <w:t>powstrzymywania się od jakichkolwiek działań i czynności skutkujących utrwaleniem tych informacji bez wiedzy i zgody Kupującego;</w:t>
      </w:r>
    </w:p>
    <w:p w14:paraId="241FB067" w14:textId="77777777" w:rsidR="00D921AD" w:rsidRPr="0085614F" w:rsidRDefault="00D921AD" w:rsidP="00637857">
      <w:pPr>
        <w:numPr>
          <w:ilvl w:val="0"/>
          <w:numId w:val="28"/>
        </w:numPr>
        <w:ind w:left="567" w:hanging="207"/>
        <w:jc w:val="both"/>
        <w:rPr>
          <w:rFonts w:eastAsia="Calibri"/>
          <w:sz w:val="20"/>
          <w:szCs w:val="20"/>
          <w:lang w:val="x-none" w:eastAsia="x-none" w:bidi="ne-IN"/>
        </w:rPr>
      </w:pPr>
      <w:r w:rsidRPr="0085614F">
        <w:rPr>
          <w:rFonts w:eastAsia="Calibri"/>
          <w:sz w:val="20"/>
          <w:szCs w:val="20"/>
          <w:lang w:val="x-none" w:eastAsia="x-none" w:bidi="ne-IN"/>
        </w:rPr>
        <w:t>stosować środki techniczne i organizacyjne zapewniające ochronę powierzonych danych, tj. zabezpieczyć je przed udostępnieniem osobom nieupoważnionym, utratą, uszkodzeniem lub zniszczeniem;</w:t>
      </w:r>
    </w:p>
    <w:p w14:paraId="6EBF2D31" w14:textId="77777777" w:rsidR="00D921AD" w:rsidRPr="0085614F" w:rsidRDefault="00D921AD" w:rsidP="00637857">
      <w:pPr>
        <w:numPr>
          <w:ilvl w:val="0"/>
          <w:numId w:val="29"/>
        </w:numPr>
        <w:ind w:left="567" w:hanging="207"/>
        <w:jc w:val="both"/>
        <w:rPr>
          <w:rFonts w:eastAsia="Calibri"/>
          <w:sz w:val="20"/>
          <w:szCs w:val="20"/>
          <w:lang w:val="x-none" w:eastAsia="x-none" w:bidi="ne-IN"/>
        </w:rPr>
      </w:pPr>
      <w:r w:rsidRPr="0085614F">
        <w:rPr>
          <w:rFonts w:eastAsia="Calibri"/>
          <w:sz w:val="20"/>
          <w:szCs w:val="20"/>
          <w:lang w:val="x-none" w:eastAsia="x-none" w:bidi="ne-IN"/>
        </w:rPr>
        <w:t>przestrzegać obowiązujących przepisów regulujących ochronę danych osobowych, tj. ustawę</w:t>
      </w:r>
      <w:r w:rsidRPr="0085614F">
        <w:rPr>
          <w:rFonts w:eastAsia="Calibri"/>
          <w:sz w:val="20"/>
          <w:szCs w:val="20"/>
          <w:lang w:eastAsia="x-none" w:bidi="ne-IN"/>
        </w:rPr>
        <w:t xml:space="preserve"> </w:t>
      </w:r>
      <w:r w:rsidRPr="0085614F">
        <w:rPr>
          <w:rFonts w:eastAsia="Calibri"/>
          <w:sz w:val="20"/>
          <w:szCs w:val="20"/>
          <w:lang w:val="x-none" w:eastAsia="x-none" w:bidi="ne-IN"/>
        </w:rPr>
        <w:t>z 10 maja 2018 r. o ochronie danych osobowych (</w:t>
      </w:r>
      <w:proofErr w:type="spellStart"/>
      <w:r w:rsidRPr="0085614F">
        <w:rPr>
          <w:rFonts w:eastAsia="Calibri"/>
          <w:sz w:val="20"/>
          <w:szCs w:val="20"/>
          <w:lang w:val="x-none" w:eastAsia="x-none" w:bidi="ne-IN"/>
        </w:rPr>
        <w:t>t.j</w:t>
      </w:r>
      <w:proofErr w:type="spellEnd"/>
      <w:r w:rsidRPr="0085614F">
        <w:rPr>
          <w:rFonts w:eastAsia="Calibri"/>
          <w:sz w:val="20"/>
          <w:szCs w:val="20"/>
          <w:lang w:val="x-none" w:eastAsia="x-none" w:bidi="ne-IN"/>
        </w:rPr>
        <w:t>. Dz.U. z 2019 r. poz. 1781</w:t>
      </w:r>
      <w:r w:rsidRPr="0085614F">
        <w:rPr>
          <w:rFonts w:eastAsia="Calibri"/>
          <w:sz w:val="20"/>
          <w:szCs w:val="20"/>
          <w:lang w:eastAsia="x-none" w:bidi="ne-IN"/>
        </w:rPr>
        <w:t xml:space="preserve"> ze zm.</w:t>
      </w:r>
      <w:r w:rsidRPr="0085614F">
        <w:rPr>
          <w:rFonts w:eastAsia="Calibri"/>
          <w:sz w:val="20"/>
          <w:szCs w:val="20"/>
          <w:lang w:val="x-none" w:eastAsia="x-none" w:bidi="ne-IN"/>
        </w:rPr>
        <w:t xml:space="preserve">) oraz  Rozporządzenia Parlamentu Europejskiego i Rady (UE) 2016/679 z 27 kwietnia 2016 r. </w:t>
      </w:r>
      <w:r w:rsidRPr="0085614F">
        <w:rPr>
          <w:rFonts w:eastAsia="Calibri"/>
          <w:i/>
          <w:sz w:val="20"/>
          <w:szCs w:val="20"/>
          <w:lang w:val="x-none" w:eastAsia="x-none" w:bidi="ne-IN"/>
        </w:rPr>
        <w:t>w sprawie ochrony osób fizycznych w związku z przetwarzaniem danych osobowych i w sprawie swobodnego przepływu takich danych oraz uchylenia dyrektywy 95/46/WE</w:t>
      </w:r>
      <w:r w:rsidRPr="0085614F">
        <w:rPr>
          <w:rFonts w:eastAsia="Calibri"/>
          <w:sz w:val="20"/>
          <w:szCs w:val="20"/>
          <w:lang w:val="x-none" w:eastAsia="x-none" w:bidi="ne-IN"/>
        </w:rPr>
        <w:t>.</w:t>
      </w:r>
    </w:p>
    <w:p w14:paraId="37359F79" w14:textId="77777777" w:rsidR="00D921AD" w:rsidRPr="0085614F" w:rsidRDefault="00D921AD" w:rsidP="0085614F">
      <w:pPr>
        <w:jc w:val="center"/>
        <w:rPr>
          <w:sz w:val="20"/>
          <w:szCs w:val="20"/>
          <w:lang w:bidi="ne-IN"/>
        </w:rPr>
      </w:pPr>
    </w:p>
    <w:p w14:paraId="1F33A360" w14:textId="77777777" w:rsidR="00D921AD" w:rsidRPr="0085614F" w:rsidRDefault="00D921AD" w:rsidP="0085614F">
      <w:pPr>
        <w:jc w:val="center"/>
        <w:rPr>
          <w:sz w:val="20"/>
          <w:szCs w:val="20"/>
          <w:lang w:bidi="ne-IN"/>
        </w:rPr>
      </w:pPr>
      <w:r w:rsidRPr="0085614F">
        <w:rPr>
          <w:sz w:val="20"/>
          <w:szCs w:val="20"/>
          <w:lang w:bidi="ne-IN"/>
        </w:rPr>
        <w:t>§ 12</w:t>
      </w:r>
    </w:p>
    <w:p w14:paraId="1B0F591E" w14:textId="77777777" w:rsidR="00D921AD" w:rsidRPr="0085614F" w:rsidRDefault="00D921AD" w:rsidP="0085614F">
      <w:pPr>
        <w:jc w:val="both"/>
        <w:rPr>
          <w:sz w:val="20"/>
          <w:szCs w:val="20"/>
          <w:lang w:bidi="ne-IN"/>
        </w:rPr>
      </w:pPr>
      <w:r w:rsidRPr="0085614F">
        <w:rPr>
          <w:sz w:val="20"/>
          <w:szCs w:val="20"/>
          <w:lang w:bidi="ne-IN"/>
        </w:rPr>
        <w:t>Wszelkie zmiany i uzupełnienia treści niniejszej umowy wymagają dla swojej ważności formy pisemnej pod rygorem nieważności przy spełnieniu przesłanek zawartych w art. 455 ustawy Prawo zamówień publicznych.</w:t>
      </w:r>
    </w:p>
    <w:p w14:paraId="36DA9310" w14:textId="77777777" w:rsidR="00D921AD" w:rsidRPr="0085614F" w:rsidRDefault="00D921AD" w:rsidP="0085614F">
      <w:pPr>
        <w:jc w:val="center"/>
        <w:rPr>
          <w:sz w:val="20"/>
          <w:szCs w:val="20"/>
          <w:lang w:bidi="ne-IN"/>
        </w:rPr>
      </w:pPr>
    </w:p>
    <w:p w14:paraId="7A48AB5E" w14:textId="77777777" w:rsidR="00D921AD" w:rsidRPr="0085614F" w:rsidRDefault="00D921AD" w:rsidP="0085614F">
      <w:pPr>
        <w:jc w:val="center"/>
        <w:rPr>
          <w:sz w:val="20"/>
          <w:szCs w:val="20"/>
          <w:lang w:bidi="ne-IN"/>
        </w:rPr>
      </w:pPr>
      <w:r w:rsidRPr="0085614F">
        <w:rPr>
          <w:sz w:val="20"/>
          <w:szCs w:val="20"/>
          <w:lang w:bidi="ne-IN"/>
        </w:rPr>
        <w:t>§ 13.</w:t>
      </w:r>
    </w:p>
    <w:p w14:paraId="50E33E31" w14:textId="77777777" w:rsidR="00D921AD" w:rsidRPr="0085614F" w:rsidRDefault="00D921AD" w:rsidP="0085614F">
      <w:pPr>
        <w:jc w:val="both"/>
        <w:rPr>
          <w:sz w:val="20"/>
          <w:szCs w:val="20"/>
          <w:lang w:bidi="ne-IN"/>
        </w:rPr>
      </w:pPr>
      <w:r w:rsidRPr="0085614F">
        <w:rPr>
          <w:sz w:val="20"/>
          <w:szCs w:val="20"/>
          <w:lang w:bidi="ne-IN"/>
        </w:rPr>
        <w:t>W sprawach nie unormowanych umową będą miały zastosowanie przepisy Kodeksu Cywilnego.</w:t>
      </w:r>
    </w:p>
    <w:p w14:paraId="38D5C02F" w14:textId="77777777" w:rsidR="00D921AD" w:rsidRPr="0085614F" w:rsidRDefault="00D921AD" w:rsidP="0085614F">
      <w:pPr>
        <w:jc w:val="both"/>
        <w:rPr>
          <w:rFonts w:eastAsia="Arial Unicode MS"/>
          <w:sz w:val="20"/>
          <w:szCs w:val="20"/>
          <w:lang w:bidi="ne-IN"/>
        </w:rPr>
      </w:pPr>
    </w:p>
    <w:p w14:paraId="7B3A9181" w14:textId="77777777" w:rsidR="00D921AD" w:rsidRPr="0085614F" w:rsidRDefault="00D921AD" w:rsidP="0085614F">
      <w:pPr>
        <w:jc w:val="center"/>
        <w:rPr>
          <w:sz w:val="20"/>
          <w:szCs w:val="20"/>
          <w:lang w:bidi="ne-IN"/>
        </w:rPr>
      </w:pPr>
      <w:r w:rsidRPr="0085614F">
        <w:rPr>
          <w:sz w:val="20"/>
          <w:szCs w:val="20"/>
          <w:lang w:bidi="ne-IN"/>
        </w:rPr>
        <w:t>§ 14.</w:t>
      </w:r>
    </w:p>
    <w:p w14:paraId="10ECF82E" w14:textId="77777777" w:rsidR="00D921AD" w:rsidRPr="0085614F" w:rsidRDefault="00D921AD" w:rsidP="0085614F">
      <w:pPr>
        <w:jc w:val="both"/>
        <w:rPr>
          <w:sz w:val="20"/>
          <w:szCs w:val="20"/>
          <w:lang w:bidi="ne-IN"/>
        </w:rPr>
      </w:pPr>
      <w:r w:rsidRPr="0085614F">
        <w:rPr>
          <w:sz w:val="20"/>
          <w:szCs w:val="20"/>
          <w:lang w:bidi="ne-IN"/>
        </w:rPr>
        <w:t>Ewentualne spory mogące wyniknąć na tle wykonania postanowień umowy strony poddają rozstrzygnięciu właściwemu miejscowo dla Kupującego sądowi w Lesznie.</w:t>
      </w:r>
    </w:p>
    <w:p w14:paraId="6DF9A8FE" w14:textId="77777777" w:rsidR="00D921AD" w:rsidRPr="0085614F" w:rsidRDefault="00D921AD" w:rsidP="0085614F">
      <w:pPr>
        <w:jc w:val="both"/>
        <w:rPr>
          <w:rFonts w:eastAsia="Arial Unicode MS"/>
          <w:sz w:val="20"/>
          <w:szCs w:val="20"/>
          <w:lang w:bidi="ne-IN"/>
        </w:rPr>
      </w:pPr>
    </w:p>
    <w:p w14:paraId="1DD4FF87" w14:textId="77777777" w:rsidR="00D921AD" w:rsidRPr="0085614F" w:rsidRDefault="00D921AD" w:rsidP="0085614F">
      <w:pPr>
        <w:jc w:val="center"/>
        <w:rPr>
          <w:sz w:val="20"/>
          <w:szCs w:val="20"/>
          <w:lang w:bidi="ne-IN"/>
        </w:rPr>
      </w:pPr>
      <w:r w:rsidRPr="0085614F">
        <w:rPr>
          <w:sz w:val="20"/>
          <w:szCs w:val="20"/>
          <w:lang w:bidi="ne-IN"/>
        </w:rPr>
        <w:t>§ 15.</w:t>
      </w:r>
    </w:p>
    <w:p w14:paraId="0F5B9D36" w14:textId="77777777" w:rsidR="00D921AD" w:rsidRPr="0085614F" w:rsidRDefault="00D921AD" w:rsidP="0085614F">
      <w:pPr>
        <w:jc w:val="both"/>
        <w:rPr>
          <w:sz w:val="20"/>
          <w:szCs w:val="20"/>
          <w:lang w:bidi="ne-IN"/>
        </w:rPr>
      </w:pPr>
      <w:r w:rsidRPr="0085614F">
        <w:rPr>
          <w:sz w:val="20"/>
          <w:szCs w:val="20"/>
          <w:lang w:bidi="ne-IN"/>
        </w:rPr>
        <w:t>Umowę sporządzono w dwóch jednobrzmiących egzemplarzach po jednym dla każdej ze stron.</w:t>
      </w:r>
    </w:p>
    <w:p w14:paraId="48AAD8D0" w14:textId="77777777" w:rsidR="00D921AD" w:rsidRPr="0085614F" w:rsidRDefault="00D921AD" w:rsidP="0085614F">
      <w:pPr>
        <w:keepNext/>
        <w:tabs>
          <w:tab w:val="left" w:pos="6660"/>
        </w:tabs>
        <w:outlineLvl w:val="3"/>
        <w:rPr>
          <w:sz w:val="20"/>
          <w:szCs w:val="20"/>
          <w:lang w:bidi="ne-IN"/>
        </w:rPr>
      </w:pPr>
    </w:p>
    <w:p w14:paraId="5D4C863E" w14:textId="77777777" w:rsidR="00D921AD" w:rsidRPr="0085614F" w:rsidRDefault="00D921AD" w:rsidP="0085614F">
      <w:pPr>
        <w:keepNext/>
        <w:tabs>
          <w:tab w:val="left" w:pos="6660"/>
        </w:tabs>
        <w:outlineLvl w:val="3"/>
        <w:rPr>
          <w:b/>
          <w:bCs/>
          <w:sz w:val="20"/>
          <w:szCs w:val="20"/>
          <w:lang w:bidi="ne-IN"/>
        </w:rPr>
      </w:pPr>
    </w:p>
    <w:p w14:paraId="5BC6DAD4" w14:textId="77777777" w:rsidR="00D921AD" w:rsidRPr="0085614F" w:rsidRDefault="00D921AD" w:rsidP="0085614F">
      <w:pPr>
        <w:keepNext/>
        <w:tabs>
          <w:tab w:val="left" w:pos="6660"/>
        </w:tabs>
        <w:outlineLvl w:val="3"/>
        <w:rPr>
          <w:b/>
          <w:bCs/>
          <w:sz w:val="20"/>
          <w:szCs w:val="20"/>
          <w:lang w:bidi="ne-IN"/>
        </w:rPr>
      </w:pPr>
    </w:p>
    <w:p w14:paraId="76C5DCD7" w14:textId="77777777" w:rsidR="00D921AD" w:rsidRPr="0085614F" w:rsidRDefault="00D921AD" w:rsidP="0085614F">
      <w:pPr>
        <w:keepNext/>
        <w:tabs>
          <w:tab w:val="left" w:pos="6660"/>
        </w:tabs>
        <w:outlineLvl w:val="3"/>
        <w:rPr>
          <w:b/>
          <w:bCs/>
          <w:sz w:val="20"/>
          <w:szCs w:val="20"/>
          <w:lang w:bidi="ne-IN"/>
        </w:rPr>
      </w:pPr>
      <w:r w:rsidRPr="0085614F">
        <w:rPr>
          <w:b/>
          <w:bCs/>
          <w:sz w:val="20"/>
          <w:szCs w:val="20"/>
          <w:lang w:bidi="ne-IN"/>
        </w:rPr>
        <w:t xml:space="preserve">KUPUJĄCY </w:t>
      </w:r>
      <w:r w:rsidRPr="0085614F">
        <w:rPr>
          <w:b/>
          <w:bCs/>
          <w:sz w:val="20"/>
          <w:szCs w:val="20"/>
          <w:lang w:bidi="ne-IN"/>
        </w:rPr>
        <w:tab/>
        <w:t>SPRZEDAWCA</w:t>
      </w:r>
    </w:p>
    <w:p w14:paraId="1FB61E8A" w14:textId="77777777" w:rsidR="00D921AD" w:rsidRPr="0085614F" w:rsidRDefault="00D921AD" w:rsidP="0085614F">
      <w:pPr>
        <w:rPr>
          <w:i/>
          <w:sz w:val="20"/>
          <w:szCs w:val="20"/>
          <w:lang w:bidi="ne-IN"/>
        </w:rPr>
      </w:pPr>
    </w:p>
    <w:p w14:paraId="12A84EC1" w14:textId="77777777" w:rsidR="002B7B65" w:rsidRPr="00257CDD" w:rsidRDefault="002B7B65" w:rsidP="00257CDD">
      <w:pPr>
        <w:pageBreakBefore/>
        <w:tabs>
          <w:tab w:val="left" w:pos="426"/>
        </w:tabs>
        <w:ind w:right="142"/>
        <w:jc w:val="right"/>
        <w:rPr>
          <w:sz w:val="20"/>
          <w:szCs w:val="20"/>
        </w:rPr>
      </w:pPr>
      <w:r w:rsidRPr="00257CDD">
        <w:rPr>
          <w:sz w:val="20"/>
          <w:szCs w:val="20"/>
        </w:rPr>
        <w:lastRenderedPageBreak/>
        <w:t xml:space="preserve">Załącznik </w:t>
      </w:r>
      <w:r w:rsidR="0058178B" w:rsidRPr="00257CDD">
        <w:rPr>
          <w:sz w:val="20"/>
          <w:szCs w:val="20"/>
        </w:rPr>
        <w:t>23</w:t>
      </w:r>
      <w:r w:rsidRPr="00257CDD">
        <w:rPr>
          <w:sz w:val="20"/>
          <w:szCs w:val="20"/>
        </w:rPr>
        <w:t>.</w:t>
      </w:r>
      <w:r w:rsidR="00C73F4B" w:rsidRPr="00257CDD">
        <w:rPr>
          <w:sz w:val="20"/>
          <w:szCs w:val="20"/>
        </w:rPr>
        <w:t>4</w:t>
      </w:r>
    </w:p>
    <w:p w14:paraId="5DE1F2D1" w14:textId="77777777" w:rsidR="002B7B65" w:rsidRPr="00257CDD" w:rsidRDefault="002B7B65" w:rsidP="00257CDD">
      <w:pPr>
        <w:suppressAutoHyphens/>
        <w:ind w:left="5664"/>
        <w:jc w:val="right"/>
        <w:rPr>
          <w:bCs/>
          <w:sz w:val="20"/>
          <w:szCs w:val="20"/>
          <w:lang w:eastAsia="ar-SA"/>
        </w:rPr>
      </w:pPr>
    </w:p>
    <w:p w14:paraId="402D1850" w14:textId="77777777" w:rsidR="002B7B65" w:rsidRPr="00257CDD" w:rsidRDefault="00172158" w:rsidP="00257CDD">
      <w:pPr>
        <w:suppressAutoHyphens/>
        <w:ind w:right="5137"/>
        <w:rPr>
          <w:bCs/>
          <w:sz w:val="20"/>
          <w:szCs w:val="20"/>
          <w:lang w:eastAsia="ar-SA"/>
        </w:rPr>
      </w:pPr>
      <w:r w:rsidRPr="00257CDD">
        <w:rPr>
          <w:bCs/>
          <w:sz w:val="20"/>
          <w:szCs w:val="20"/>
          <w:lang w:eastAsia="ar-SA"/>
        </w:rPr>
        <w:t>NAZWA WYKONAWCY</w:t>
      </w:r>
    </w:p>
    <w:p w14:paraId="1D0A8D7B" w14:textId="77777777" w:rsidR="002B7B65" w:rsidRPr="00257CDD" w:rsidRDefault="002B7B65" w:rsidP="00257CDD">
      <w:pPr>
        <w:suppressAutoHyphens/>
        <w:rPr>
          <w:bCs/>
          <w:sz w:val="20"/>
          <w:szCs w:val="20"/>
          <w:lang w:eastAsia="ar-SA"/>
        </w:rPr>
      </w:pPr>
    </w:p>
    <w:p w14:paraId="38E2680C" w14:textId="77777777" w:rsidR="002B7B65" w:rsidRPr="00257CDD" w:rsidRDefault="002B7B65" w:rsidP="00257CDD">
      <w:pPr>
        <w:suppressAutoHyphens/>
        <w:jc w:val="center"/>
        <w:rPr>
          <w:b/>
          <w:bCs/>
          <w:sz w:val="20"/>
          <w:szCs w:val="20"/>
          <w:lang w:eastAsia="ar-SA"/>
        </w:rPr>
      </w:pPr>
    </w:p>
    <w:p w14:paraId="5BEB562F" w14:textId="77777777" w:rsidR="00EB4BF5" w:rsidRPr="00257CDD" w:rsidRDefault="00EB4BF5" w:rsidP="00257CDD">
      <w:pPr>
        <w:jc w:val="center"/>
        <w:rPr>
          <w:b/>
          <w:sz w:val="20"/>
          <w:szCs w:val="20"/>
        </w:rPr>
      </w:pPr>
      <w:r w:rsidRPr="00257CDD">
        <w:rPr>
          <w:b/>
          <w:sz w:val="20"/>
          <w:szCs w:val="20"/>
        </w:rPr>
        <w:t xml:space="preserve">OŚWIADCZENIE </w:t>
      </w:r>
    </w:p>
    <w:p w14:paraId="6E56266F" w14:textId="77777777" w:rsidR="00EB4BF5" w:rsidRPr="00257CDD" w:rsidRDefault="00EB4BF5" w:rsidP="00257CDD">
      <w:pPr>
        <w:jc w:val="center"/>
        <w:rPr>
          <w:b/>
          <w:sz w:val="20"/>
          <w:szCs w:val="20"/>
        </w:rPr>
      </w:pPr>
      <w:r w:rsidRPr="00257CDD">
        <w:rPr>
          <w:b/>
          <w:sz w:val="20"/>
          <w:szCs w:val="20"/>
        </w:rPr>
        <w:t>o przynależności lub braku przynależności do tej samej grupy kapitałowej</w:t>
      </w:r>
    </w:p>
    <w:p w14:paraId="7A0D5699" w14:textId="77777777" w:rsidR="00EB4BF5" w:rsidRPr="00257CDD" w:rsidRDefault="00EB4BF5" w:rsidP="00257CDD">
      <w:pPr>
        <w:rPr>
          <w:sz w:val="20"/>
          <w:szCs w:val="20"/>
        </w:rPr>
      </w:pPr>
    </w:p>
    <w:p w14:paraId="6CC02989" w14:textId="77777777" w:rsidR="00EB4BF5" w:rsidRPr="00257CDD" w:rsidRDefault="00EB4BF5" w:rsidP="00257CDD">
      <w:pPr>
        <w:rPr>
          <w:sz w:val="20"/>
          <w:szCs w:val="20"/>
        </w:rPr>
      </w:pPr>
    </w:p>
    <w:p w14:paraId="230653A6" w14:textId="77777777" w:rsidR="00EB4BF5" w:rsidRPr="00257CDD" w:rsidRDefault="00EB4BF5" w:rsidP="00257CDD">
      <w:pPr>
        <w:autoSpaceDE w:val="0"/>
        <w:autoSpaceDN w:val="0"/>
        <w:adjustRightInd w:val="0"/>
        <w:jc w:val="both"/>
        <w:rPr>
          <w:sz w:val="20"/>
          <w:szCs w:val="20"/>
        </w:rPr>
      </w:pPr>
      <w:r w:rsidRPr="00257CDD">
        <w:rPr>
          <w:sz w:val="20"/>
          <w:szCs w:val="20"/>
        </w:rPr>
        <w:t xml:space="preserve">Przystępując do postępowania o udzielenie zamówienia publicznego prowadzonego w trybie przetargu nieograniczonego pn.: </w:t>
      </w:r>
    </w:p>
    <w:p w14:paraId="44C3C9EA" w14:textId="77777777" w:rsidR="00EB4BF5" w:rsidRPr="00257CDD" w:rsidRDefault="00EB4BF5" w:rsidP="00257CDD">
      <w:pPr>
        <w:autoSpaceDE w:val="0"/>
        <w:autoSpaceDN w:val="0"/>
        <w:adjustRightInd w:val="0"/>
        <w:jc w:val="both"/>
        <w:rPr>
          <w:sz w:val="20"/>
          <w:szCs w:val="20"/>
        </w:rPr>
      </w:pPr>
    </w:p>
    <w:p w14:paraId="26260235" w14:textId="77777777" w:rsidR="00EB4BF5" w:rsidRPr="00257CDD" w:rsidRDefault="00EB4BF5" w:rsidP="00257CDD">
      <w:pPr>
        <w:pStyle w:val="Zwykytekst"/>
        <w:rPr>
          <w:rFonts w:ascii="Times New Roman" w:hAnsi="Times New Roman"/>
          <w:b/>
        </w:rPr>
      </w:pPr>
    </w:p>
    <w:p w14:paraId="310956D8" w14:textId="238C131A" w:rsidR="0088756B" w:rsidRDefault="004F3696" w:rsidP="0088756B">
      <w:pPr>
        <w:pStyle w:val="Zwykytekst"/>
        <w:tabs>
          <w:tab w:val="left" w:pos="7938"/>
        </w:tabs>
        <w:jc w:val="center"/>
        <w:rPr>
          <w:rFonts w:ascii="Times New Roman" w:hAnsi="Times New Roman"/>
          <w:b/>
          <w:bCs/>
          <w:sz w:val="28"/>
          <w:szCs w:val="28"/>
          <w:lang w:val="pl-PL"/>
        </w:rPr>
      </w:pPr>
      <w:r w:rsidRPr="004F3696">
        <w:rPr>
          <w:rFonts w:ascii="Times New Roman" w:hAnsi="Times New Roman"/>
          <w:b/>
          <w:bCs/>
          <w:sz w:val="28"/>
          <w:szCs w:val="28"/>
          <w:lang w:val="pl-PL"/>
        </w:rPr>
        <w:t>Dostawa sprzętu oraz oprogramowania komputerowego</w:t>
      </w:r>
    </w:p>
    <w:p w14:paraId="1B2F69D2" w14:textId="1B79F71A" w:rsidR="00EB4BF5" w:rsidRPr="00257CDD" w:rsidRDefault="00EB4BF5" w:rsidP="00257CDD">
      <w:pPr>
        <w:pStyle w:val="Zwykytekst"/>
        <w:jc w:val="center"/>
        <w:rPr>
          <w:rFonts w:ascii="Times New Roman" w:hAnsi="Times New Roman"/>
          <w:b/>
          <w:bCs/>
        </w:rPr>
      </w:pPr>
    </w:p>
    <w:p w14:paraId="75245805" w14:textId="77777777" w:rsidR="00103DF3" w:rsidRPr="00257CDD" w:rsidRDefault="00103DF3" w:rsidP="00257CDD">
      <w:pPr>
        <w:pStyle w:val="Zwykytekst"/>
        <w:jc w:val="center"/>
        <w:rPr>
          <w:rFonts w:ascii="Times New Roman" w:hAnsi="Times New Roman"/>
          <w:b/>
          <w:bCs/>
        </w:rPr>
      </w:pPr>
    </w:p>
    <w:p w14:paraId="04FB6A78" w14:textId="7ED5118B" w:rsidR="00EB4BF5" w:rsidRPr="00257CDD" w:rsidRDefault="00EB4BF5" w:rsidP="00257CDD">
      <w:pPr>
        <w:pStyle w:val="Zwykytekst"/>
        <w:jc w:val="center"/>
        <w:rPr>
          <w:rFonts w:ascii="Times New Roman" w:hAnsi="Times New Roman"/>
          <w:b/>
        </w:rPr>
      </w:pPr>
      <w:r w:rsidRPr="00257CDD">
        <w:rPr>
          <w:rFonts w:ascii="Times New Roman" w:hAnsi="Times New Roman"/>
          <w:b/>
        </w:rPr>
        <w:t>DZ-751-</w:t>
      </w:r>
      <w:r w:rsidR="009133D7">
        <w:rPr>
          <w:rFonts w:ascii="Times New Roman" w:hAnsi="Times New Roman"/>
          <w:b/>
        </w:rPr>
        <w:t>83/25</w:t>
      </w:r>
    </w:p>
    <w:p w14:paraId="3C303484" w14:textId="77777777" w:rsidR="00EB4BF5" w:rsidRPr="00257CDD" w:rsidRDefault="00EB4BF5" w:rsidP="00257CDD">
      <w:pPr>
        <w:jc w:val="center"/>
        <w:rPr>
          <w:b/>
          <w:sz w:val="20"/>
          <w:szCs w:val="20"/>
        </w:rPr>
      </w:pPr>
    </w:p>
    <w:p w14:paraId="205B8B44" w14:textId="77777777" w:rsidR="00EB4BF5" w:rsidRPr="00257CDD" w:rsidRDefault="00EB4BF5" w:rsidP="00257CDD">
      <w:pPr>
        <w:rPr>
          <w:b/>
          <w:iCs/>
          <w:sz w:val="20"/>
          <w:szCs w:val="20"/>
        </w:rPr>
      </w:pPr>
    </w:p>
    <w:p w14:paraId="72FA64F9" w14:textId="77777777" w:rsidR="00EB4BF5" w:rsidRPr="00257CDD" w:rsidRDefault="00EB4BF5" w:rsidP="00257CDD">
      <w:pPr>
        <w:rPr>
          <w:b/>
          <w:iCs/>
          <w:sz w:val="20"/>
          <w:szCs w:val="20"/>
        </w:rPr>
      </w:pPr>
      <w:r w:rsidRPr="00257CDD">
        <w:rPr>
          <w:b/>
          <w:iCs/>
          <w:sz w:val="20"/>
          <w:szCs w:val="20"/>
        </w:rPr>
        <w:t xml:space="preserve">działając w imieniu Wykonawcy: </w:t>
      </w:r>
    </w:p>
    <w:p w14:paraId="0B00AA48" w14:textId="77777777" w:rsidR="00EB4BF5" w:rsidRPr="00257CDD" w:rsidRDefault="00EB4BF5" w:rsidP="00257CDD">
      <w:pPr>
        <w:ind w:right="17"/>
        <w:rPr>
          <w:color w:val="000000"/>
          <w:sz w:val="20"/>
          <w:szCs w:val="20"/>
        </w:rPr>
      </w:pPr>
      <w:r w:rsidRPr="00257CDD">
        <w:rPr>
          <w:color w:val="000000"/>
          <w:sz w:val="20"/>
          <w:szCs w:val="20"/>
        </w:rPr>
        <w:t>…………………………………………………………………………</w:t>
      </w:r>
    </w:p>
    <w:p w14:paraId="33914F85" w14:textId="77777777" w:rsidR="00EB4BF5" w:rsidRPr="00257CDD" w:rsidRDefault="00EB4BF5" w:rsidP="00257CDD">
      <w:pPr>
        <w:ind w:right="15"/>
        <w:rPr>
          <w:i/>
          <w:color w:val="000000"/>
          <w:sz w:val="20"/>
          <w:szCs w:val="20"/>
        </w:rPr>
      </w:pPr>
      <w:r w:rsidRPr="00257CDD">
        <w:rPr>
          <w:i/>
          <w:color w:val="000000"/>
          <w:sz w:val="20"/>
          <w:szCs w:val="20"/>
        </w:rPr>
        <w:t>(pełna nazwa/firma, adres, w zależności od podmiotu: NIP/PESEL, KRS/</w:t>
      </w:r>
      <w:proofErr w:type="spellStart"/>
      <w:r w:rsidRPr="00257CDD">
        <w:rPr>
          <w:i/>
          <w:color w:val="000000"/>
          <w:sz w:val="20"/>
          <w:szCs w:val="20"/>
        </w:rPr>
        <w:t>CEiDG</w:t>
      </w:r>
      <w:proofErr w:type="spellEnd"/>
      <w:r w:rsidRPr="00257CDD">
        <w:rPr>
          <w:i/>
          <w:color w:val="000000"/>
          <w:sz w:val="20"/>
          <w:szCs w:val="20"/>
        </w:rPr>
        <w:t>)</w:t>
      </w:r>
    </w:p>
    <w:p w14:paraId="68A4601B" w14:textId="77777777" w:rsidR="00EB4BF5" w:rsidRPr="00257CDD" w:rsidRDefault="00EB4BF5" w:rsidP="00257CDD">
      <w:pPr>
        <w:rPr>
          <w:color w:val="000000"/>
          <w:sz w:val="20"/>
          <w:szCs w:val="20"/>
          <w:u w:val="single"/>
        </w:rPr>
      </w:pPr>
    </w:p>
    <w:p w14:paraId="0507CDE5" w14:textId="77777777" w:rsidR="00EB4BF5" w:rsidRPr="00257CDD" w:rsidRDefault="00EB4BF5" w:rsidP="00257CDD">
      <w:pPr>
        <w:rPr>
          <w:color w:val="000000"/>
          <w:sz w:val="20"/>
          <w:szCs w:val="20"/>
          <w:u w:val="single"/>
        </w:rPr>
      </w:pPr>
      <w:r w:rsidRPr="00257CDD">
        <w:rPr>
          <w:color w:val="000000"/>
          <w:sz w:val="20"/>
          <w:szCs w:val="20"/>
          <w:u w:val="single"/>
        </w:rPr>
        <w:t>reprezentowanego przez:</w:t>
      </w:r>
    </w:p>
    <w:p w14:paraId="177274C1" w14:textId="77777777" w:rsidR="00EB4BF5" w:rsidRPr="00257CDD" w:rsidRDefault="00EB4BF5" w:rsidP="00257CDD">
      <w:pPr>
        <w:ind w:right="17"/>
        <w:rPr>
          <w:color w:val="000000"/>
          <w:sz w:val="20"/>
          <w:szCs w:val="20"/>
        </w:rPr>
      </w:pPr>
      <w:r w:rsidRPr="00257CDD">
        <w:rPr>
          <w:color w:val="000000"/>
          <w:sz w:val="20"/>
          <w:szCs w:val="20"/>
        </w:rPr>
        <w:t>…………………………………………………………………………</w:t>
      </w:r>
    </w:p>
    <w:p w14:paraId="1CF5CA2F" w14:textId="77777777" w:rsidR="00EB4BF5" w:rsidRPr="00257CDD" w:rsidRDefault="00EB4BF5" w:rsidP="00257CDD">
      <w:pPr>
        <w:ind w:right="15"/>
        <w:rPr>
          <w:i/>
          <w:color w:val="000000"/>
          <w:sz w:val="20"/>
          <w:szCs w:val="20"/>
        </w:rPr>
      </w:pPr>
      <w:r w:rsidRPr="00257CDD">
        <w:rPr>
          <w:i/>
          <w:color w:val="000000"/>
          <w:sz w:val="20"/>
          <w:szCs w:val="20"/>
        </w:rPr>
        <w:t>(imię, nazwisko, stanowisko/podstawa do  reprezentacji)</w:t>
      </w:r>
    </w:p>
    <w:p w14:paraId="1C5A3E26" w14:textId="77777777" w:rsidR="00EB4BF5" w:rsidRPr="00257CDD" w:rsidRDefault="00EB4BF5" w:rsidP="00257CDD">
      <w:pPr>
        <w:autoSpaceDE w:val="0"/>
        <w:autoSpaceDN w:val="0"/>
        <w:adjustRightInd w:val="0"/>
        <w:jc w:val="both"/>
        <w:rPr>
          <w:sz w:val="20"/>
          <w:szCs w:val="20"/>
        </w:rPr>
      </w:pPr>
    </w:p>
    <w:p w14:paraId="4D0EFFCF" w14:textId="77777777" w:rsidR="00EB4BF5" w:rsidRPr="00257CDD" w:rsidRDefault="00EB4BF5" w:rsidP="00257CDD">
      <w:pPr>
        <w:autoSpaceDE w:val="0"/>
        <w:autoSpaceDN w:val="0"/>
        <w:adjustRightInd w:val="0"/>
        <w:jc w:val="both"/>
        <w:rPr>
          <w:sz w:val="20"/>
          <w:szCs w:val="20"/>
        </w:rPr>
      </w:pPr>
    </w:p>
    <w:p w14:paraId="53789764" w14:textId="77777777" w:rsidR="00EB4BF5" w:rsidRPr="00257CDD" w:rsidRDefault="00EB4BF5" w:rsidP="00257CDD">
      <w:pPr>
        <w:autoSpaceDE w:val="0"/>
        <w:autoSpaceDN w:val="0"/>
        <w:adjustRightInd w:val="0"/>
        <w:jc w:val="both"/>
        <w:rPr>
          <w:b/>
          <w:sz w:val="20"/>
          <w:szCs w:val="20"/>
        </w:rPr>
      </w:pPr>
      <w:r w:rsidRPr="00257CDD">
        <w:rPr>
          <w:sz w:val="20"/>
          <w:szCs w:val="20"/>
        </w:rPr>
        <w:t>oświadczam/my, że:</w:t>
      </w:r>
    </w:p>
    <w:p w14:paraId="5454C672" w14:textId="77777777" w:rsidR="00EB4BF5" w:rsidRPr="00257CDD" w:rsidRDefault="00EB4BF5" w:rsidP="00257CDD">
      <w:pPr>
        <w:ind w:left="851" w:hanging="851"/>
        <w:jc w:val="both"/>
        <w:rPr>
          <w:sz w:val="20"/>
          <w:szCs w:val="20"/>
        </w:rPr>
      </w:pPr>
    </w:p>
    <w:p w14:paraId="534DEB90" w14:textId="4358750F" w:rsidR="00EB4BF5" w:rsidRPr="00257CDD" w:rsidRDefault="00EB4BF5" w:rsidP="00257CDD">
      <w:pPr>
        <w:autoSpaceDE w:val="0"/>
        <w:autoSpaceDN w:val="0"/>
        <w:adjustRightInd w:val="0"/>
        <w:ind w:left="142" w:hanging="142"/>
        <w:jc w:val="both"/>
        <w:rPr>
          <w:sz w:val="20"/>
          <w:szCs w:val="20"/>
        </w:rPr>
      </w:pPr>
      <w:r w:rsidRPr="00257CDD">
        <w:rPr>
          <w:sz w:val="20"/>
          <w:szCs w:val="20"/>
        </w:rPr>
        <w:t>-</w:t>
      </w:r>
      <w:r w:rsidRPr="00257CDD">
        <w:rPr>
          <w:sz w:val="20"/>
          <w:szCs w:val="20"/>
        </w:rPr>
        <w:tab/>
      </w:r>
      <w:r w:rsidRPr="00257CDD">
        <w:rPr>
          <w:b/>
          <w:sz w:val="20"/>
          <w:szCs w:val="20"/>
        </w:rPr>
        <w:t>nie należę/</w:t>
      </w:r>
      <w:proofErr w:type="spellStart"/>
      <w:r w:rsidRPr="00257CDD">
        <w:rPr>
          <w:b/>
          <w:sz w:val="20"/>
          <w:szCs w:val="20"/>
        </w:rPr>
        <w:t>ymy</w:t>
      </w:r>
      <w:proofErr w:type="spellEnd"/>
      <w:r w:rsidRPr="00257CDD">
        <w:rPr>
          <w:sz w:val="20"/>
          <w:szCs w:val="20"/>
        </w:rPr>
        <w:t xml:space="preserve"> do tej samej grupy kapitałowej w rozumieniu </w:t>
      </w:r>
      <w:r w:rsidRPr="00257CDD">
        <w:rPr>
          <w:iCs/>
          <w:sz w:val="20"/>
          <w:szCs w:val="20"/>
        </w:rPr>
        <w:t>ustawy z dnia 16 lutego 2007 r. o ochronie konkurencji i konsumentów (Dz. U. z 202</w:t>
      </w:r>
      <w:r w:rsidR="003E62D7" w:rsidRPr="00257CDD">
        <w:rPr>
          <w:iCs/>
          <w:sz w:val="20"/>
          <w:szCs w:val="20"/>
        </w:rPr>
        <w:t>4</w:t>
      </w:r>
      <w:r w:rsidRPr="00257CDD">
        <w:rPr>
          <w:iCs/>
          <w:sz w:val="20"/>
          <w:szCs w:val="20"/>
        </w:rPr>
        <w:t xml:space="preserve">r., poz. </w:t>
      </w:r>
      <w:r w:rsidR="005F61E8" w:rsidRPr="00257CDD">
        <w:rPr>
          <w:iCs/>
          <w:sz w:val="20"/>
          <w:szCs w:val="20"/>
        </w:rPr>
        <w:t>1616</w:t>
      </w:r>
      <w:r w:rsidRPr="00257CDD">
        <w:rPr>
          <w:iCs/>
          <w:sz w:val="20"/>
          <w:szCs w:val="20"/>
        </w:rPr>
        <w:t xml:space="preserve">), </w:t>
      </w:r>
      <w:r w:rsidRPr="00257CDD">
        <w:rPr>
          <w:sz w:val="20"/>
          <w:szCs w:val="20"/>
        </w:rPr>
        <w:t>z Wykonawcami</w:t>
      </w:r>
      <w:r w:rsidRPr="00257CDD">
        <w:rPr>
          <w:bCs/>
          <w:sz w:val="20"/>
          <w:szCs w:val="20"/>
        </w:rPr>
        <w:t>, którzy złożyli oferty w przedmiotowym postępowaniu  o udzielenie zamówienia*</w:t>
      </w:r>
      <w:r w:rsidRPr="00257CDD">
        <w:rPr>
          <w:sz w:val="20"/>
          <w:szCs w:val="20"/>
        </w:rPr>
        <w:t>.</w:t>
      </w:r>
    </w:p>
    <w:p w14:paraId="6F52DF95" w14:textId="77777777" w:rsidR="00EB4BF5" w:rsidRPr="00257CDD" w:rsidRDefault="00EB4BF5" w:rsidP="00257CDD">
      <w:pPr>
        <w:autoSpaceDE w:val="0"/>
        <w:autoSpaceDN w:val="0"/>
        <w:adjustRightInd w:val="0"/>
        <w:ind w:left="142" w:hanging="142"/>
        <w:jc w:val="both"/>
        <w:rPr>
          <w:iCs/>
          <w:sz w:val="20"/>
          <w:szCs w:val="20"/>
        </w:rPr>
      </w:pPr>
    </w:p>
    <w:p w14:paraId="59584306" w14:textId="1C13389A" w:rsidR="00EB4BF5" w:rsidRPr="00257CDD" w:rsidRDefault="00EB4BF5" w:rsidP="00257CDD">
      <w:pPr>
        <w:autoSpaceDE w:val="0"/>
        <w:autoSpaceDN w:val="0"/>
        <w:adjustRightInd w:val="0"/>
        <w:ind w:left="142" w:hanging="142"/>
        <w:jc w:val="both"/>
        <w:rPr>
          <w:sz w:val="20"/>
          <w:szCs w:val="20"/>
        </w:rPr>
      </w:pPr>
      <w:r w:rsidRPr="00257CDD">
        <w:rPr>
          <w:sz w:val="20"/>
          <w:szCs w:val="20"/>
        </w:rPr>
        <w:t>-</w:t>
      </w:r>
      <w:r w:rsidRPr="00257CDD">
        <w:rPr>
          <w:sz w:val="20"/>
          <w:szCs w:val="20"/>
        </w:rPr>
        <w:tab/>
        <w:t>należę/</w:t>
      </w:r>
      <w:proofErr w:type="spellStart"/>
      <w:r w:rsidRPr="00257CDD">
        <w:rPr>
          <w:sz w:val="20"/>
          <w:szCs w:val="20"/>
        </w:rPr>
        <w:t>ymy</w:t>
      </w:r>
      <w:proofErr w:type="spellEnd"/>
      <w:r w:rsidRPr="00257CDD">
        <w:rPr>
          <w:sz w:val="20"/>
          <w:szCs w:val="20"/>
        </w:rPr>
        <w:t xml:space="preserve"> do tej samej grupy kapitałowej </w:t>
      </w:r>
      <w:r w:rsidRPr="00257CDD">
        <w:rPr>
          <w:b/>
          <w:sz w:val="20"/>
          <w:szCs w:val="20"/>
        </w:rPr>
        <w:t>łącznie z nw. Wykonawcami</w:t>
      </w:r>
      <w:r w:rsidRPr="00257CDD">
        <w:rPr>
          <w:b/>
          <w:bCs/>
          <w:sz w:val="20"/>
          <w:szCs w:val="20"/>
        </w:rPr>
        <w:t>, którzy złożyli odrębne oferty w przedmiotowym postępowaniu o udzielenie zamówienia</w:t>
      </w:r>
      <w:r w:rsidRPr="00257CDD">
        <w:rPr>
          <w:sz w:val="20"/>
          <w:szCs w:val="20"/>
        </w:rPr>
        <w:t>**:</w:t>
      </w:r>
    </w:p>
    <w:p w14:paraId="2A102C9A" w14:textId="77777777" w:rsidR="00EB4BF5" w:rsidRPr="00257CDD" w:rsidRDefault="00EB4BF5" w:rsidP="00257CDD">
      <w:pPr>
        <w:autoSpaceDE w:val="0"/>
        <w:autoSpaceDN w:val="0"/>
        <w:adjustRightInd w:val="0"/>
        <w:jc w:val="both"/>
        <w:rPr>
          <w:sz w:val="20"/>
          <w:szCs w:val="20"/>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2"/>
        <w:gridCol w:w="4354"/>
        <w:gridCol w:w="4745"/>
      </w:tblGrid>
      <w:tr w:rsidR="00EB4BF5" w:rsidRPr="00257CDD" w14:paraId="40CC670D" w14:textId="77777777" w:rsidTr="00A51140">
        <w:trPr>
          <w:jc w:val="center"/>
        </w:trPr>
        <w:tc>
          <w:tcPr>
            <w:tcW w:w="344" w:type="pct"/>
            <w:vAlign w:val="center"/>
          </w:tcPr>
          <w:p w14:paraId="498BC73E" w14:textId="77777777" w:rsidR="00EB4BF5" w:rsidRPr="00257CDD" w:rsidRDefault="00EB4BF5" w:rsidP="00257CDD">
            <w:pPr>
              <w:autoSpaceDE w:val="0"/>
              <w:autoSpaceDN w:val="0"/>
              <w:adjustRightInd w:val="0"/>
              <w:jc w:val="both"/>
              <w:rPr>
                <w:b/>
                <w:sz w:val="20"/>
                <w:szCs w:val="20"/>
              </w:rPr>
            </w:pPr>
            <w:r w:rsidRPr="00257CDD">
              <w:rPr>
                <w:b/>
                <w:sz w:val="20"/>
                <w:szCs w:val="20"/>
              </w:rPr>
              <w:t>Lp.</w:t>
            </w:r>
          </w:p>
        </w:tc>
        <w:tc>
          <w:tcPr>
            <w:tcW w:w="2228" w:type="pct"/>
            <w:vAlign w:val="center"/>
          </w:tcPr>
          <w:p w14:paraId="12677150" w14:textId="77777777" w:rsidR="00EB4BF5" w:rsidRPr="00257CDD" w:rsidRDefault="00EB4BF5" w:rsidP="00257CDD">
            <w:pPr>
              <w:autoSpaceDE w:val="0"/>
              <w:autoSpaceDN w:val="0"/>
              <w:adjustRightInd w:val="0"/>
              <w:jc w:val="both"/>
              <w:rPr>
                <w:b/>
                <w:sz w:val="20"/>
                <w:szCs w:val="20"/>
              </w:rPr>
            </w:pPr>
            <w:r w:rsidRPr="00257CDD">
              <w:rPr>
                <w:b/>
                <w:sz w:val="20"/>
                <w:szCs w:val="20"/>
              </w:rPr>
              <w:t>Nazwa podmiotu</w:t>
            </w:r>
          </w:p>
        </w:tc>
        <w:tc>
          <w:tcPr>
            <w:tcW w:w="2428" w:type="pct"/>
            <w:vAlign w:val="center"/>
          </w:tcPr>
          <w:p w14:paraId="2572D119" w14:textId="77777777" w:rsidR="00EB4BF5" w:rsidRPr="00257CDD" w:rsidRDefault="00EB4BF5" w:rsidP="00257CDD">
            <w:pPr>
              <w:autoSpaceDE w:val="0"/>
              <w:autoSpaceDN w:val="0"/>
              <w:adjustRightInd w:val="0"/>
              <w:jc w:val="both"/>
              <w:rPr>
                <w:b/>
                <w:sz w:val="20"/>
                <w:szCs w:val="20"/>
              </w:rPr>
            </w:pPr>
            <w:r w:rsidRPr="00257CDD">
              <w:rPr>
                <w:b/>
                <w:sz w:val="20"/>
                <w:szCs w:val="20"/>
              </w:rPr>
              <w:t>Siedziba</w:t>
            </w:r>
          </w:p>
        </w:tc>
      </w:tr>
      <w:tr w:rsidR="00EB4BF5" w:rsidRPr="00257CDD" w14:paraId="79D7DC36" w14:textId="77777777" w:rsidTr="00A51140">
        <w:trPr>
          <w:jc w:val="center"/>
        </w:trPr>
        <w:tc>
          <w:tcPr>
            <w:tcW w:w="344" w:type="pct"/>
            <w:vAlign w:val="center"/>
          </w:tcPr>
          <w:p w14:paraId="7C9A35AF" w14:textId="77777777" w:rsidR="00EB4BF5" w:rsidRPr="00257CDD" w:rsidRDefault="00EB4BF5" w:rsidP="00257CDD">
            <w:pPr>
              <w:autoSpaceDE w:val="0"/>
              <w:autoSpaceDN w:val="0"/>
              <w:adjustRightInd w:val="0"/>
              <w:jc w:val="both"/>
              <w:rPr>
                <w:sz w:val="20"/>
                <w:szCs w:val="20"/>
              </w:rPr>
            </w:pPr>
          </w:p>
        </w:tc>
        <w:tc>
          <w:tcPr>
            <w:tcW w:w="2228" w:type="pct"/>
            <w:vAlign w:val="center"/>
          </w:tcPr>
          <w:p w14:paraId="430A8438" w14:textId="77777777" w:rsidR="00EB4BF5" w:rsidRPr="00257CDD" w:rsidRDefault="00EB4BF5" w:rsidP="00257CDD">
            <w:pPr>
              <w:autoSpaceDE w:val="0"/>
              <w:autoSpaceDN w:val="0"/>
              <w:adjustRightInd w:val="0"/>
              <w:jc w:val="both"/>
              <w:rPr>
                <w:sz w:val="20"/>
                <w:szCs w:val="20"/>
              </w:rPr>
            </w:pPr>
          </w:p>
        </w:tc>
        <w:tc>
          <w:tcPr>
            <w:tcW w:w="2428" w:type="pct"/>
            <w:vAlign w:val="center"/>
          </w:tcPr>
          <w:p w14:paraId="057F25C0" w14:textId="77777777" w:rsidR="00EB4BF5" w:rsidRPr="00257CDD" w:rsidRDefault="00EB4BF5" w:rsidP="00257CDD">
            <w:pPr>
              <w:autoSpaceDE w:val="0"/>
              <w:autoSpaceDN w:val="0"/>
              <w:adjustRightInd w:val="0"/>
              <w:jc w:val="both"/>
              <w:rPr>
                <w:sz w:val="20"/>
                <w:szCs w:val="20"/>
              </w:rPr>
            </w:pPr>
          </w:p>
        </w:tc>
      </w:tr>
      <w:tr w:rsidR="00EB4BF5" w:rsidRPr="00257CDD" w14:paraId="63E0F5F0" w14:textId="77777777" w:rsidTr="00A51140">
        <w:trPr>
          <w:jc w:val="center"/>
        </w:trPr>
        <w:tc>
          <w:tcPr>
            <w:tcW w:w="344" w:type="pct"/>
            <w:vAlign w:val="center"/>
          </w:tcPr>
          <w:p w14:paraId="6927FCED" w14:textId="77777777" w:rsidR="00EB4BF5" w:rsidRPr="00257CDD" w:rsidRDefault="00EB4BF5" w:rsidP="00257CDD">
            <w:pPr>
              <w:autoSpaceDE w:val="0"/>
              <w:autoSpaceDN w:val="0"/>
              <w:adjustRightInd w:val="0"/>
              <w:jc w:val="both"/>
              <w:rPr>
                <w:sz w:val="20"/>
                <w:szCs w:val="20"/>
              </w:rPr>
            </w:pPr>
          </w:p>
        </w:tc>
        <w:tc>
          <w:tcPr>
            <w:tcW w:w="2228" w:type="pct"/>
            <w:vAlign w:val="center"/>
          </w:tcPr>
          <w:p w14:paraId="3E1EECEF" w14:textId="77777777" w:rsidR="00EB4BF5" w:rsidRPr="00257CDD" w:rsidRDefault="00EB4BF5" w:rsidP="00257CDD">
            <w:pPr>
              <w:autoSpaceDE w:val="0"/>
              <w:autoSpaceDN w:val="0"/>
              <w:adjustRightInd w:val="0"/>
              <w:jc w:val="both"/>
              <w:rPr>
                <w:sz w:val="20"/>
                <w:szCs w:val="20"/>
              </w:rPr>
            </w:pPr>
          </w:p>
        </w:tc>
        <w:tc>
          <w:tcPr>
            <w:tcW w:w="2428" w:type="pct"/>
            <w:vAlign w:val="center"/>
          </w:tcPr>
          <w:p w14:paraId="437468B0" w14:textId="77777777" w:rsidR="00EB4BF5" w:rsidRPr="00257CDD" w:rsidRDefault="00EB4BF5" w:rsidP="00257CDD">
            <w:pPr>
              <w:autoSpaceDE w:val="0"/>
              <w:autoSpaceDN w:val="0"/>
              <w:adjustRightInd w:val="0"/>
              <w:jc w:val="both"/>
              <w:rPr>
                <w:sz w:val="20"/>
                <w:szCs w:val="20"/>
              </w:rPr>
            </w:pPr>
          </w:p>
        </w:tc>
      </w:tr>
    </w:tbl>
    <w:p w14:paraId="4847D566" w14:textId="77777777" w:rsidR="00EB4BF5" w:rsidRPr="00257CDD" w:rsidRDefault="00EB4BF5" w:rsidP="00257CDD">
      <w:pPr>
        <w:autoSpaceDE w:val="0"/>
        <w:autoSpaceDN w:val="0"/>
        <w:adjustRightInd w:val="0"/>
        <w:jc w:val="both"/>
        <w:rPr>
          <w:sz w:val="20"/>
          <w:szCs w:val="20"/>
        </w:rPr>
      </w:pPr>
    </w:p>
    <w:p w14:paraId="06D28266" w14:textId="77777777" w:rsidR="00EB4BF5" w:rsidRPr="00257CDD" w:rsidRDefault="00EB4BF5" w:rsidP="00257CDD">
      <w:pPr>
        <w:autoSpaceDE w:val="0"/>
        <w:autoSpaceDN w:val="0"/>
        <w:adjustRightInd w:val="0"/>
        <w:jc w:val="both"/>
        <w:rPr>
          <w:sz w:val="20"/>
          <w:szCs w:val="20"/>
        </w:rPr>
      </w:pPr>
    </w:p>
    <w:p w14:paraId="54E13C73" w14:textId="77777777" w:rsidR="00EB4BF5" w:rsidRPr="00257CDD" w:rsidRDefault="00EB4BF5" w:rsidP="00257CDD">
      <w:pPr>
        <w:jc w:val="both"/>
        <w:rPr>
          <w:iCs/>
          <w:sz w:val="20"/>
          <w:szCs w:val="20"/>
          <w:lang w:eastAsia="en-US"/>
        </w:rPr>
      </w:pPr>
    </w:p>
    <w:p w14:paraId="5FD8E6DC" w14:textId="77777777" w:rsidR="00EB4BF5" w:rsidRPr="00257CDD" w:rsidRDefault="00EB4BF5" w:rsidP="00257CDD">
      <w:pPr>
        <w:jc w:val="both"/>
        <w:rPr>
          <w:iCs/>
          <w:sz w:val="20"/>
          <w:szCs w:val="20"/>
        </w:rPr>
      </w:pPr>
    </w:p>
    <w:p w14:paraId="1F1D7305" w14:textId="77777777" w:rsidR="00EB4BF5" w:rsidRPr="00257CDD" w:rsidRDefault="00EB4BF5" w:rsidP="00257CDD">
      <w:pPr>
        <w:rPr>
          <w:i/>
          <w:iCs/>
          <w:sz w:val="20"/>
          <w:szCs w:val="20"/>
        </w:rPr>
      </w:pPr>
      <w:r w:rsidRPr="00257CDD">
        <w:rPr>
          <w:i/>
          <w:iCs/>
          <w:sz w:val="20"/>
          <w:szCs w:val="20"/>
        </w:rPr>
        <w:t>* niepotrzebne skreślić</w:t>
      </w:r>
    </w:p>
    <w:p w14:paraId="47D24C46" w14:textId="77777777" w:rsidR="00EB4BF5" w:rsidRPr="00257CDD" w:rsidRDefault="00EB4BF5" w:rsidP="00257CDD">
      <w:pPr>
        <w:jc w:val="both"/>
        <w:rPr>
          <w:iCs/>
          <w:sz w:val="20"/>
          <w:szCs w:val="20"/>
        </w:rPr>
      </w:pPr>
    </w:p>
    <w:p w14:paraId="45E5F685" w14:textId="77777777" w:rsidR="00EB4BF5" w:rsidRPr="00257CDD" w:rsidRDefault="00EB4BF5" w:rsidP="00257CDD">
      <w:pPr>
        <w:tabs>
          <w:tab w:val="num" w:pos="284"/>
        </w:tabs>
        <w:ind w:left="284" w:right="283" w:hanging="284"/>
        <w:rPr>
          <w:i/>
          <w:iCs/>
          <w:sz w:val="20"/>
          <w:szCs w:val="20"/>
        </w:rPr>
      </w:pPr>
    </w:p>
    <w:p w14:paraId="222F27BB" w14:textId="77777777" w:rsidR="00EB4BF5" w:rsidRPr="00257CDD" w:rsidRDefault="00EB4BF5" w:rsidP="00257CDD">
      <w:pPr>
        <w:tabs>
          <w:tab w:val="num" w:pos="284"/>
        </w:tabs>
        <w:ind w:left="284" w:right="283" w:hanging="284"/>
        <w:rPr>
          <w:sz w:val="20"/>
          <w:szCs w:val="20"/>
        </w:rPr>
      </w:pPr>
      <w:r w:rsidRPr="00257CDD">
        <w:rPr>
          <w:sz w:val="20"/>
          <w:szCs w:val="20"/>
        </w:rPr>
        <w:t>........................ dnia .................................</w:t>
      </w:r>
    </w:p>
    <w:p w14:paraId="0613FB7E" w14:textId="77777777" w:rsidR="00EB4BF5" w:rsidRPr="00257CDD" w:rsidRDefault="00EB4BF5" w:rsidP="00257CDD">
      <w:pPr>
        <w:rPr>
          <w:sz w:val="20"/>
          <w:szCs w:val="20"/>
        </w:rPr>
      </w:pPr>
      <w:r w:rsidRPr="00257CDD">
        <w:rPr>
          <w:sz w:val="20"/>
          <w:szCs w:val="20"/>
        </w:rPr>
        <w:t xml:space="preserve">                                                                                                    </w:t>
      </w:r>
      <w:r w:rsidRPr="00257CDD">
        <w:rPr>
          <w:sz w:val="20"/>
          <w:szCs w:val="20"/>
        </w:rPr>
        <w:tab/>
      </w:r>
      <w:r w:rsidRPr="00257CDD">
        <w:rPr>
          <w:sz w:val="20"/>
          <w:szCs w:val="20"/>
        </w:rPr>
        <w:tab/>
        <w:t xml:space="preserve">  </w:t>
      </w:r>
      <w:r w:rsidRPr="00257CDD">
        <w:rPr>
          <w:i/>
          <w:sz w:val="20"/>
          <w:szCs w:val="20"/>
        </w:rPr>
        <w:t xml:space="preserve"> </w:t>
      </w:r>
    </w:p>
    <w:bookmarkEnd w:id="0"/>
    <w:bookmarkEnd w:id="1"/>
    <w:p w14:paraId="33A9B167" w14:textId="77777777" w:rsidR="00EB4BF5" w:rsidRPr="00B918B8" w:rsidRDefault="00EB4BF5" w:rsidP="00DE0E23">
      <w:pPr>
        <w:pageBreakBefore/>
        <w:tabs>
          <w:tab w:val="left" w:pos="5725"/>
          <w:tab w:val="right" w:pos="9099"/>
        </w:tabs>
        <w:ind w:right="284"/>
        <w:jc w:val="right"/>
        <w:rPr>
          <w:i/>
        </w:rPr>
      </w:pPr>
      <w:r w:rsidRPr="00B918B8">
        <w:rPr>
          <w:i/>
        </w:rPr>
        <w:lastRenderedPageBreak/>
        <w:t>Załącznik 23.5.</w:t>
      </w:r>
    </w:p>
    <w:p w14:paraId="10077EE2" w14:textId="77777777" w:rsidR="00EB4BF5" w:rsidRPr="00B918B8" w:rsidRDefault="00EB4BF5" w:rsidP="00DE0E23">
      <w:pPr>
        <w:jc w:val="center"/>
        <w:rPr>
          <w:b/>
          <w:sz w:val="28"/>
          <w:szCs w:val="28"/>
        </w:rPr>
      </w:pPr>
      <w:r w:rsidRPr="00B918B8">
        <w:rPr>
          <w:b/>
          <w:sz w:val="28"/>
          <w:szCs w:val="28"/>
        </w:rPr>
        <w:t>OŚWIADCZENIE</w:t>
      </w:r>
    </w:p>
    <w:p w14:paraId="0A9B5C00" w14:textId="77777777" w:rsidR="00EB4BF5" w:rsidRPr="00B918B8" w:rsidRDefault="00EB4BF5" w:rsidP="00DE0E23">
      <w:pPr>
        <w:jc w:val="center"/>
        <w:rPr>
          <w:b/>
        </w:rPr>
      </w:pPr>
      <w:r w:rsidRPr="00B918B8">
        <w:rPr>
          <w:b/>
          <w:sz w:val="28"/>
          <w:szCs w:val="28"/>
        </w:rPr>
        <w:t xml:space="preserve"> </w:t>
      </w:r>
    </w:p>
    <w:p w14:paraId="052532D0" w14:textId="77777777" w:rsidR="00EB4BF5" w:rsidRPr="00B918B8" w:rsidRDefault="00EB4BF5" w:rsidP="00DE0E23">
      <w:pPr>
        <w:jc w:val="center"/>
        <w:rPr>
          <w:bCs/>
          <w:u w:val="single"/>
        </w:rPr>
      </w:pPr>
      <w:r w:rsidRPr="00B918B8">
        <w:rPr>
          <w:bCs/>
          <w:u w:val="single"/>
        </w:rPr>
        <w:t xml:space="preserve">dotyczące przesłanek wykluczenia z art. 5k rozporządzenia 833/2014 oraz art. 7 ust. 1 ustawy o szczególnych rozwiązaniach w zakresie przeciwdziałania wspieraniu agresji na Ukrainę </w:t>
      </w:r>
    </w:p>
    <w:p w14:paraId="7F1AFB9F" w14:textId="77777777" w:rsidR="00EB4BF5" w:rsidRPr="00B918B8" w:rsidRDefault="00EB4BF5" w:rsidP="00DE0E23">
      <w:pPr>
        <w:jc w:val="center"/>
        <w:rPr>
          <w:bCs/>
          <w:caps/>
          <w:u w:val="single"/>
        </w:rPr>
      </w:pPr>
      <w:r w:rsidRPr="00B918B8">
        <w:rPr>
          <w:bCs/>
          <w:u w:val="single"/>
        </w:rPr>
        <w:t>oraz służących ochronie bezpieczeństwa narodowego</w:t>
      </w:r>
    </w:p>
    <w:p w14:paraId="49340D74" w14:textId="77777777" w:rsidR="00EB4BF5" w:rsidRPr="00B918B8" w:rsidRDefault="00EB4BF5" w:rsidP="00DE0E23">
      <w:pPr>
        <w:jc w:val="center"/>
        <w:rPr>
          <w:bCs/>
          <w:u w:val="single"/>
        </w:rPr>
      </w:pPr>
      <w:r w:rsidRPr="00B918B8">
        <w:rPr>
          <w:bCs/>
          <w:sz w:val="21"/>
          <w:szCs w:val="21"/>
        </w:rPr>
        <w:t xml:space="preserve">składane na podstawie art. 125 ust. 1 ustawy </w:t>
      </w:r>
      <w:proofErr w:type="spellStart"/>
      <w:r w:rsidRPr="00B918B8">
        <w:rPr>
          <w:bCs/>
          <w:sz w:val="21"/>
          <w:szCs w:val="21"/>
        </w:rPr>
        <w:t>pzp</w:t>
      </w:r>
      <w:proofErr w:type="spellEnd"/>
    </w:p>
    <w:p w14:paraId="6CF4FD5F" w14:textId="77777777" w:rsidR="00EB4BF5" w:rsidRPr="00B918B8" w:rsidRDefault="00EB4BF5" w:rsidP="00DE0E23">
      <w:pPr>
        <w:autoSpaceDE w:val="0"/>
        <w:autoSpaceDN w:val="0"/>
        <w:adjustRightInd w:val="0"/>
        <w:jc w:val="both"/>
      </w:pPr>
    </w:p>
    <w:p w14:paraId="0DA90460" w14:textId="77777777" w:rsidR="00EB4BF5" w:rsidRPr="00B918B8" w:rsidRDefault="00EB4BF5" w:rsidP="00DE0E23">
      <w:pPr>
        <w:autoSpaceDE w:val="0"/>
        <w:autoSpaceDN w:val="0"/>
        <w:adjustRightInd w:val="0"/>
        <w:jc w:val="both"/>
      </w:pPr>
      <w:r w:rsidRPr="00B918B8">
        <w:t xml:space="preserve">Przystępując do postępowania o udzielenie zamówienia publicznego prowadzonego w trybie przetargu nieograniczonego pn.: </w:t>
      </w:r>
    </w:p>
    <w:p w14:paraId="281988DB" w14:textId="77777777" w:rsidR="00EB4BF5" w:rsidRPr="00B918B8" w:rsidRDefault="00EB4BF5" w:rsidP="00DE0E23">
      <w:pPr>
        <w:pStyle w:val="Zwykytekst"/>
        <w:jc w:val="center"/>
        <w:rPr>
          <w:rFonts w:ascii="Times New Roman" w:hAnsi="Times New Roman"/>
          <w:b/>
          <w:sz w:val="24"/>
          <w:szCs w:val="24"/>
        </w:rPr>
      </w:pPr>
    </w:p>
    <w:p w14:paraId="76A3F2F3" w14:textId="7A87CA12" w:rsidR="00EB4BF5" w:rsidRPr="00B918B8" w:rsidRDefault="004F3696" w:rsidP="0088756B">
      <w:pPr>
        <w:pStyle w:val="Zwykytekst"/>
        <w:jc w:val="center"/>
        <w:rPr>
          <w:rFonts w:ascii="Times New Roman" w:hAnsi="Times New Roman"/>
          <w:b/>
          <w:bCs/>
          <w:sz w:val="28"/>
          <w:szCs w:val="28"/>
        </w:rPr>
      </w:pPr>
      <w:r w:rsidRPr="004F3696">
        <w:rPr>
          <w:rFonts w:ascii="Times New Roman" w:hAnsi="Times New Roman"/>
          <w:b/>
          <w:bCs/>
          <w:sz w:val="28"/>
          <w:szCs w:val="28"/>
        </w:rPr>
        <w:t>Dostawa sprzętu oraz oprogramowania komputerowego</w:t>
      </w:r>
    </w:p>
    <w:p w14:paraId="0AAC59BA" w14:textId="40E5D349" w:rsidR="00EB4BF5" w:rsidRPr="00B918B8" w:rsidRDefault="00EB4BF5" w:rsidP="00DE0E23">
      <w:pPr>
        <w:jc w:val="center"/>
        <w:rPr>
          <w:b/>
        </w:rPr>
      </w:pPr>
      <w:r w:rsidRPr="00B918B8">
        <w:rPr>
          <w:b/>
        </w:rPr>
        <w:t>Znak sprawy DZ-751-</w:t>
      </w:r>
      <w:r w:rsidR="009133D7">
        <w:rPr>
          <w:b/>
        </w:rPr>
        <w:t>83/25</w:t>
      </w:r>
    </w:p>
    <w:p w14:paraId="10FAFB61" w14:textId="77777777" w:rsidR="00EB4BF5" w:rsidRPr="00B918B8" w:rsidRDefault="00EB4BF5" w:rsidP="00DE0E23">
      <w:pPr>
        <w:rPr>
          <w:b/>
          <w:iCs/>
        </w:rPr>
      </w:pPr>
      <w:r w:rsidRPr="00B918B8">
        <w:rPr>
          <w:b/>
          <w:iCs/>
        </w:rPr>
        <w:t xml:space="preserve">działając w imieniu Wykonawcy: </w:t>
      </w:r>
    </w:p>
    <w:p w14:paraId="078A84AB" w14:textId="77777777" w:rsidR="00EB4BF5" w:rsidRPr="00B918B8" w:rsidRDefault="00EB4BF5" w:rsidP="00DE0E23">
      <w:pPr>
        <w:ind w:right="17"/>
        <w:rPr>
          <w:color w:val="000000"/>
        </w:rPr>
      </w:pPr>
      <w:r w:rsidRPr="00B918B8">
        <w:rPr>
          <w:color w:val="000000"/>
        </w:rPr>
        <w:t>…………………………………………………………………………</w:t>
      </w:r>
    </w:p>
    <w:p w14:paraId="68105216" w14:textId="77777777" w:rsidR="00EB4BF5" w:rsidRPr="00B918B8" w:rsidRDefault="00EB4BF5" w:rsidP="00DE0E23">
      <w:pPr>
        <w:ind w:right="15"/>
        <w:rPr>
          <w:i/>
          <w:color w:val="000000"/>
          <w:sz w:val="16"/>
          <w:szCs w:val="16"/>
        </w:rPr>
      </w:pPr>
      <w:r w:rsidRPr="00B918B8">
        <w:rPr>
          <w:i/>
          <w:color w:val="000000"/>
          <w:sz w:val="16"/>
          <w:szCs w:val="16"/>
        </w:rPr>
        <w:t>(pełna nazwa/firma, adres, w zależności od podmiotu: NIP/PESEL, KRS/</w:t>
      </w:r>
      <w:proofErr w:type="spellStart"/>
      <w:r w:rsidRPr="00B918B8">
        <w:rPr>
          <w:i/>
          <w:color w:val="000000"/>
          <w:sz w:val="16"/>
          <w:szCs w:val="16"/>
        </w:rPr>
        <w:t>CEiDG</w:t>
      </w:r>
      <w:proofErr w:type="spellEnd"/>
      <w:r w:rsidRPr="00B918B8">
        <w:rPr>
          <w:i/>
          <w:color w:val="000000"/>
          <w:sz w:val="16"/>
          <w:szCs w:val="16"/>
        </w:rPr>
        <w:t>)</w:t>
      </w:r>
    </w:p>
    <w:p w14:paraId="5529F826" w14:textId="77777777" w:rsidR="00EB4BF5" w:rsidRPr="00B918B8" w:rsidRDefault="00EB4BF5" w:rsidP="00DE0E23">
      <w:pPr>
        <w:rPr>
          <w:color w:val="000000"/>
          <w:u w:val="single"/>
        </w:rPr>
      </w:pPr>
      <w:r w:rsidRPr="00B918B8">
        <w:rPr>
          <w:color w:val="000000"/>
          <w:u w:val="single"/>
        </w:rPr>
        <w:t>reprezentowanego przez:</w:t>
      </w:r>
    </w:p>
    <w:p w14:paraId="4621A1B2" w14:textId="77777777" w:rsidR="00EB4BF5" w:rsidRPr="00B918B8" w:rsidRDefault="00EB4BF5" w:rsidP="00DE0E23">
      <w:pPr>
        <w:ind w:right="17"/>
        <w:rPr>
          <w:color w:val="000000"/>
        </w:rPr>
      </w:pPr>
      <w:r w:rsidRPr="00B918B8">
        <w:rPr>
          <w:color w:val="000000"/>
        </w:rPr>
        <w:t>…………………………………………………………………………</w:t>
      </w:r>
    </w:p>
    <w:p w14:paraId="134505FB" w14:textId="77777777" w:rsidR="00EB4BF5" w:rsidRPr="00B918B8" w:rsidRDefault="00EB4BF5" w:rsidP="00DE0E23">
      <w:pPr>
        <w:ind w:right="15"/>
        <w:rPr>
          <w:i/>
          <w:color w:val="000000"/>
          <w:sz w:val="16"/>
          <w:szCs w:val="16"/>
        </w:rPr>
      </w:pPr>
      <w:r w:rsidRPr="00B918B8">
        <w:rPr>
          <w:i/>
          <w:color w:val="000000"/>
          <w:sz w:val="16"/>
          <w:szCs w:val="16"/>
        </w:rPr>
        <w:t>(imię, nazwisko, stanowisko/podstawa do  reprezentacji)</w:t>
      </w:r>
    </w:p>
    <w:p w14:paraId="5A031944" w14:textId="77777777" w:rsidR="00EB4BF5" w:rsidRPr="00B918B8" w:rsidRDefault="00EB4BF5" w:rsidP="00DE0E23">
      <w:pPr>
        <w:autoSpaceDE w:val="0"/>
        <w:autoSpaceDN w:val="0"/>
        <w:adjustRightInd w:val="0"/>
        <w:jc w:val="both"/>
        <w:rPr>
          <w:b/>
        </w:rPr>
      </w:pPr>
      <w:r w:rsidRPr="00B918B8">
        <w:t>oświadczam/my, że:</w:t>
      </w:r>
    </w:p>
    <w:p w14:paraId="43ED308D" w14:textId="77777777" w:rsidR="00EB4BF5" w:rsidRPr="00B918B8" w:rsidRDefault="00EB4BF5" w:rsidP="00DE0E23">
      <w:pPr>
        <w:shd w:val="clear" w:color="auto" w:fill="BFBFBF"/>
        <w:rPr>
          <w:b/>
          <w:sz w:val="21"/>
          <w:szCs w:val="21"/>
        </w:rPr>
      </w:pPr>
      <w:r w:rsidRPr="00B918B8">
        <w:rPr>
          <w:b/>
          <w:iCs/>
        </w:rPr>
        <w:t xml:space="preserve">  </w:t>
      </w:r>
      <w:r w:rsidRPr="00B918B8">
        <w:rPr>
          <w:b/>
          <w:sz w:val="21"/>
          <w:szCs w:val="21"/>
        </w:rPr>
        <w:t>OŚWIADCZENIA DOTYCZĄCE WYKONAWCY:</w:t>
      </w:r>
    </w:p>
    <w:p w14:paraId="7D6C6BCF" w14:textId="77777777" w:rsidR="00EB4BF5" w:rsidRPr="00B918B8" w:rsidRDefault="00EB4BF5" w:rsidP="00637857">
      <w:pPr>
        <w:pStyle w:val="Akapitzlist"/>
        <w:numPr>
          <w:ilvl w:val="0"/>
          <w:numId w:val="37"/>
        </w:numPr>
        <w:contextualSpacing/>
        <w:jc w:val="both"/>
        <w:rPr>
          <w:b/>
          <w:bCs/>
          <w:sz w:val="20"/>
        </w:rPr>
      </w:pPr>
      <w:r w:rsidRPr="00B918B8">
        <w:rPr>
          <w:sz w:val="20"/>
        </w:rPr>
        <w:t>Oświadczam, że nie podlegam wykluczeniu z postępowania na podstawie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w:t>
      </w:r>
      <w:r w:rsidRPr="00B918B8">
        <w:rPr>
          <w:rStyle w:val="Odwoanieprzypisudolnego"/>
        </w:rPr>
        <w:footnoteReference w:id="1"/>
      </w:r>
    </w:p>
    <w:p w14:paraId="4370D531" w14:textId="77777777" w:rsidR="00EB4BF5" w:rsidRPr="00B918B8" w:rsidRDefault="00EB4BF5" w:rsidP="00637857">
      <w:pPr>
        <w:pStyle w:val="NormalnyWeb"/>
        <w:numPr>
          <w:ilvl w:val="0"/>
          <w:numId w:val="37"/>
        </w:numPr>
        <w:spacing w:before="0" w:beforeAutospacing="0" w:after="0" w:afterAutospacing="0"/>
        <w:jc w:val="both"/>
        <w:rPr>
          <w:b/>
          <w:bCs/>
          <w:sz w:val="20"/>
          <w:szCs w:val="20"/>
        </w:rPr>
      </w:pPr>
      <w:r w:rsidRPr="00B918B8">
        <w:rPr>
          <w:sz w:val="20"/>
          <w:szCs w:val="20"/>
        </w:rPr>
        <w:t xml:space="preserve">Oświadczam, że nie zachodzą w stosunku do mnie przesłanki wykluczenia z postępowania na podstawie art. </w:t>
      </w:r>
      <w:r w:rsidRPr="00B918B8">
        <w:rPr>
          <w:color w:val="222222"/>
          <w:sz w:val="20"/>
          <w:szCs w:val="20"/>
        </w:rPr>
        <w:t>7 ust. 1 ustawy z dnia 13 kwietnia 2022 r.</w:t>
      </w:r>
      <w:r w:rsidRPr="00B918B8">
        <w:rPr>
          <w:i/>
          <w:iCs/>
          <w:color w:val="222222"/>
          <w:sz w:val="20"/>
          <w:szCs w:val="20"/>
        </w:rPr>
        <w:t xml:space="preserve"> o szczególnych rozwiązaniach w zakresie przeciwdziałania wspieraniu agresji na Ukrainę oraz służących ochronie bezpieczeństwa narodowego </w:t>
      </w:r>
      <w:r w:rsidRPr="00B918B8">
        <w:rPr>
          <w:color w:val="222222"/>
          <w:sz w:val="20"/>
          <w:szCs w:val="20"/>
        </w:rPr>
        <w:t>(Dz. U. poz. 835)</w:t>
      </w:r>
      <w:r w:rsidRPr="00B918B8">
        <w:rPr>
          <w:i/>
          <w:iCs/>
          <w:color w:val="222222"/>
          <w:sz w:val="20"/>
          <w:szCs w:val="20"/>
        </w:rPr>
        <w:t>.</w:t>
      </w:r>
      <w:r w:rsidRPr="00B918B8">
        <w:rPr>
          <w:rStyle w:val="Odwoanieprzypisudolnego"/>
          <w:color w:val="222222"/>
          <w:szCs w:val="20"/>
        </w:rPr>
        <w:footnoteReference w:id="2"/>
      </w:r>
    </w:p>
    <w:p w14:paraId="5AAF8F57" w14:textId="77777777" w:rsidR="00EB4BF5" w:rsidRPr="00B918B8" w:rsidRDefault="00EB4BF5" w:rsidP="00DE0E23">
      <w:pPr>
        <w:pStyle w:val="NormalnyWeb"/>
        <w:spacing w:before="0" w:beforeAutospacing="0" w:after="0" w:afterAutospacing="0"/>
        <w:rPr>
          <w:b/>
          <w:bCs/>
          <w:sz w:val="21"/>
          <w:szCs w:val="21"/>
        </w:rPr>
      </w:pPr>
    </w:p>
    <w:p w14:paraId="1C1AF4F1" w14:textId="77777777" w:rsidR="00EB4BF5" w:rsidRPr="00B918B8" w:rsidRDefault="00EB4BF5" w:rsidP="00DE0E23">
      <w:pPr>
        <w:shd w:val="clear" w:color="auto" w:fill="BFBFBF"/>
        <w:jc w:val="both"/>
        <w:rPr>
          <w:sz w:val="21"/>
          <w:szCs w:val="21"/>
        </w:rPr>
      </w:pPr>
      <w:r w:rsidRPr="00B918B8">
        <w:rPr>
          <w:b/>
          <w:sz w:val="21"/>
          <w:szCs w:val="21"/>
        </w:rPr>
        <w:t>INFORMACJA DOTYCZĄCA POLEGANIA NA ZDOLNOŚCIACH LUB SYTUACJI PODMIOTU UDOSTĘPNIAJĄCEGO ZASOBY W ZAKRESIE ODPOWIADAJĄCYM PONAD 10% WARTOŚCI ZAMÓWIENIA</w:t>
      </w:r>
      <w:r w:rsidRPr="00B918B8">
        <w:rPr>
          <w:b/>
          <w:bCs/>
          <w:sz w:val="21"/>
          <w:szCs w:val="21"/>
        </w:rPr>
        <w:t>:</w:t>
      </w:r>
    </w:p>
    <w:p w14:paraId="51339073" w14:textId="77777777" w:rsidR="00EB4BF5" w:rsidRPr="00B918B8" w:rsidRDefault="00EB4BF5" w:rsidP="00DE0E23">
      <w:pPr>
        <w:jc w:val="both"/>
        <w:rPr>
          <w:color w:val="0070C0"/>
          <w:sz w:val="12"/>
          <w:szCs w:val="12"/>
        </w:rPr>
      </w:pPr>
      <w:bookmarkStart w:id="14" w:name="_Hlk99016800"/>
      <w:r w:rsidRPr="00B918B8">
        <w:rPr>
          <w:color w:val="0070C0"/>
          <w:sz w:val="12"/>
          <w:szCs w:val="12"/>
        </w:rPr>
        <w:t>[UWAGA</w:t>
      </w:r>
      <w:r w:rsidRPr="00B918B8">
        <w:rPr>
          <w:i/>
          <w:color w:val="0070C0"/>
          <w:sz w:val="12"/>
          <w:szCs w:val="12"/>
        </w:rPr>
        <w:t>: wypełnić tylko w przypadku podmiotu udostępniającego zasoby, na którego zdolnościach lub sytuacji wykonawca polega w zakresie odpowiadającym ponad 10% wartości zamówienia. W przypadku więcej niż jednego podmiotu udostępniającego zasoby, na którego zdolnościach lub sytuacji wykonawca polega w zakresie odpowiadającym ponad 10% wartości zamówienia, należy zastosować tyle razy, ile jest to konieczne.</w:t>
      </w:r>
      <w:r w:rsidRPr="00B918B8">
        <w:rPr>
          <w:color w:val="0070C0"/>
          <w:sz w:val="12"/>
          <w:szCs w:val="12"/>
        </w:rPr>
        <w:t>]</w:t>
      </w:r>
      <w:bookmarkEnd w:id="14"/>
    </w:p>
    <w:p w14:paraId="42396FE2" w14:textId="77777777" w:rsidR="00EB4BF5" w:rsidRPr="00B918B8" w:rsidRDefault="00EB4BF5" w:rsidP="00DE0E23">
      <w:pPr>
        <w:jc w:val="both"/>
        <w:rPr>
          <w:sz w:val="21"/>
          <w:szCs w:val="21"/>
        </w:rPr>
      </w:pPr>
      <w:r w:rsidRPr="00B918B8">
        <w:rPr>
          <w:sz w:val="21"/>
          <w:szCs w:val="21"/>
        </w:rPr>
        <w:t xml:space="preserve">Oświadczam, że w celu wykazania spełniania warunków udziału w postępowaniu, określonych przez zamawiającego w ………………………………………………………...………………….. </w:t>
      </w:r>
      <w:bookmarkStart w:id="15" w:name="_Hlk99005462"/>
      <w:r w:rsidRPr="00B918B8">
        <w:rPr>
          <w:i/>
          <w:sz w:val="16"/>
          <w:szCs w:val="16"/>
        </w:rPr>
        <w:t xml:space="preserve">(wskazać </w:t>
      </w:r>
      <w:bookmarkEnd w:id="15"/>
      <w:r w:rsidRPr="00B918B8">
        <w:rPr>
          <w:i/>
          <w:sz w:val="16"/>
          <w:szCs w:val="16"/>
        </w:rPr>
        <w:t>dokument i właściwą jednostkę redakcyjną dokumentu, w której określono warunki udziału w postępowaniu),</w:t>
      </w:r>
      <w:r w:rsidRPr="00B918B8">
        <w:rPr>
          <w:sz w:val="21"/>
          <w:szCs w:val="21"/>
        </w:rPr>
        <w:t xml:space="preserve"> polegam na zdolnościach lub sytuacji następującego podmiotu udostępniającego zasoby: </w:t>
      </w:r>
      <w:bookmarkStart w:id="16" w:name="_Hlk99014455"/>
      <w:r w:rsidRPr="00B918B8">
        <w:rPr>
          <w:sz w:val="21"/>
          <w:szCs w:val="21"/>
        </w:rPr>
        <w:t>………………………………...……………………</w:t>
      </w:r>
      <w:bookmarkEnd w:id="16"/>
      <w:r w:rsidRPr="00B918B8">
        <w:rPr>
          <w:sz w:val="21"/>
          <w:szCs w:val="21"/>
        </w:rPr>
        <w:t xml:space="preserve"> </w:t>
      </w:r>
      <w:r w:rsidRPr="00B918B8">
        <w:rPr>
          <w:i/>
          <w:sz w:val="16"/>
          <w:szCs w:val="16"/>
        </w:rPr>
        <w:t>(podać pełną nazwę/firmę, adres, a także w zależności od podmiotu: NIP/PESEL, KRS/</w:t>
      </w:r>
      <w:proofErr w:type="spellStart"/>
      <w:r w:rsidRPr="00B918B8">
        <w:rPr>
          <w:i/>
          <w:sz w:val="16"/>
          <w:szCs w:val="16"/>
        </w:rPr>
        <w:t>CEiDG</w:t>
      </w:r>
      <w:proofErr w:type="spellEnd"/>
      <w:r w:rsidRPr="00B918B8">
        <w:rPr>
          <w:i/>
          <w:sz w:val="16"/>
          <w:szCs w:val="16"/>
        </w:rPr>
        <w:t>)</w:t>
      </w:r>
      <w:r w:rsidRPr="00B918B8">
        <w:rPr>
          <w:sz w:val="16"/>
          <w:szCs w:val="16"/>
        </w:rPr>
        <w:t xml:space="preserve">, </w:t>
      </w:r>
      <w:r w:rsidRPr="00B918B8">
        <w:rPr>
          <w:sz w:val="21"/>
          <w:szCs w:val="21"/>
        </w:rPr>
        <w:t xml:space="preserve">w następującym zakresie: </w:t>
      </w:r>
      <w:r w:rsidRPr="00B918B8">
        <w:rPr>
          <w:sz w:val="21"/>
          <w:szCs w:val="21"/>
        </w:rPr>
        <w:lastRenderedPageBreak/>
        <w:t xml:space="preserve">…………………………………………………………………………… </w:t>
      </w:r>
      <w:r w:rsidRPr="00B918B8">
        <w:rPr>
          <w:i/>
          <w:sz w:val="16"/>
          <w:szCs w:val="16"/>
        </w:rPr>
        <w:t>(określić odpowiedni zakres udostępnianych zasobów dla wskazanego podmiotu)</w:t>
      </w:r>
      <w:r w:rsidRPr="00B918B8">
        <w:rPr>
          <w:iCs/>
          <w:sz w:val="16"/>
          <w:szCs w:val="16"/>
        </w:rPr>
        <w:t xml:space="preserve">, </w:t>
      </w:r>
      <w:r w:rsidRPr="00B918B8">
        <w:rPr>
          <w:sz w:val="21"/>
          <w:szCs w:val="21"/>
        </w:rPr>
        <w:t xml:space="preserve">co odpowiada ponad 10% wartości przedmiotowego zamówienia. </w:t>
      </w:r>
    </w:p>
    <w:p w14:paraId="3085FE5B" w14:textId="77777777" w:rsidR="00EB4BF5" w:rsidRPr="00B918B8" w:rsidRDefault="00EB4BF5" w:rsidP="00DE0E23">
      <w:pPr>
        <w:jc w:val="both"/>
        <w:rPr>
          <w:sz w:val="21"/>
          <w:szCs w:val="21"/>
        </w:rPr>
      </w:pPr>
    </w:p>
    <w:p w14:paraId="1F7BA6F4" w14:textId="77777777" w:rsidR="00EB4BF5" w:rsidRPr="00B918B8" w:rsidRDefault="00EB4BF5" w:rsidP="00DE0E23">
      <w:pPr>
        <w:shd w:val="clear" w:color="auto" w:fill="BFBFBF"/>
        <w:jc w:val="both"/>
        <w:rPr>
          <w:b/>
          <w:sz w:val="21"/>
          <w:szCs w:val="21"/>
        </w:rPr>
      </w:pPr>
      <w:r w:rsidRPr="00B918B8">
        <w:rPr>
          <w:b/>
          <w:sz w:val="21"/>
          <w:szCs w:val="21"/>
        </w:rPr>
        <w:t>OŚWIADCZENIE DOTYCZĄCE PODWYKONAWCY, NA KTÓREGO PRZYPADA PONAD 10% WARTOŚCI ZAMÓWIENIA:</w:t>
      </w:r>
    </w:p>
    <w:p w14:paraId="65C09377" w14:textId="77777777" w:rsidR="00EB4BF5" w:rsidRPr="00B918B8" w:rsidRDefault="00EB4BF5" w:rsidP="00DE0E23">
      <w:pPr>
        <w:jc w:val="both"/>
        <w:rPr>
          <w:color w:val="0070C0"/>
          <w:sz w:val="12"/>
          <w:szCs w:val="12"/>
        </w:rPr>
      </w:pPr>
      <w:r w:rsidRPr="00B918B8">
        <w:rPr>
          <w:color w:val="0070C0"/>
          <w:sz w:val="12"/>
          <w:szCs w:val="12"/>
        </w:rPr>
        <w:t>[UWAGA</w:t>
      </w:r>
      <w:r w:rsidRPr="00B918B8">
        <w:rPr>
          <w:i/>
          <w:color w:val="0070C0"/>
          <w:sz w:val="12"/>
          <w:szCs w:val="12"/>
        </w:rPr>
        <w:t>: 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jest to konieczne.</w:t>
      </w:r>
      <w:r w:rsidRPr="00B918B8">
        <w:rPr>
          <w:color w:val="0070C0"/>
          <w:sz w:val="12"/>
          <w:szCs w:val="12"/>
        </w:rPr>
        <w:t>]</w:t>
      </w:r>
    </w:p>
    <w:p w14:paraId="27E6183F" w14:textId="77777777" w:rsidR="00EB4BF5" w:rsidRPr="00B918B8" w:rsidRDefault="00EB4BF5" w:rsidP="00DE0E23">
      <w:pPr>
        <w:jc w:val="both"/>
        <w:rPr>
          <w:sz w:val="12"/>
          <w:szCs w:val="12"/>
        </w:rPr>
      </w:pPr>
    </w:p>
    <w:p w14:paraId="413CDE76" w14:textId="203692E2" w:rsidR="00EB4BF5" w:rsidRPr="00B918B8" w:rsidRDefault="00EB4BF5" w:rsidP="00DE0E23">
      <w:pPr>
        <w:jc w:val="both"/>
        <w:rPr>
          <w:sz w:val="21"/>
          <w:szCs w:val="21"/>
        </w:rPr>
      </w:pPr>
      <w:r w:rsidRPr="00B918B8">
        <w:rPr>
          <w:sz w:val="21"/>
          <w:szCs w:val="21"/>
        </w:rPr>
        <w:t>Oświadczam, że w stosunku do następującego podmiotu, będącego podwykonawcą, na którego przypada ponad 10% wartości zamówienia: ……………………………………………………</w:t>
      </w:r>
      <w:r w:rsidR="00A25FA6" w:rsidRPr="00B918B8">
        <w:rPr>
          <w:sz w:val="21"/>
          <w:szCs w:val="21"/>
        </w:rPr>
        <w:t>…………………</w:t>
      </w:r>
      <w:r w:rsidRPr="00B918B8">
        <w:rPr>
          <w:sz w:val="21"/>
          <w:szCs w:val="21"/>
        </w:rPr>
        <w:t>……….………..….……</w:t>
      </w:r>
      <w:r w:rsidRPr="00B918B8">
        <w:t xml:space="preserve"> </w:t>
      </w:r>
      <w:r w:rsidRPr="00B918B8">
        <w:rPr>
          <w:i/>
          <w:sz w:val="16"/>
          <w:szCs w:val="16"/>
        </w:rPr>
        <w:t>(podać pełną nazwę/firmę, adres, a także w zależności od podmiotu: NIP/PESEL, KRS/</w:t>
      </w:r>
      <w:proofErr w:type="spellStart"/>
      <w:r w:rsidRPr="00B918B8">
        <w:rPr>
          <w:i/>
          <w:sz w:val="16"/>
          <w:szCs w:val="16"/>
        </w:rPr>
        <w:t>CEiDG</w:t>
      </w:r>
      <w:proofErr w:type="spellEnd"/>
      <w:r w:rsidRPr="00B918B8">
        <w:rPr>
          <w:i/>
          <w:sz w:val="16"/>
          <w:szCs w:val="16"/>
        </w:rPr>
        <w:t>)</w:t>
      </w:r>
      <w:r w:rsidRPr="00B918B8">
        <w:rPr>
          <w:sz w:val="16"/>
          <w:szCs w:val="16"/>
        </w:rPr>
        <w:t>,</w:t>
      </w:r>
      <w:r w:rsidRPr="00B918B8">
        <w:rPr>
          <w:sz w:val="16"/>
          <w:szCs w:val="16"/>
        </w:rPr>
        <w:br/>
      </w:r>
      <w:r w:rsidRPr="00B918B8">
        <w:rPr>
          <w:sz w:val="21"/>
          <w:szCs w:val="21"/>
        </w:rPr>
        <w:t>nie</w:t>
      </w:r>
      <w:r w:rsidRPr="00B918B8">
        <w:rPr>
          <w:sz w:val="16"/>
          <w:szCs w:val="16"/>
        </w:rPr>
        <w:t xml:space="preserve"> </w:t>
      </w:r>
      <w:r w:rsidRPr="00B918B8">
        <w:rPr>
          <w:sz w:val="21"/>
          <w:szCs w:val="21"/>
        </w:rPr>
        <w:t>zachodzą podstawy wykluczenia z postępowania o udzielenie zamówienia przewidziane w  art.  5k rozporządzenia 833/2014 w brzmieniu nadanym rozporządzeniem 2022/576.</w:t>
      </w:r>
    </w:p>
    <w:p w14:paraId="572F29D6" w14:textId="77777777" w:rsidR="00EB4BF5" w:rsidRPr="00B918B8" w:rsidRDefault="00EB4BF5" w:rsidP="00DE0E23">
      <w:pPr>
        <w:jc w:val="both"/>
        <w:rPr>
          <w:sz w:val="21"/>
          <w:szCs w:val="21"/>
        </w:rPr>
      </w:pPr>
    </w:p>
    <w:p w14:paraId="4764CFD5" w14:textId="77777777" w:rsidR="00EB4BF5" w:rsidRPr="00B918B8" w:rsidRDefault="00EB4BF5" w:rsidP="00DE0E23">
      <w:pPr>
        <w:shd w:val="clear" w:color="auto" w:fill="BFBFBF"/>
        <w:jc w:val="both"/>
        <w:rPr>
          <w:b/>
          <w:sz w:val="21"/>
          <w:szCs w:val="21"/>
        </w:rPr>
      </w:pPr>
      <w:r w:rsidRPr="00B918B8">
        <w:rPr>
          <w:b/>
          <w:sz w:val="21"/>
          <w:szCs w:val="21"/>
        </w:rPr>
        <w:t>OŚWIADCZENIE DOTYCZĄCE DOSTAWCY, NA KTÓREGO PRZYPADA PONAD 10% WARTOŚCI ZAMÓWIENIA:</w:t>
      </w:r>
    </w:p>
    <w:p w14:paraId="0185F719" w14:textId="77777777" w:rsidR="00EB4BF5" w:rsidRPr="00B918B8" w:rsidRDefault="00EB4BF5" w:rsidP="00DE0E23">
      <w:pPr>
        <w:jc w:val="both"/>
        <w:rPr>
          <w:sz w:val="12"/>
          <w:szCs w:val="12"/>
        </w:rPr>
      </w:pPr>
      <w:r w:rsidRPr="00B918B8">
        <w:rPr>
          <w:color w:val="0070C0"/>
          <w:sz w:val="12"/>
          <w:szCs w:val="12"/>
        </w:rPr>
        <w:t>[UWAGA</w:t>
      </w:r>
      <w:r w:rsidRPr="00B918B8">
        <w:rPr>
          <w:i/>
          <w:color w:val="0070C0"/>
          <w:sz w:val="12"/>
          <w:szCs w:val="12"/>
        </w:rPr>
        <w:t>: wypełnić tylko w przypadku dostawcy, na którego przypada ponad 10% wartości zamówienia. W przypadku więcej niż jednego dostawcy, na którego przypada ponad 10% wartości zamówienia, należy zastosować tyle razy, ile jest to konieczne.</w:t>
      </w:r>
      <w:r w:rsidRPr="00B918B8">
        <w:rPr>
          <w:color w:val="0070C0"/>
          <w:sz w:val="12"/>
          <w:szCs w:val="12"/>
        </w:rPr>
        <w:t>]</w:t>
      </w:r>
    </w:p>
    <w:p w14:paraId="0B652FF6" w14:textId="77777777" w:rsidR="00EB4BF5" w:rsidRPr="00B918B8" w:rsidRDefault="00EB4BF5" w:rsidP="00DE0E23">
      <w:pPr>
        <w:jc w:val="both"/>
        <w:rPr>
          <w:sz w:val="21"/>
          <w:szCs w:val="21"/>
        </w:rPr>
      </w:pPr>
      <w:r w:rsidRPr="00B918B8">
        <w:rPr>
          <w:sz w:val="21"/>
          <w:szCs w:val="21"/>
        </w:rPr>
        <w:t>Oświadczam, że w stosunku do następującego podmiotu, będącego dostawcą, na którego przypada ponad 10% wartości zamówienia:</w:t>
      </w:r>
    </w:p>
    <w:p w14:paraId="43ED947C" w14:textId="0C24D0C4" w:rsidR="00EB4BF5" w:rsidRPr="00B918B8" w:rsidRDefault="00EB4BF5" w:rsidP="00DE0E23">
      <w:pPr>
        <w:jc w:val="both"/>
        <w:rPr>
          <w:sz w:val="21"/>
          <w:szCs w:val="21"/>
        </w:rPr>
      </w:pPr>
      <w:r w:rsidRPr="00B918B8">
        <w:rPr>
          <w:sz w:val="21"/>
          <w:szCs w:val="21"/>
        </w:rPr>
        <w:t xml:space="preserve"> ……………………………………………………………………………………………….………</w:t>
      </w:r>
      <w:r w:rsidR="00A25FA6" w:rsidRPr="00B918B8">
        <w:rPr>
          <w:sz w:val="21"/>
          <w:szCs w:val="21"/>
        </w:rPr>
        <w:t>………</w:t>
      </w:r>
      <w:r w:rsidRPr="00B918B8">
        <w:rPr>
          <w:sz w:val="21"/>
          <w:szCs w:val="21"/>
        </w:rPr>
        <w:t>..….……</w:t>
      </w:r>
      <w:r w:rsidRPr="00B918B8">
        <w:t xml:space="preserve"> </w:t>
      </w:r>
      <w:r w:rsidRPr="00B918B8">
        <w:rPr>
          <w:i/>
          <w:sz w:val="16"/>
          <w:szCs w:val="16"/>
        </w:rPr>
        <w:t>(podać pełną nazwę/firmę, adres, a także w zależności od podmiotu: NIP/PESEL, KRS/</w:t>
      </w:r>
      <w:proofErr w:type="spellStart"/>
      <w:r w:rsidRPr="00B918B8">
        <w:rPr>
          <w:i/>
          <w:sz w:val="16"/>
          <w:szCs w:val="16"/>
        </w:rPr>
        <w:t>CEiDG</w:t>
      </w:r>
      <w:proofErr w:type="spellEnd"/>
      <w:r w:rsidRPr="00B918B8">
        <w:rPr>
          <w:i/>
          <w:sz w:val="16"/>
          <w:szCs w:val="16"/>
        </w:rPr>
        <w:t>)</w:t>
      </w:r>
      <w:r w:rsidRPr="00B918B8">
        <w:rPr>
          <w:sz w:val="16"/>
          <w:szCs w:val="16"/>
        </w:rPr>
        <w:t>,</w:t>
      </w:r>
      <w:r w:rsidRPr="00B918B8">
        <w:rPr>
          <w:sz w:val="16"/>
          <w:szCs w:val="16"/>
        </w:rPr>
        <w:br/>
      </w:r>
      <w:r w:rsidRPr="00B918B8">
        <w:rPr>
          <w:sz w:val="21"/>
          <w:szCs w:val="21"/>
        </w:rPr>
        <w:t>nie</w:t>
      </w:r>
      <w:r w:rsidRPr="00B918B8">
        <w:rPr>
          <w:sz w:val="16"/>
          <w:szCs w:val="16"/>
        </w:rPr>
        <w:t xml:space="preserve"> </w:t>
      </w:r>
      <w:r w:rsidRPr="00B918B8">
        <w:rPr>
          <w:sz w:val="21"/>
          <w:szCs w:val="21"/>
        </w:rPr>
        <w:t>zachodzą podstawy wykluczenia z postępowania o udzielenie zamówienia przewidziane w  art.  5k rozporządzenia 833/2014 w brzmieniu nadanym rozporządzeniem 2022/576.</w:t>
      </w:r>
    </w:p>
    <w:p w14:paraId="0C662D28" w14:textId="77777777" w:rsidR="00EB4BF5" w:rsidRPr="00B918B8" w:rsidRDefault="00EB4BF5" w:rsidP="00DE0E23">
      <w:pPr>
        <w:jc w:val="both"/>
        <w:rPr>
          <w:sz w:val="21"/>
          <w:szCs w:val="21"/>
        </w:rPr>
      </w:pPr>
    </w:p>
    <w:p w14:paraId="46DF1A11" w14:textId="77777777" w:rsidR="00EB4BF5" w:rsidRPr="00B918B8" w:rsidRDefault="00EB4BF5" w:rsidP="00DE0E23">
      <w:pPr>
        <w:shd w:val="clear" w:color="auto" w:fill="BFBFBF"/>
        <w:jc w:val="both"/>
        <w:rPr>
          <w:b/>
          <w:sz w:val="21"/>
          <w:szCs w:val="21"/>
        </w:rPr>
      </w:pPr>
      <w:r w:rsidRPr="00B918B8">
        <w:rPr>
          <w:b/>
          <w:sz w:val="21"/>
          <w:szCs w:val="21"/>
        </w:rPr>
        <w:t>OŚWIADCZENIE DOTYCZĄCE PODANYCH INFORMACJI:</w:t>
      </w:r>
    </w:p>
    <w:p w14:paraId="77F7E367" w14:textId="77777777" w:rsidR="00EB4BF5" w:rsidRPr="00B918B8" w:rsidRDefault="00EB4BF5" w:rsidP="00DE0E23">
      <w:pPr>
        <w:jc w:val="both"/>
        <w:rPr>
          <w:b/>
        </w:rPr>
      </w:pPr>
    </w:p>
    <w:p w14:paraId="7BDBCF77" w14:textId="7B6997A9" w:rsidR="00EB4BF5" w:rsidRPr="00B918B8" w:rsidRDefault="00EB4BF5" w:rsidP="00DE0E23">
      <w:pPr>
        <w:jc w:val="both"/>
        <w:rPr>
          <w:sz w:val="21"/>
          <w:szCs w:val="21"/>
        </w:rPr>
      </w:pPr>
      <w:r w:rsidRPr="00B918B8">
        <w:rPr>
          <w:sz w:val="21"/>
          <w:szCs w:val="21"/>
        </w:rPr>
        <w:t>Oświadczam, że wszystkie informacje podane w powyższych oświadczeniach są aktualne i zgodne z prawdą oraz zostały przedstawione z pełną świadomością konsekwencji wprowadzenia zamawiającego w błąd przy przedstawianiu informacji.</w:t>
      </w:r>
    </w:p>
    <w:p w14:paraId="7F68F250" w14:textId="77777777" w:rsidR="00EB4BF5" w:rsidRPr="00B918B8" w:rsidRDefault="00EB4BF5" w:rsidP="00DE0E23">
      <w:pPr>
        <w:jc w:val="both"/>
      </w:pPr>
    </w:p>
    <w:p w14:paraId="7824D9B3" w14:textId="77777777" w:rsidR="00EB4BF5" w:rsidRPr="00B918B8" w:rsidRDefault="00EB4BF5" w:rsidP="00DE0E23">
      <w:pPr>
        <w:shd w:val="clear" w:color="auto" w:fill="BFBFBF"/>
        <w:jc w:val="both"/>
        <w:rPr>
          <w:b/>
          <w:sz w:val="21"/>
          <w:szCs w:val="21"/>
        </w:rPr>
      </w:pPr>
      <w:r w:rsidRPr="00B918B8">
        <w:rPr>
          <w:b/>
          <w:sz w:val="21"/>
          <w:szCs w:val="21"/>
        </w:rPr>
        <w:t>INFORMACJA DOTYCZĄCA DOSTĘPU DO PODMIOTOWYCH ŚRODKÓW DOWODOWYCH:</w:t>
      </w:r>
    </w:p>
    <w:p w14:paraId="38C0A4EF" w14:textId="77777777" w:rsidR="00EB4BF5" w:rsidRPr="00B918B8" w:rsidRDefault="00EB4BF5" w:rsidP="00DE0E23">
      <w:pPr>
        <w:jc w:val="both"/>
        <w:rPr>
          <w:sz w:val="21"/>
          <w:szCs w:val="21"/>
        </w:rPr>
      </w:pPr>
      <w:r w:rsidRPr="00B918B8">
        <w:rPr>
          <w:sz w:val="21"/>
          <w:szCs w:val="21"/>
        </w:rPr>
        <w:t>Wskazuję następujące podmiotowe środki dowodowe, które można uzyskać za pomocą bezpłatnych i ogólnodostępnych baz danych, oraz</w:t>
      </w:r>
      <w:r w:rsidRPr="00B918B8">
        <w:t xml:space="preserve"> </w:t>
      </w:r>
      <w:r w:rsidRPr="00B918B8">
        <w:rPr>
          <w:sz w:val="21"/>
          <w:szCs w:val="21"/>
        </w:rPr>
        <w:t>dane umożliwiające dostęp do tych środków:</w:t>
      </w:r>
      <w:r w:rsidRPr="00B918B8">
        <w:rPr>
          <w:sz w:val="21"/>
          <w:szCs w:val="21"/>
        </w:rPr>
        <w:br/>
        <w:t>1) ......................................................................................................................................................</w:t>
      </w:r>
    </w:p>
    <w:p w14:paraId="518436DF" w14:textId="77777777" w:rsidR="00EB4BF5" w:rsidRPr="00B918B8" w:rsidRDefault="00EB4BF5" w:rsidP="00DE0E23">
      <w:pPr>
        <w:jc w:val="both"/>
        <w:rPr>
          <w:sz w:val="21"/>
          <w:szCs w:val="21"/>
        </w:rPr>
      </w:pPr>
      <w:r w:rsidRPr="00B918B8">
        <w:rPr>
          <w:i/>
          <w:sz w:val="16"/>
          <w:szCs w:val="16"/>
        </w:rPr>
        <w:t>(wskazać podmiotowy środek dowodowy, adres internetowy, wydający urząd lub organ, dokładne dane referencyjne dokumentacji)</w:t>
      </w:r>
    </w:p>
    <w:p w14:paraId="5839DEE1" w14:textId="77777777" w:rsidR="00EB4BF5" w:rsidRPr="00B918B8" w:rsidRDefault="00EB4BF5" w:rsidP="00DE0E23">
      <w:pPr>
        <w:jc w:val="both"/>
        <w:rPr>
          <w:sz w:val="21"/>
          <w:szCs w:val="21"/>
        </w:rPr>
      </w:pPr>
      <w:r w:rsidRPr="00B918B8">
        <w:rPr>
          <w:sz w:val="21"/>
          <w:szCs w:val="21"/>
        </w:rPr>
        <w:t>2) .......................................................................................................................................................</w:t>
      </w:r>
    </w:p>
    <w:p w14:paraId="3F283DB9" w14:textId="77777777" w:rsidR="00EB4BF5" w:rsidRPr="00B918B8" w:rsidRDefault="00EB4BF5" w:rsidP="00DE0E23">
      <w:pPr>
        <w:jc w:val="both"/>
        <w:rPr>
          <w:i/>
          <w:sz w:val="16"/>
          <w:szCs w:val="16"/>
        </w:rPr>
      </w:pPr>
      <w:r w:rsidRPr="00B918B8">
        <w:rPr>
          <w:i/>
          <w:sz w:val="16"/>
          <w:szCs w:val="16"/>
        </w:rPr>
        <w:t>(wskazać podmiotowy środek dowodowy, adres internetowy, wydający urząd lub organ, dokładne dane referencyjne dokumentacji)</w:t>
      </w:r>
    </w:p>
    <w:p w14:paraId="05D4AFD6" w14:textId="77777777" w:rsidR="00EB4BF5" w:rsidRPr="00B918B8" w:rsidRDefault="00EB4BF5" w:rsidP="00DE0E23">
      <w:pPr>
        <w:jc w:val="both"/>
        <w:rPr>
          <w:b/>
          <w:iCs/>
        </w:rPr>
      </w:pPr>
    </w:p>
    <w:p w14:paraId="4B6A5F1C" w14:textId="77777777" w:rsidR="00EB4BF5" w:rsidRPr="00B918B8" w:rsidRDefault="00EB4BF5" w:rsidP="00DE0E23">
      <w:pPr>
        <w:tabs>
          <w:tab w:val="num" w:pos="284"/>
        </w:tabs>
        <w:ind w:left="284" w:right="283" w:hanging="284"/>
        <w:rPr>
          <w:i/>
          <w:iCs/>
        </w:rPr>
      </w:pPr>
    </w:p>
    <w:p w14:paraId="4ACFA21E" w14:textId="77777777" w:rsidR="00EB4BF5" w:rsidRPr="00B918B8" w:rsidRDefault="00EB4BF5" w:rsidP="00DE0E23">
      <w:pPr>
        <w:tabs>
          <w:tab w:val="num" w:pos="284"/>
        </w:tabs>
        <w:ind w:left="284" w:right="283" w:hanging="284"/>
      </w:pPr>
      <w:r w:rsidRPr="00B918B8">
        <w:t xml:space="preserve">........................ dnia .........................       </w:t>
      </w:r>
      <w:r w:rsidRPr="00B918B8">
        <w:tab/>
      </w:r>
      <w:r w:rsidRPr="00B918B8">
        <w:tab/>
        <w:t xml:space="preserve">  </w:t>
      </w:r>
      <w:r w:rsidRPr="00B918B8">
        <w:rPr>
          <w:i/>
        </w:rPr>
        <w:t xml:space="preserve"> </w:t>
      </w:r>
    </w:p>
    <w:p w14:paraId="1A8B36C9" w14:textId="77777777" w:rsidR="00EB4BF5" w:rsidRPr="00B918B8" w:rsidRDefault="00EB4BF5" w:rsidP="00DE0E23">
      <w:pPr>
        <w:autoSpaceDE w:val="0"/>
        <w:autoSpaceDN w:val="0"/>
        <w:adjustRightInd w:val="0"/>
        <w:ind w:right="71"/>
        <w:jc w:val="both"/>
        <w:rPr>
          <w:sz w:val="18"/>
          <w:szCs w:val="18"/>
        </w:rPr>
      </w:pPr>
      <w:r w:rsidRPr="00B918B8">
        <w:rPr>
          <w:i/>
        </w:rPr>
        <w:t xml:space="preserve">                                                                  </w:t>
      </w:r>
      <w:r w:rsidRPr="00B918B8">
        <w:rPr>
          <w:i/>
        </w:rPr>
        <w:tab/>
      </w:r>
      <w:r w:rsidRPr="00B918B8">
        <w:rPr>
          <w:i/>
        </w:rPr>
        <w:tab/>
        <w:t xml:space="preserve">   </w:t>
      </w:r>
      <w:r w:rsidRPr="00B918B8">
        <w:rPr>
          <w:sz w:val="18"/>
          <w:szCs w:val="18"/>
        </w:rPr>
        <w:t>...................................................</w:t>
      </w:r>
    </w:p>
    <w:p w14:paraId="69C18759" w14:textId="77777777" w:rsidR="00EB4BF5" w:rsidRPr="00B918B8" w:rsidRDefault="00EB4BF5" w:rsidP="00DE0E23">
      <w:pPr>
        <w:tabs>
          <w:tab w:val="left" w:pos="5670"/>
        </w:tabs>
        <w:jc w:val="center"/>
        <w:rPr>
          <w:i/>
          <w:sz w:val="18"/>
          <w:szCs w:val="18"/>
        </w:rPr>
      </w:pPr>
      <w:r w:rsidRPr="00B918B8">
        <w:rPr>
          <w:sz w:val="18"/>
          <w:szCs w:val="18"/>
        </w:rPr>
        <w:t xml:space="preserve">                                                                                [</w:t>
      </w:r>
      <w:r w:rsidRPr="00B918B8">
        <w:rPr>
          <w:i/>
          <w:sz w:val="18"/>
          <w:szCs w:val="18"/>
        </w:rPr>
        <w:t>podpis elektroniczny osoby uprawnionej]</w:t>
      </w:r>
    </w:p>
    <w:p w14:paraId="4072425D" w14:textId="77777777" w:rsidR="00EB4BF5" w:rsidRPr="00B918B8" w:rsidRDefault="00EB4BF5" w:rsidP="00DE0E23">
      <w:pPr>
        <w:widowControl w:val="0"/>
        <w:tabs>
          <w:tab w:val="left" w:pos="5812"/>
        </w:tabs>
        <w:autoSpaceDE w:val="0"/>
        <w:autoSpaceDN w:val="0"/>
        <w:adjustRightInd w:val="0"/>
        <w:ind w:left="709"/>
        <w:jc w:val="right"/>
        <w:rPr>
          <w:sz w:val="16"/>
          <w:szCs w:val="16"/>
        </w:rPr>
      </w:pPr>
    </w:p>
    <w:p w14:paraId="7A68CC3D" w14:textId="77777777" w:rsidR="00EB4BF5" w:rsidRPr="00B918B8" w:rsidRDefault="00EB4BF5" w:rsidP="00DE0E23">
      <w:pPr>
        <w:autoSpaceDE w:val="0"/>
        <w:autoSpaceDN w:val="0"/>
        <w:adjustRightInd w:val="0"/>
        <w:jc w:val="right"/>
        <w:rPr>
          <w:b/>
          <w:bCs/>
          <w:u w:val="single"/>
        </w:rPr>
      </w:pPr>
    </w:p>
    <w:p w14:paraId="217033ED" w14:textId="77777777" w:rsidR="00EB4BF5" w:rsidRPr="00B918B8" w:rsidRDefault="00EB4BF5" w:rsidP="00DE0E23">
      <w:pPr>
        <w:tabs>
          <w:tab w:val="left" w:pos="5670"/>
        </w:tabs>
      </w:pPr>
    </w:p>
    <w:p w14:paraId="6884D6FF" w14:textId="77777777" w:rsidR="00EB4BF5" w:rsidRPr="00B918B8" w:rsidRDefault="00EB4BF5" w:rsidP="00DE0E23">
      <w:pPr>
        <w:tabs>
          <w:tab w:val="left" w:pos="5670"/>
        </w:tabs>
      </w:pPr>
    </w:p>
    <w:p w14:paraId="32460A00" w14:textId="77777777" w:rsidR="001D54A5" w:rsidRPr="00B918B8" w:rsidRDefault="001D54A5" w:rsidP="00DE0E23">
      <w:pPr>
        <w:tabs>
          <w:tab w:val="left" w:pos="5670"/>
        </w:tabs>
      </w:pPr>
    </w:p>
    <w:sectPr w:rsidR="001D54A5" w:rsidRPr="00B918B8" w:rsidSect="00FB5E09">
      <w:headerReference w:type="default" r:id="rId24"/>
      <w:footerReference w:type="default" r:id="rId25"/>
      <w:pgSz w:w="11906" w:h="16838" w:code="9"/>
      <w:pgMar w:top="1018" w:right="991" w:bottom="993" w:left="1134" w:header="709"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2272D2A" w14:textId="77777777" w:rsidR="00782B9B" w:rsidRDefault="00782B9B">
      <w:r>
        <w:separator/>
      </w:r>
    </w:p>
  </w:endnote>
  <w:endnote w:type="continuationSeparator" w:id="0">
    <w:p w14:paraId="0539DC64" w14:textId="77777777" w:rsidR="00782B9B" w:rsidRDefault="00782B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Ottawa">
    <w:altName w:val="Times New Roman"/>
    <w:charset w:val="EE"/>
    <w:family w:val="auto"/>
    <w:pitch w:val="variable"/>
    <w:sig w:usb0="A0000027" w:usb1="00000000" w:usb2="00000000" w:usb3="00000000" w:csb0="00000113" w:csb1="00000000"/>
  </w:font>
  <w:font w:name="Arial Narrow">
    <w:panose1 w:val="020B0606020202030204"/>
    <w:charset w:val="EE"/>
    <w:family w:val="swiss"/>
    <w:pitch w:val="variable"/>
    <w:sig w:usb0="00000287" w:usb1="00000800" w:usb2="00000000" w:usb3="00000000" w:csb0="0000009F" w:csb1="00000000"/>
  </w:font>
  <w:font w:name="Goudy Old Style CE ATT">
    <w:altName w:val="Times New Roman"/>
    <w:panose1 w:val="00000000000000000000"/>
    <w:charset w:val="EE"/>
    <w:family w:val="roman"/>
    <w:notTrueType/>
    <w:pitch w:val="variable"/>
    <w:sig w:usb0="00000005" w:usb1="00000000" w:usb2="00000000" w:usb3="00000000" w:csb0="00000002" w:csb1="00000000"/>
  </w:font>
  <w:font w:name="Arial Unicode MS">
    <w:panose1 w:val="020B0604020202020204"/>
    <w:charset w:val="00"/>
    <w:family w:val="roman"/>
    <w:pitch w:val="variable"/>
    <w:sig w:usb0="00000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Helvetica">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Liberation Sans">
    <w:altName w:val="Arial"/>
    <w:charset w:val="EE"/>
    <w:family w:val="swiss"/>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font1297">
    <w:altName w:val="Calibri"/>
    <w:charset w:val="EE"/>
    <w:family w:val="auto"/>
    <w:pitch w:val="variable"/>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281CBC" w14:textId="77777777" w:rsidR="001D2DE1" w:rsidRPr="00462567" w:rsidRDefault="001D2DE1">
    <w:pPr>
      <w:pStyle w:val="Stopka"/>
      <w:jc w:val="right"/>
      <w:rPr>
        <w:sz w:val="16"/>
        <w:szCs w:val="16"/>
      </w:rPr>
    </w:pPr>
    <w:r w:rsidRPr="00462567">
      <w:rPr>
        <w:sz w:val="16"/>
        <w:szCs w:val="16"/>
      </w:rPr>
      <w:t xml:space="preserve">Strona </w:t>
    </w:r>
    <w:r w:rsidRPr="00462567">
      <w:rPr>
        <w:bCs/>
        <w:sz w:val="16"/>
        <w:szCs w:val="16"/>
      </w:rPr>
      <w:fldChar w:fldCharType="begin"/>
    </w:r>
    <w:r w:rsidRPr="00462567">
      <w:rPr>
        <w:bCs/>
        <w:sz w:val="16"/>
        <w:szCs w:val="16"/>
      </w:rPr>
      <w:instrText>PAGE</w:instrText>
    </w:r>
    <w:r w:rsidRPr="00462567">
      <w:rPr>
        <w:bCs/>
        <w:sz w:val="16"/>
        <w:szCs w:val="16"/>
      </w:rPr>
      <w:fldChar w:fldCharType="separate"/>
    </w:r>
    <w:r>
      <w:rPr>
        <w:bCs/>
        <w:noProof/>
        <w:sz w:val="16"/>
        <w:szCs w:val="16"/>
      </w:rPr>
      <w:t>2</w:t>
    </w:r>
    <w:r w:rsidRPr="00462567">
      <w:rPr>
        <w:bCs/>
        <w:sz w:val="16"/>
        <w:szCs w:val="16"/>
      </w:rPr>
      <w:fldChar w:fldCharType="end"/>
    </w:r>
    <w:r w:rsidRPr="00462567">
      <w:rPr>
        <w:sz w:val="16"/>
        <w:szCs w:val="16"/>
      </w:rPr>
      <w:t xml:space="preserve"> z </w:t>
    </w:r>
    <w:r w:rsidRPr="00462567">
      <w:rPr>
        <w:bCs/>
        <w:sz w:val="16"/>
        <w:szCs w:val="16"/>
      </w:rPr>
      <w:fldChar w:fldCharType="begin"/>
    </w:r>
    <w:r w:rsidRPr="00462567">
      <w:rPr>
        <w:bCs/>
        <w:sz w:val="16"/>
        <w:szCs w:val="16"/>
      </w:rPr>
      <w:instrText>NUMPAGES</w:instrText>
    </w:r>
    <w:r w:rsidRPr="00462567">
      <w:rPr>
        <w:bCs/>
        <w:sz w:val="16"/>
        <w:szCs w:val="16"/>
      </w:rPr>
      <w:fldChar w:fldCharType="separate"/>
    </w:r>
    <w:r>
      <w:rPr>
        <w:bCs/>
        <w:noProof/>
        <w:sz w:val="16"/>
        <w:szCs w:val="16"/>
      </w:rPr>
      <w:t>34</w:t>
    </w:r>
    <w:r w:rsidRPr="00462567">
      <w:rPr>
        <w:bCs/>
        <w:sz w:val="16"/>
        <w:szCs w:val="16"/>
      </w:rPr>
      <w:fldChar w:fldCharType="end"/>
    </w:r>
  </w:p>
  <w:p w14:paraId="01E33463" w14:textId="77777777" w:rsidR="001D2DE1" w:rsidRDefault="001D2DE1">
    <w:pPr>
      <w:pStyle w:val="Stopka"/>
    </w:pPr>
  </w:p>
  <w:p w14:paraId="045D7683" w14:textId="77777777" w:rsidR="001D2DE1" w:rsidRDefault="001D2DE1"/>
  <w:p w14:paraId="10982A14" w14:textId="77777777" w:rsidR="001D2DE1" w:rsidRDefault="001D2DE1"/>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6EF8BF8" w14:textId="77777777" w:rsidR="00782B9B" w:rsidRDefault="00782B9B">
      <w:r>
        <w:separator/>
      </w:r>
    </w:p>
  </w:footnote>
  <w:footnote w:type="continuationSeparator" w:id="0">
    <w:p w14:paraId="0772D42B" w14:textId="77777777" w:rsidR="00782B9B" w:rsidRDefault="00782B9B">
      <w:r>
        <w:continuationSeparator/>
      </w:r>
    </w:p>
  </w:footnote>
  <w:footnote w:id="1">
    <w:p w14:paraId="4B38F4EA" w14:textId="77777777" w:rsidR="00EB4BF5" w:rsidRPr="00313E4F" w:rsidRDefault="00EB4BF5" w:rsidP="00EB4BF5">
      <w:pPr>
        <w:pStyle w:val="Tekstprzypisudolnego"/>
        <w:jc w:val="both"/>
        <w:rPr>
          <w:sz w:val="14"/>
          <w:szCs w:val="14"/>
        </w:rPr>
      </w:pPr>
      <w:r w:rsidRPr="00313E4F">
        <w:rPr>
          <w:rStyle w:val="Odwoanieprzypisudolnego"/>
          <w:sz w:val="14"/>
          <w:szCs w:val="14"/>
        </w:rPr>
        <w:footnoteRef/>
      </w:r>
      <w:r w:rsidRPr="00313E4F">
        <w:rPr>
          <w:sz w:val="14"/>
          <w:szCs w:val="14"/>
        </w:rPr>
        <w:t xml:space="preserve"> Zgodnie z treścią art. 5k ust. 1 rozporządzenia 833/2014 w brzmieniu nadanym rozporządzeniem 2022/576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63188DA5" w14:textId="77777777" w:rsidR="00EB4BF5" w:rsidRPr="00313E4F" w:rsidRDefault="00EB4BF5" w:rsidP="00637857">
      <w:pPr>
        <w:pStyle w:val="Tekstprzypisudolnego"/>
        <w:numPr>
          <w:ilvl w:val="0"/>
          <w:numId w:val="36"/>
        </w:numPr>
        <w:rPr>
          <w:sz w:val="14"/>
          <w:szCs w:val="14"/>
        </w:rPr>
      </w:pPr>
      <w:r w:rsidRPr="00313E4F">
        <w:rPr>
          <w:sz w:val="14"/>
          <w:szCs w:val="14"/>
        </w:rPr>
        <w:t>obywateli rosyjskich lub osób fizycznych lub prawnych, podmiotów lub organów z siedzibą w Rosji;</w:t>
      </w:r>
    </w:p>
    <w:p w14:paraId="3FFEEE93" w14:textId="5FB4353D" w:rsidR="00EB4BF5" w:rsidRPr="00313E4F" w:rsidRDefault="001F6477" w:rsidP="00637857">
      <w:pPr>
        <w:pStyle w:val="Tekstprzypisudolnego"/>
        <w:numPr>
          <w:ilvl w:val="0"/>
          <w:numId w:val="36"/>
        </w:numPr>
        <w:rPr>
          <w:sz w:val="14"/>
          <w:szCs w:val="14"/>
        </w:rPr>
      </w:pPr>
      <w:r w:rsidRPr="001F6477">
        <w:rPr>
          <w:sz w:val="14"/>
          <w:szCs w:val="14"/>
        </w:rPr>
        <w:t>osób prawnych, podmiotów lub organów, do których prawa własności bezpośrednio lub pośrednio w ponad 50 % należą do osoby fizycznej lub prawnej, podmiotu lub organu, o których mowa w lit. a) niniejszego ustępu; lub</w:t>
      </w:r>
    </w:p>
    <w:p w14:paraId="32134C01" w14:textId="77777777" w:rsidR="00EB4BF5" w:rsidRPr="00313E4F" w:rsidRDefault="00EB4BF5" w:rsidP="00637857">
      <w:pPr>
        <w:pStyle w:val="Tekstprzypisudolnego"/>
        <w:numPr>
          <w:ilvl w:val="0"/>
          <w:numId w:val="36"/>
        </w:numPr>
        <w:rPr>
          <w:sz w:val="14"/>
          <w:szCs w:val="14"/>
        </w:rPr>
      </w:pPr>
      <w:r w:rsidRPr="00313E4F">
        <w:rPr>
          <w:sz w:val="14"/>
          <w:szCs w:val="14"/>
        </w:rPr>
        <w:t>osób fizycznych lub prawnych, podmiotów lub organów działających w imieniu lub pod kierunkiem podmiotu, o którym mowa w lit. a) lub b) niniejszego ustępu,</w:t>
      </w:r>
    </w:p>
    <w:p w14:paraId="29578A99" w14:textId="77777777" w:rsidR="00EB4BF5" w:rsidRPr="00313E4F" w:rsidRDefault="00EB4BF5" w:rsidP="00EB4BF5">
      <w:pPr>
        <w:pStyle w:val="Tekstprzypisudolnego"/>
        <w:jc w:val="both"/>
        <w:rPr>
          <w:sz w:val="14"/>
          <w:szCs w:val="14"/>
        </w:rPr>
      </w:pPr>
      <w:r w:rsidRPr="00313E4F">
        <w:rPr>
          <w:sz w:val="14"/>
          <w:szCs w:val="14"/>
        </w:rPr>
        <w:t>w tym podwykonawców, dostawców lub podmiotów, na których zdolności polega się w rozumieniu dyrektyw w sprawie zamówień publicznych, w przypadku gdy przypada na nich ponad 10 % wartości zamówienia.</w:t>
      </w:r>
    </w:p>
  </w:footnote>
  <w:footnote w:id="2">
    <w:p w14:paraId="1E6CC6F5" w14:textId="77777777" w:rsidR="00EB4BF5" w:rsidRPr="00313E4F" w:rsidRDefault="00EB4BF5" w:rsidP="00EB4BF5">
      <w:pPr>
        <w:jc w:val="both"/>
        <w:rPr>
          <w:color w:val="222222"/>
          <w:sz w:val="14"/>
          <w:szCs w:val="14"/>
        </w:rPr>
      </w:pPr>
      <w:r w:rsidRPr="00313E4F">
        <w:rPr>
          <w:rStyle w:val="Odwoanieprzypisudolnego"/>
          <w:sz w:val="14"/>
          <w:szCs w:val="14"/>
        </w:rPr>
        <w:footnoteRef/>
      </w:r>
      <w:r w:rsidRPr="00313E4F">
        <w:rPr>
          <w:sz w:val="14"/>
          <w:szCs w:val="14"/>
        </w:rPr>
        <w:t xml:space="preserve"> </w:t>
      </w:r>
      <w:r w:rsidRPr="00313E4F">
        <w:rPr>
          <w:color w:val="222222"/>
          <w:sz w:val="14"/>
          <w:szCs w:val="14"/>
        </w:rPr>
        <w:t xml:space="preserve">Zgodnie z treścią art. 7 ust. 1 ustawy z dnia 13 kwietnia 2022 r. </w:t>
      </w:r>
      <w:r w:rsidRPr="00313E4F">
        <w:rPr>
          <w:i/>
          <w:iCs/>
          <w:color w:val="222222"/>
          <w:sz w:val="14"/>
          <w:szCs w:val="14"/>
        </w:rPr>
        <w:t xml:space="preserve">o szczególnych rozwiązaniach w zakresie przeciwdziałania wspieraniu agresji na Ukrainę oraz służących ochronie bezpieczeństwa narodowego,  </w:t>
      </w:r>
      <w:r w:rsidRPr="00313E4F">
        <w:rPr>
          <w:color w:val="222222"/>
          <w:sz w:val="14"/>
          <w:szCs w:val="14"/>
        </w:rPr>
        <w:t xml:space="preserve">z postępowania o udzielenie zamówienia publicznego lub konkursu prowadzonego na podstawie ustawy </w:t>
      </w:r>
      <w:r w:rsidRPr="00313E4F">
        <w:rPr>
          <w:color w:val="222222"/>
          <w:sz w:val="14"/>
          <w:szCs w:val="14"/>
        </w:rPr>
        <w:t>Pzp wyklucza się:</w:t>
      </w:r>
    </w:p>
    <w:p w14:paraId="4E196165" w14:textId="77777777" w:rsidR="00EB4BF5" w:rsidRPr="00313E4F" w:rsidRDefault="00EB4BF5" w:rsidP="00EB4BF5">
      <w:pPr>
        <w:jc w:val="both"/>
        <w:rPr>
          <w:color w:val="222222"/>
          <w:sz w:val="14"/>
          <w:szCs w:val="14"/>
        </w:rPr>
      </w:pPr>
      <w:r w:rsidRPr="00313E4F">
        <w:rPr>
          <w:color w:val="222222"/>
          <w:sz w:val="14"/>
          <w:szCs w:val="14"/>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3EBA48F7" w14:textId="77777777" w:rsidR="00EB4BF5" w:rsidRPr="00313E4F" w:rsidRDefault="00EB4BF5" w:rsidP="00EB4BF5">
      <w:pPr>
        <w:jc w:val="both"/>
        <w:rPr>
          <w:color w:val="222222"/>
          <w:sz w:val="14"/>
          <w:szCs w:val="14"/>
        </w:rPr>
      </w:pPr>
      <w:r w:rsidRPr="00313E4F">
        <w:rPr>
          <w:color w:val="222222"/>
          <w:sz w:val="14"/>
          <w:szCs w:val="14"/>
        </w:rPr>
        <w:t>2) 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0B8E0D71" w14:textId="77777777" w:rsidR="00EB4BF5" w:rsidRPr="00313E4F" w:rsidRDefault="00EB4BF5" w:rsidP="00EB4BF5">
      <w:pPr>
        <w:jc w:val="both"/>
        <w:rPr>
          <w:sz w:val="16"/>
          <w:szCs w:val="16"/>
        </w:rPr>
      </w:pPr>
      <w:r w:rsidRPr="00313E4F">
        <w:rPr>
          <w:color w:val="222222"/>
          <w:sz w:val="14"/>
          <w:szCs w:val="14"/>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C32D50" w14:textId="77777777" w:rsidR="001D2DE1" w:rsidRDefault="001D2DE1">
    <w:pPr>
      <w:pStyle w:val="Nagwek"/>
      <w:rPr>
        <w:sz w:val="20"/>
      </w:rPr>
    </w:pPr>
  </w:p>
  <w:p w14:paraId="74AE5104" w14:textId="0ADD521D" w:rsidR="001D2DE1" w:rsidRPr="00CD036E" w:rsidRDefault="001D2DE1">
    <w:pPr>
      <w:pStyle w:val="Nagwek"/>
      <w:rPr>
        <w:sz w:val="20"/>
      </w:rPr>
    </w:pPr>
    <w:bookmarkStart w:id="17" w:name="_Hlk63337992"/>
    <w:r w:rsidRPr="00CD036E">
      <w:rPr>
        <w:sz w:val="20"/>
      </w:rPr>
      <w:t>DZ-751-</w:t>
    </w:r>
    <w:r w:rsidR="009133D7">
      <w:rPr>
        <w:sz w:val="20"/>
      </w:rPr>
      <w:t>83/25</w:t>
    </w:r>
  </w:p>
  <w:bookmarkEnd w:id="17"/>
  <w:p w14:paraId="5E67096D" w14:textId="77777777" w:rsidR="001D2DE1" w:rsidRDefault="001D2DE1"/>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singleLevel"/>
    <w:tmpl w:val="00000001"/>
    <w:name w:val="WW8Num1"/>
    <w:lvl w:ilvl="0">
      <w:numFmt w:val="bullet"/>
      <w:lvlText w:val="-"/>
      <w:lvlJc w:val="left"/>
      <w:pPr>
        <w:tabs>
          <w:tab w:val="num" w:pos="178"/>
        </w:tabs>
        <w:ind w:left="178" w:hanging="113"/>
      </w:pPr>
      <w:rPr>
        <w:rFonts w:ascii="Times New Roman" w:hAnsi="Times New Roman" w:cs="Times New Roman" w:hint="default"/>
        <w:sz w:val="18"/>
        <w:szCs w:val="18"/>
      </w:rPr>
    </w:lvl>
  </w:abstractNum>
  <w:abstractNum w:abstractNumId="1" w15:restartNumberingAfterBreak="0">
    <w:nsid w:val="00000002"/>
    <w:multiLevelType w:val="singleLevel"/>
    <w:tmpl w:val="00000002"/>
    <w:name w:val="WW8Num2"/>
    <w:lvl w:ilvl="0">
      <w:start w:val="1"/>
      <w:numFmt w:val="bullet"/>
      <w:lvlText w:val="-"/>
      <w:lvlJc w:val="left"/>
      <w:pPr>
        <w:tabs>
          <w:tab w:val="num" w:pos="113"/>
        </w:tabs>
        <w:ind w:left="113" w:hanging="113"/>
      </w:pPr>
      <w:rPr>
        <w:rFonts w:ascii="Times New Roman" w:hAnsi="Times New Roman" w:cs="Times New Roman" w:hint="default"/>
        <w:color w:val="FF0000"/>
        <w:sz w:val="18"/>
        <w:szCs w:val="18"/>
        <w:lang w:val="pl-PL"/>
      </w:rPr>
    </w:lvl>
  </w:abstractNum>
  <w:abstractNum w:abstractNumId="2" w15:restartNumberingAfterBreak="0">
    <w:nsid w:val="00000003"/>
    <w:multiLevelType w:val="singleLevel"/>
    <w:tmpl w:val="00000003"/>
    <w:name w:val="WW8Num3"/>
    <w:lvl w:ilvl="0">
      <w:start w:val="1"/>
      <w:numFmt w:val="decimal"/>
      <w:lvlText w:val="%1)"/>
      <w:lvlJc w:val="left"/>
      <w:pPr>
        <w:tabs>
          <w:tab w:val="num" w:pos="720"/>
        </w:tabs>
      </w:pPr>
    </w:lvl>
  </w:abstractNum>
  <w:abstractNum w:abstractNumId="3" w15:restartNumberingAfterBreak="0">
    <w:nsid w:val="00000004"/>
    <w:multiLevelType w:val="multilevel"/>
    <w:tmpl w:val="00000004"/>
    <w:name w:val="WW8Num4"/>
    <w:lvl w:ilvl="0">
      <w:start w:val="1"/>
      <w:numFmt w:val="bullet"/>
      <w:lvlText w:val="-"/>
      <w:lvlJc w:val="left"/>
      <w:pPr>
        <w:tabs>
          <w:tab w:val="num" w:pos="113"/>
        </w:tabs>
        <w:ind w:left="113" w:hanging="113"/>
      </w:pPr>
      <w:rPr>
        <w:rFonts w:ascii="Times New Roman" w:hAnsi="Times New Roman" w:cs="Times New Roman" w:hint="default"/>
        <w:color w:val="FF0000"/>
        <w:sz w:val="18"/>
        <w:szCs w:val="18"/>
      </w:rPr>
    </w:lvl>
    <w:lvl w:ilvl="1">
      <w:start w:val="1"/>
      <w:numFmt w:val="bullet"/>
      <w:lvlText w:val="-"/>
      <w:lvlJc w:val="left"/>
      <w:pPr>
        <w:tabs>
          <w:tab w:val="num" w:pos="113"/>
        </w:tabs>
        <w:ind w:left="113" w:hanging="113"/>
      </w:pPr>
      <w:rPr>
        <w:rFonts w:ascii="Times New Roman" w:hAnsi="Times New Roman" w:cs="Times New Roman" w:hint="default"/>
        <w:color w:val="FF0000"/>
        <w:sz w:val="18"/>
        <w:szCs w:val="18"/>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 w15:restartNumberingAfterBreak="0">
    <w:nsid w:val="00000005"/>
    <w:multiLevelType w:val="singleLevel"/>
    <w:tmpl w:val="00000005"/>
    <w:name w:val="WW8Num5"/>
    <w:lvl w:ilvl="0">
      <w:start w:val="1"/>
      <w:numFmt w:val="bullet"/>
      <w:lvlText w:val=""/>
      <w:lvlJc w:val="left"/>
      <w:pPr>
        <w:tabs>
          <w:tab w:val="num" w:pos="113"/>
        </w:tabs>
        <w:ind w:left="113" w:hanging="113"/>
      </w:pPr>
      <w:rPr>
        <w:rFonts w:ascii="Symbol" w:hAnsi="Symbol" w:cs="Symbol" w:hint="default"/>
        <w:sz w:val="18"/>
        <w:szCs w:val="18"/>
      </w:rPr>
    </w:lvl>
  </w:abstractNum>
  <w:abstractNum w:abstractNumId="5" w15:restartNumberingAfterBreak="0">
    <w:nsid w:val="00000006"/>
    <w:multiLevelType w:val="singleLevel"/>
    <w:tmpl w:val="00000006"/>
    <w:name w:val="WW8Num6"/>
    <w:lvl w:ilvl="0">
      <w:start w:val="1"/>
      <w:numFmt w:val="bullet"/>
      <w:lvlText w:val="-"/>
      <w:lvlJc w:val="left"/>
      <w:pPr>
        <w:tabs>
          <w:tab w:val="num" w:pos="113"/>
        </w:tabs>
        <w:ind w:left="113" w:hanging="113"/>
      </w:pPr>
      <w:rPr>
        <w:rFonts w:ascii="Times New Roman" w:hAnsi="Times New Roman" w:cs="Times New Roman" w:hint="default"/>
        <w:sz w:val="18"/>
        <w:szCs w:val="18"/>
      </w:rPr>
    </w:lvl>
  </w:abstractNum>
  <w:abstractNum w:abstractNumId="6" w15:restartNumberingAfterBreak="0">
    <w:nsid w:val="00000007"/>
    <w:multiLevelType w:val="singleLevel"/>
    <w:tmpl w:val="00000007"/>
    <w:name w:val="WW8Num7"/>
    <w:lvl w:ilvl="0">
      <w:start w:val="1"/>
      <w:numFmt w:val="bullet"/>
      <w:lvlText w:val=""/>
      <w:lvlJc w:val="left"/>
      <w:pPr>
        <w:tabs>
          <w:tab w:val="num" w:pos="113"/>
        </w:tabs>
        <w:ind w:left="113" w:hanging="113"/>
      </w:pPr>
      <w:rPr>
        <w:rFonts w:ascii="Symbol" w:hAnsi="Symbol" w:cs="Symbol" w:hint="default"/>
        <w:sz w:val="18"/>
        <w:szCs w:val="18"/>
      </w:rPr>
    </w:lvl>
  </w:abstractNum>
  <w:abstractNum w:abstractNumId="7" w15:restartNumberingAfterBreak="0">
    <w:nsid w:val="00000008"/>
    <w:multiLevelType w:val="singleLevel"/>
    <w:tmpl w:val="00000008"/>
    <w:name w:val="WW8Num8"/>
    <w:lvl w:ilvl="0">
      <w:start w:val="1"/>
      <w:numFmt w:val="bullet"/>
      <w:lvlText w:val="-"/>
      <w:lvlJc w:val="left"/>
      <w:pPr>
        <w:tabs>
          <w:tab w:val="num" w:pos="113"/>
        </w:tabs>
        <w:ind w:left="113" w:hanging="113"/>
      </w:pPr>
      <w:rPr>
        <w:rFonts w:ascii="Times New Roman" w:hAnsi="Times New Roman" w:cs="Times New Roman" w:hint="default"/>
        <w:sz w:val="18"/>
        <w:szCs w:val="18"/>
      </w:rPr>
    </w:lvl>
  </w:abstractNum>
  <w:abstractNum w:abstractNumId="8" w15:restartNumberingAfterBreak="0">
    <w:nsid w:val="00000009"/>
    <w:multiLevelType w:val="singleLevel"/>
    <w:tmpl w:val="00000009"/>
    <w:name w:val="WW8Num9"/>
    <w:lvl w:ilvl="0">
      <w:start w:val="1"/>
      <w:numFmt w:val="decimal"/>
      <w:lvlText w:val="%1)"/>
      <w:lvlJc w:val="left"/>
      <w:pPr>
        <w:tabs>
          <w:tab w:val="num" w:pos="720"/>
        </w:tabs>
      </w:pPr>
    </w:lvl>
  </w:abstractNum>
  <w:abstractNum w:abstractNumId="9" w15:restartNumberingAfterBreak="0">
    <w:nsid w:val="0000000A"/>
    <w:multiLevelType w:val="singleLevel"/>
    <w:tmpl w:val="0000000A"/>
    <w:name w:val="WW8Num10"/>
    <w:lvl w:ilvl="0">
      <w:start w:val="1"/>
      <w:numFmt w:val="bullet"/>
      <w:lvlText w:val="-"/>
      <w:lvlJc w:val="left"/>
      <w:pPr>
        <w:tabs>
          <w:tab w:val="num" w:pos="113"/>
        </w:tabs>
        <w:ind w:left="113" w:hanging="113"/>
      </w:pPr>
      <w:rPr>
        <w:rFonts w:ascii="Times New Roman" w:hAnsi="Times New Roman" w:cs="Times New Roman" w:hint="default"/>
        <w:sz w:val="18"/>
        <w:szCs w:val="18"/>
      </w:rPr>
    </w:lvl>
  </w:abstractNum>
  <w:abstractNum w:abstractNumId="10" w15:restartNumberingAfterBreak="0">
    <w:nsid w:val="0000000B"/>
    <w:multiLevelType w:val="singleLevel"/>
    <w:tmpl w:val="0000000B"/>
    <w:name w:val="WW8Num11"/>
    <w:lvl w:ilvl="0">
      <w:numFmt w:val="bullet"/>
      <w:lvlText w:val="-"/>
      <w:lvlJc w:val="left"/>
      <w:pPr>
        <w:tabs>
          <w:tab w:val="num" w:pos="113"/>
        </w:tabs>
        <w:ind w:left="113" w:hanging="113"/>
      </w:pPr>
      <w:rPr>
        <w:rFonts w:ascii="Times New Roman" w:hAnsi="Times New Roman" w:cs="Times New Roman" w:hint="default"/>
        <w:sz w:val="18"/>
        <w:szCs w:val="18"/>
      </w:rPr>
    </w:lvl>
  </w:abstractNum>
  <w:abstractNum w:abstractNumId="11" w15:restartNumberingAfterBreak="0">
    <w:nsid w:val="0000000C"/>
    <w:multiLevelType w:val="singleLevel"/>
    <w:tmpl w:val="0000000C"/>
    <w:name w:val="WW8Num12"/>
    <w:lvl w:ilvl="0">
      <w:start w:val="1"/>
      <w:numFmt w:val="bullet"/>
      <w:lvlText w:val=""/>
      <w:lvlJc w:val="left"/>
      <w:pPr>
        <w:tabs>
          <w:tab w:val="num" w:pos="113"/>
        </w:tabs>
        <w:ind w:left="113" w:hanging="113"/>
      </w:pPr>
      <w:rPr>
        <w:rFonts w:ascii="Symbol" w:hAnsi="Symbol" w:cs="Symbol" w:hint="default"/>
        <w:sz w:val="18"/>
        <w:szCs w:val="18"/>
      </w:rPr>
    </w:lvl>
  </w:abstractNum>
  <w:abstractNum w:abstractNumId="12" w15:restartNumberingAfterBreak="0">
    <w:nsid w:val="0000000D"/>
    <w:multiLevelType w:val="singleLevel"/>
    <w:tmpl w:val="0000000D"/>
    <w:name w:val="WW8Num13"/>
    <w:lvl w:ilvl="0">
      <w:start w:val="1"/>
      <w:numFmt w:val="bullet"/>
      <w:lvlText w:val=""/>
      <w:lvlJc w:val="left"/>
      <w:pPr>
        <w:tabs>
          <w:tab w:val="num" w:pos="113"/>
        </w:tabs>
        <w:ind w:left="113" w:hanging="113"/>
      </w:pPr>
      <w:rPr>
        <w:rFonts w:ascii="Symbol" w:hAnsi="Symbol" w:cs="Symbol" w:hint="default"/>
        <w:sz w:val="18"/>
        <w:szCs w:val="18"/>
      </w:rPr>
    </w:lvl>
  </w:abstractNum>
  <w:abstractNum w:abstractNumId="13" w15:restartNumberingAfterBreak="0">
    <w:nsid w:val="0000000E"/>
    <w:multiLevelType w:val="multilevel"/>
    <w:tmpl w:val="0000000E"/>
    <w:name w:val="WW8Num14"/>
    <w:lvl w:ilvl="0">
      <w:numFmt w:val="bullet"/>
      <w:lvlText w:val="-"/>
      <w:lvlJc w:val="left"/>
      <w:pPr>
        <w:tabs>
          <w:tab w:val="num" w:pos="113"/>
        </w:tabs>
        <w:ind w:left="0" w:firstLine="0"/>
      </w:pPr>
      <w:rPr>
        <w:rFonts w:ascii="Times New Roman" w:hAnsi="Times New Roman" w:cs="Times New Roman" w:hint="default"/>
        <w:sz w:val="18"/>
        <w:szCs w:val="18"/>
      </w:rPr>
    </w:lvl>
    <w:lvl w:ilvl="1">
      <w:start w:val="1"/>
      <w:numFmt w:val="decimal"/>
      <w:lvlText w:val="%2."/>
      <w:lvlJc w:val="left"/>
      <w:pPr>
        <w:tabs>
          <w:tab w:val="num" w:pos="113"/>
        </w:tabs>
        <w:ind w:left="113" w:firstLine="0"/>
      </w:pPr>
      <w:rPr>
        <w:rFonts w:hint="default"/>
      </w:rPr>
    </w:lvl>
    <w:lvl w:ilvl="2">
      <w:start w:val="1"/>
      <w:numFmt w:val="decimal"/>
      <w:lvlText w:val="%3."/>
      <w:lvlJc w:val="left"/>
      <w:pPr>
        <w:tabs>
          <w:tab w:val="num" w:pos="113"/>
        </w:tabs>
        <w:ind w:left="113" w:firstLine="0"/>
      </w:pPr>
      <w:rPr>
        <w:rFonts w:hint="default"/>
      </w:rPr>
    </w:lvl>
    <w:lvl w:ilvl="3">
      <w:start w:val="1"/>
      <w:numFmt w:val="decimal"/>
      <w:lvlText w:val="%4."/>
      <w:lvlJc w:val="left"/>
      <w:pPr>
        <w:tabs>
          <w:tab w:val="num" w:pos="113"/>
        </w:tabs>
        <w:ind w:left="113" w:firstLine="0"/>
      </w:pPr>
      <w:rPr>
        <w:rFonts w:hint="default"/>
      </w:rPr>
    </w:lvl>
    <w:lvl w:ilvl="4">
      <w:start w:val="1"/>
      <w:numFmt w:val="decimal"/>
      <w:lvlText w:val="%5."/>
      <w:lvlJc w:val="left"/>
      <w:pPr>
        <w:tabs>
          <w:tab w:val="num" w:pos="113"/>
        </w:tabs>
        <w:ind w:left="113" w:firstLine="0"/>
      </w:pPr>
      <w:rPr>
        <w:rFonts w:hint="default"/>
      </w:rPr>
    </w:lvl>
    <w:lvl w:ilvl="5">
      <w:start w:val="1"/>
      <w:numFmt w:val="decimal"/>
      <w:lvlText w:val="%6."/>
      <w:lvlJc w:val="left"/>
      <w:pPr>
        <w:tabs>
          <w:tab w:val="num" w:pos="113"/>
        </w:tabs>
        <w:ind w:left="113" w:firstLine="0"/>
      </w:pPr>
      <w:rPr>
        <w:rFonts w:hint="default"/>
      </w:rPr>
    </w:lvl>
    <w:lvl w:ilvl="6">
      <w:start w:val="1"/>
      <w:numFmt w:val="decimal"/>
      <w:lvlText w:val="%7."/>
      <w:lvlJc w:val="left"/>
      <w:pPr>
        <w:tabs>
          <w:tab w:val="num" w:pos="113"/>
        </w:tabs>
        <w:ind w:left="113" w:firstLine="0"/>
      </w:pPr>
      <w:rPr>
        <w:rFonts w:hint="default"/>
      </w:rPr>
    </w:lvl>
    <w:lvl w:ilvl="7">
      <w:start w:val="1"/>
      <w:numFmt w:val="decimal"/>
      <w:lvlText w:val="%8."/>
      <w:lvlJc w:val="left"/>
      <w:pPr>
        <w:tabs>
          <w:tab w:val="num" w:pos="113"/>
        </w:tabs>
        <w:ind w:left="113" w:firstLine="0"/>
      </w:pPr>
      <w:rPr>
        <w:rFonts w:hint="default"/>
      </w:rPr>
    </w:lvl>
    <w:lvl w:ilvl="8">
      <w:start w:val="1"/>
      <w:numFmt w:val="decimal"/>
      <w:lvlText w:val="%9."/>
      <w:lvlJc w:val="left"/>
      <w:pPr>
        <w:tabs>
          <w:tab w:val="num" w:pos="113"/>
        </w:tabs>
        <w:ind w:left="113" w:firstLine="0"/>
      </w:pPr>
      <w:rPr>
        <w:rFonts w:hint="default"/>
      </w:rPr>
    </w:lvl>
  </w:abstractNum>
  <w:abstractNum w:abstractNumId="14" w15:restartNumberingAfterBreak="0">
    <w:nsid w:val="0000000F"/>
    <w:multiLevelType w:val="multilevel"/>
    <w:tmpl w:val="1F36CB5A"/>
    <w:name w:val="WW8Num23"/>
    <w:lvl w:ilvl="0">
      <w:start w:val="1"/>
      <w:numFmt w:val="decimal"/>
      <w:lvlText w:val="%1."/>
      <w:lvlJc w:val="left"/>
      <w:pPr>
        <w:tabs>
          <w:tab w:val="num" w:pos="360"/>
        </w:tabs>
        <w:ind w:left="360" w:hanging="360"/>
      </w:pPr>
      <w:rPr>
        <w:rFonts w:ascii="Times New Roman" w:eastAsia="Times New Roman" w:hAnsi="Times New Roman" w:cs="Times New Roman"/>
      </w:rPr>
    </w:lvl>
    <w:lvl w:ilvl="1">
      <w:start w:val="1"/>
      <w:numFmt w:val="lowerLetter"/>
      <w:lvlText w:val="%2)"/>
      <w:lvlJc w:val="left"/>
      <w:pPr>
        <w:tabs>
          <w:tab w:val="num" w:pos="720"/>
        </w:tabs>
        <w:ind w:left="720" w:hanging="360"/>
      </w:pPr>
    </w:lvl>
    <w:lvl w:ilvl="2">
      <w:start w:val="1"/>
      <w:numFmt w:val="lowerRoman"/>
      <w:lvlText w:val="%3)"/>
      <w:lvlJc w:val="left"/>
      <w:pPr>
        <w:tabs>
          <w:tab w:val="num" w:pos="1440"/>
        </w:tabs>
        <w:ind w:left="1080" w:hanging="360"/>
      </w:pPr>
    </w:lvl>
    <w:lvl w:ilvl="3">
      <w:start w:val="3"/>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 w15:restartNumberingAfterBreak="0">
    <w:nsid w:val="00000010"/>
    <w:multiLevelType w:val="singleLevel"/>
    <w:tmpl w:val="00000010"/>
    <w:name w:val="WW8Num16"/>
    <w:lvl w:ilvl="0">
      <w:start w:val="1"/>
      <w:numFmt w:val="bullet"/>
      <w:lvlText w:val="-"/>
      <w:lvlJc w:val="left"/>
      <w:pPr>
        <w:tabs>
          <w:tab w:val="num" w:pos="113"/>
        </w:tabs>
        <w:ind w:left="113" w:hanging="113"/>
      </w:pPr>
      <w:rPr>
        <w:rFonts w:ascii="Times New Roman" w:hAnsi="Times New Roman" w:cs="Times New Roman" w:hint="default"/>
        <w:sz w:val="18"/>
        <w:szCs w:val="18"/>
      </w:rPr>
    </w:lvl>
  </w:abstractNum>
  <w:abstractNum w:abstractNumId="16" w15:restartNumberingAfterBreak="0">
    <w:nsid w:val="0000001C"/>
    <w:multiLevelType w:val="multilevel"/>
    <w:tmpl w:val="0000001C"/>
    <w:name w:val="WW8Num49"/>
    <w:lvl w:ilvl="0">
      <w:start w:val="5"/>
      <w:numFmt w:val="decimal"/>
      <w:lvlText w:val="%1."/>
      <w:lvlJc w:val="left"/>
      <w:pPr>
        <w:tabs>
          <w:tab w:val="num" w:pos="705"/>
        </w:tabs>
        <w:ind w:left="705" w:hanging="705"/>
      </w:pPr>
    </w:lvl>
    <w:lvl w:ilvl="1">
      <w:start w:val="2"/>
      <w:numFmt w:val="decimal"/>
      <w:lvlText w:val="%1.%2."/>
      <w:lvlJc w:val="left"/>
      <w:pPr>
        <w:tabs>
          <w:tab w:val="num" w:pos="705"/>
        </w:tabs>
        <w:ind w:left="705" w:hanging="705"/>
      </w:pPr>
    </w:lvl>
    <w:lvl w:ilvl="2">
      <w:start w:val="1"/>
      <w:numFmt w:val="decimal"/>
      <w:lvlText w:val="%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7" w15:restartNumberingAfterBreak="0">
    <w:nsid w:val="0000001F"/>
    <w:multiLevelType w:val="multilevel"/>
    <w:tmpl w:val="0000001F"/>
    <w:name w:val="WW8Num58"/>
    <w:lvl w:ilvl="0">
      <w:start w:val="7"/>
      <w:numFmt w:val="decimal"/>
      <w:lvlText w:val="%1."/>
      <w:lvlJc w:val="left"/>
      <w:pPr>
        <w:tabs>
          <w:tab w:val="num" w:pos="540"/>
        </w:tabs>
        <w:ind w:left="540" w:hanging="540"/>
      </w:pPr>
    </w:lvl>
    <w:lvl w:ilvl="1">
      <w:start w:val="1"/>
      <w:numFmt w:val="decimal"/>
      <w:lvlText w:val="%1.%2."/>
      <w:lvlJc w:val="left"/>
      <w:pPr>
        <w:tabs>
          <w:tab w:val="num" w:pos="540"/>
        </w:tabs>
        <w:ind w:left="540" w:hanging="54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8" w15:restartNumberingAfterBreak="0">
    <w:nsid w:val="002A0606"/>
    <w:multiLevelType w:val="hybridMultilevel"/>
    <w:tmpl w:val="CA20B6C4"/>
    <w:lvl w:ilvl="0" w:tplc="5114C734">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02162DB7"/>
    <w:multiLevelType w:val="hybridMultilevel"/>
    <w:tmpl w:val="E65AD22E"/>
    <w:lvl w:ilvl="0" w:tplc="926257CE">
      <w:start w:val="1"/>
      <w:numFmt w:val="decimal"/>
      <w:lvlText w:val="%1."/>
      <w:lvlJc w:val="left"/>
      <w:pPr>
        <w:tabs>
          <w:tab w:val="num" w:pos="360"/>
        </w:tabs>
        <w:ind w:left="36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0" w15:restartNumberingAfterBreak="0">
    <w:nsid w:val="024960DC"/>
    <w:multiLevelType w:val="hybridMultilevel"/>
    <w:tmpl w:val="D1A40A36"/>
    <w:lvl w:ilvl="0" w:tplc="FFFFFFFF">
      <w:start w:val="1"/>
      <w:numFmt w:val="decimal"/>
      <w:lvlText w:val="%1."/>
      <w:lvlJc w:val="left"/>
      <w:pPr>
        <w:tabs>
          <w:tab w:val="num" w:pos="360"/>
        </w:tabs>
        <w:ind w:left="360" w:hanging="360"/>
      </w:pPr>
      <w:rPr>
        <w:rFonts w:ascii="Times New Roman" w:eastAsia="Times New Roman" w:hAnsi="Times New Roman" w:cs="Times New Roman" w:hint="default"/>
        <w:b w:val="0"/>
        <w:bCs/>
        <w:sz w:val="20"/>
        <w:szCs w:val="20"/>
      </w:rPr>
    </w:lvl>
    <w:lvl w:ilvl="1" w:tplc="FFFFFFFF">
      <w:start w:val="2"/>
      <w:numFmt w:val="decimal"/>
      <w:lvlText w:val="%2."/>
      <w:lvlJc w:val="left"/>
      <w:pPr>
        <w:tabs>
          <w:tab w:val="num" w:pos="1080"/>
        </w:tabs>
        <w:ind w:left="1080" w:hanging="360"/>
      </w:pPr>
      <w:rPr>
        <w:rFonts w:ascii="Times New Roman" w:hAnsi="Times New Roman" w:cs="Times New Roman" w:hint="default"/>
        <w:color w:val="auto"/>
        <w:sz w:val="22"/>
        <w:szCs w:val="22"/>
      </w:rPr>
    </w:lvl>
    <w:lvl w:ilvl="2" w:tplc="FFFFFFFF">
      <w:start w:val="1"/>
      <w:numFmt w:val="decimal"/>
      <w:lvlText w:val="%3."/>
      <w:lvlJc w:val="left"/>
      <w:pPr>
        <w:tabs>
          <w:tab w:val="num" w:pos="1800"/>
        </w:tabs>
        <w:ind w:left="1800" w:hanging="360"/>
      </w:pPr>
    </w:lvl>
    <w:lvl w:ilvl="3" w:tplc="FFFFFFFF">
      <w:start w:val="1"/>
      <w:numFmt w:val="decimal"/>
      <w:lvlText w:val="%4."/>
      <w:lvlJc w:val="left"/>
      <w:pPr>
        <w:tabs>
          <w:tab w:val="num" w:pos="2520"/>
        </w:tabs>
        <w:ind w:left="2520" w:hanging="360"/>
      </w:pPr>
    </w:lvl>
    <w:lvl w:ilvl="4" w:tplc="FFFFFFFF">
      <w:start w:val="1"/>
      <w:numFmt w:val="decimal"/>
      <w:lvlText w:val="%5."/>
      <w:lvlJc w:val="left"/>
      <w:pPr>
        <w:tabs>
          <w:tab w:val="num" w:pos="3240"/>
        </w:tabs>
        <w:ind w:left="3240" w:hanging="360"/>
      </w:pPr>
    </w:lvl>
    <w:lvl w:ilvl="5" w:tplc="FFFFFFFF">
      <w:start w:val="1"/>
      <w:numFmt w:val="decimal"/>
      <w:lvlText w:val="%6."/>
      <w:lvlJc w:val="left"/>
      <w:pPr>
        <w:tabs>
          <w:tab w:val="num" w:pos="3960"/>
        </w:tabs>
        <w:ind w:left="3960" w:hanging="360"/>
      </w:pPr>
    </w:lvl>
    <w:lvl w:ilvl="6" w:tplc="FFFFFFFF">
      <w:start w:val="1"/>
      <w:numFmt w:val="decimal"/>
      <w:lvlText w:val="%7."/>
      <w:lvlJc w:val="left"/>
      <w:pPr>
        <w:tabs>
          <w:tab w:val="num" w:pos="4680"/>
        </w:tabs>
        <w:ind w:left="4680" w:hanging="360"/>
      </w:pPr>
    </w:lvl>
    <w:lvl w:ilvl="7" w:tplc="FFFFFFFF">
      <w:start w:val="1"/>
      <w:numFmt w:val="decimal"/>
      <w:lvlText w:val="%8."/>
      <w:lvlJc w:val="left"/>
      <w:pPr>
        <w:tabs>
          <w:tab w:val="num" w:pos="5400"/>
        </w:tabs>
        <w:ind w:left="5400" w:hanging="360"/>
      </w:pPr>
    </w:lvl>
    <w:lvl w:ilvl="8" w:tplc="FFFFFFFF">
      <w:start w:val="1"/>
      <w:numFmt w:val="decimal"/>
      <w:lvlText w:val="%9."/>
      <w:lvlJc w:val="left"/>
      <w:pPr>
        <w:tabs>
          <w:tab w:val="num" w:pos="6120"/>
        </w:tabs>
        <w:ind w:left="6120" w:hanging="360"/>
      </w:pPr>
    </w:lvl>
  </w:abstractNum>
  <w:abstractNum w:abstractNumId="21" w15:restartNumberingAfterBreak="0">
    <w:nsid w:val="02595264"/>
    <w:multiLevelType w:val="multilevel"/>
    <w:tmpl w:val="142091EA"/>
    <w:styleLink w:val="WWNum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2" w15:restartNumberingAfterBreak="0">
    <w:nsid w:val="033F33B7"/>
    <w:multiLevelType w:val="hybridMultilevel"/>
    <w:tmpl w:val="45704D84"/>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3" w15:restartNumberingAfterBreak="0">
    <w:nsid w:val="04B71EB1"/>
    <w:multiLevelType w:val="multilevel"/>
    <w:tmpl w:val="22CC46CC"/>
    <w:styleLink w:val="WWNum4"/>
    <w:lvl w:ilvl="0">
      <w:start w:val="1"/>
      <w:numFmt w:val="lowerLetter"/>
      <w:lvlText w:val="%1)"/>
      <w:lvlJc w:val="left"/>
      <w:pPr>
        <w:ind w:left="360" w:hanging="360"/>
      </w:pPr>
    </w:lvl>
    <w:lvl w:ilvl="1">
      <w:start w:val="1"/>
      <w:numFmt w:val="lowerLetter"/>
      <w:lvlText w:val="%2."/>
      <w:lvlJc w:val="left"/>
      <w:pPr>
        <w:ind w:left="1080"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24" w15:restartNumberingAfterBreak="0">
    <w:nsid w:val="057A465A"/>
    <w:multiLevelType w:val="multilevel"/>
    <w:tmpl w:val="5C721A1E"/>
    <w:styleLink w:val="WWNum2"/>
    <w:lvl w:ilvl="0">
      <w:start w:val="50"/>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5" w15:restartNumberingAfterBreak="0">
    <w:nsid w:val="05F53AA7"/>
    <w:multiLevelType w:val="hybridMultilevel"/>
    <w:tmpl w:val="8DAC8D0A"/>
    <w:lvl w:ilvl="0" w:tplc="D944B23E">
      <w:start w:val="1"/>
      <w:numFmt w:val="bullet"/>
      <w:lvlText w:val="−"/>
      <w:lvlJc w:val="left"/>
      <w:pPr>
        <w:ind w:left="3120" w:hanging="360"/>
      </w:pPr>
      <w:rPr>
        <w:rFonts w:ascii="Times New Roman" w:hAnsi="Times New Roman" w:cs="Times New Roman" w:hint="default"/>
        <w:color w:val="auto"/>
      </w:rPr>
    </w:lvl>
    <w:lvl w:ilvl="1" w:tplc="04150003" w:tentative="1">
      <w:start w:val="1"/>
      <w:numFmt w:val="bullet"/>
      <w:lvlText w:val="o"/>
      <w:lvlJc w:val="left"/>
      <w:pPr>
        <w:ind w:left="3840" w:hanging="360"/>
      </w:pPr>
      <w:rPr>
        <w:rFonts w:ascii="Courier New" w:hAnsi="Courier New" w:cs="Courier New" w:hint="default"/>
      </w:rPr>
    </w:lvl>
    <w:lvl w:ilvl="2" w:tplc="04150005" w:tentative="1">
      <w:start w:val="1"/>
      <w:numFmt w:val="bullet"/>
      <w:lvlText w:val=""/>
      <w:lvlJc w:val="left"/>
      <w:pPr>
        <w:ind w:left="4560" w:hanging="360"/>
      </w:pPr>
      <w:rPr>
        <w:rFonts w:ascii="Wingdings" w:hAnsi="Wingdings" w:hint="default"/>
      </w:rPr>
    </w:lvl>
    <w:lvl w:ilvl="3" w:tplc="04150001" w:tentative="1">
      <w:start w:val="1"/>
      <w:numFmt w:val="bullet"/>
      <w:lvlText w:val=""/>
      <w:lvlJc w:val="left"/>
      <w:pPr>
        <w:ind w:left="5280" w:hanging="360"/>
      </w:pPr>
      <w:rPr>
        <w:rFonts w:ascii="Symbol" w:hAnsi="Symbol" w:hint="default"/>
      </w:rPr>
    </w:lvl>
    <w:lvl w:ilvl="4" w:tplc="04150003" w:tentative="1">
      <w:start w:val="1"/>
      <w:numFmt w:val="bullet"/>
      <w:lvlText w:val="o"/>
      <w:lvlJc w:val="left"/>
      <w:pPr>
        <w:ind w:left="6000" w:hanging="360"/>
      </w:pPr>
      <w:rPr>
        <w:rFonts w:ascii="Courier New" w:hAnsi="Courier New" w:cs="Courier New" w:hint="default"/>
      </w:rPr>
    </w:lvl>
    <w:lvl w:ilvl="5" w:tplc="04150005" w:tentative="1">
      <w:start w:val="1"/>
      <w:numFmt w:val="bullet"/>
      <w:lvlText w:val=""/>
      <w:lvlJc w:val="left"/>
      <w:pPr>
        <w:ind w:left="6720" w:hanging="360"/>
      </w:pPr>
      <w:rPr>
        <w:rFonts w:ascii="Wingdings" w:hAnsi="Wingdings" w:hint="default"/>
      </w:rPr>
    </w:lvl>
    <w:lvl w:ilvl="6" w:tplc="04150001" w:tentative="1">
      <w:start w:val="1"/>
      <w:numFmt w:val="bullet"/>
      <w:lvlText w:val=""/>
      <w:lvlJc w:val="left"/>
      <w:pPr>
        <w:ind w:left="7440" w:hanging="360"/>
      </w:pPr>
      <w:rPr>
        <w:rFonts w:ascii="Symbol" w:hAnsi="Symbol" w:hint="default"/>
      </w:rPr>
    </w:lvl>
    <w:lvl w:ilvl="7" w:tplc="04150003" w:tentative="1">
      <w:start w:val="1"/>
      <w:numFmt w:val="bullet"/>
      <w:lvlText w:val="o"/>
      <w:lvlJc w:val="left"/>
      <w:pPr>
        <w:ind w:left="8160" w:hanging="360"/>
      </w:pPr>
      <w:rPr>
        <w:rFonts w:ascii="Courier New" w:hAnsi="Courier New" w:cs="Courier New" w:hint="default"/>
      </w:rPr>
    </w:lvl>
    <w:lvl w:ilvl="8" w:tplc="04150005" w:tentative="1">
      <w:start w:val="1"/>
      <w:numFmt w:val="bullet"/>
      <w:lvlText w:val=""/>
      <w:lvlJc w:val="left"/>
      <w:pPr>
        <w:ind w:left="8880" w:hanging="360"/>
      </w:pPr>
      <w:rPr>
        <w:rFonts w:ascii="Wingdings" w:hAnsi="Wingdings" w:hint="default"/>
      </w:rPr>
    </w:lvl>
  </w:abstractNum>
  <w:abstractNum w:abstractNumId="26" w15:restartNumberingAfterBreak="0">
    <w:nsid w:val="0F5A18C9"/>
    <w:multiLevelType w:val="hybridMultilevel"/>
    <w:tmpl w:val="C8E0C48E"/>
    <w:lvl w:ilvl="0" w:tplc="FFFFFFFF">
      <w:start w:val="1"/>
      <w:numFmt w:val="decimal"/>
      <w:lvlText w:val="%1."/>
      <w:lvlJc w:val="left"/>
      <w:pPr>
        <w:tabs>
          <w:tab w:val="num" w:pos="360"/>
        </w:tabs>
        <w:ind w:left="360" w:hanging="360"/>
      </w:pPr>
      <w:rPr>
        <w:rFonts w:ascii="Times New Roman" w:eastAsia="Times New Roman" w:hAnsi="Times New Roman" w:cs="Times New Roman" w:hint="default"/>
      </w:rPr>
    </w:lvl>
    <w:lvl w:ilvl="1" w:tplc="FFFFFFFF">
      <w:start w:val="1"/>
      <w:numFmt w:val="lowerLetter"/>
      <w:lvlText w:val="%2."/>
      <w:lvlJc w:val="left"/>
      <w:pPr>
        <w:tabs>
          <w:tab w:val="num" w:pos="1080"/>
        </w:tabs>
        <w:ind w:left="1080" w:hanging="360"/>
      </w:pPr>
    </w:lvl>
    <w:lvl w:ilvl="2" w:tplc="FFFFFFFF">
      <w:start w:val="1"/>
      <w:numFmt w:val="lowerRoman"/>
      <w:lvlText w:val="%3."/>
      <w:lvlJc w:val="right"/>
      <w:pPr>
        <w:tabs>
          <w:tab w:val="num" w:pos="1800"/>
        </w:tabs>
        <w:ind w:left="1800" w:hanging="180"/>
      </w:pPr>
    </w:lvl>
    <w:lvl w:ilvl="3" w:tplc="FFFFFFFF">
      <w:start w:val="1"/>
      <w:numFmt w:val="decimal"/>
      <w:lvlText w:val="%4."/>
      <w:lvlJc w:val="left"/>
      <w:pPr>
        <w:tabs>
          <w:tab w:val="num" w:pos="360"/>
        </w:tabs>
        <w:ind w:left="360" w:hanging="360"/>
      </w:pPr>
    </w:lvl>
    <w:lvl w:ilvl="4" w:tplc="FFFFFFFF">
      <w:start w:val="1"/>
      <w:numFmt w:val="lowerLetter"/>
      <w:lvlText w:val="%5."/>
      <w:lvlJc w:val="left"/>
      <w:pPr>
        <w:tabs>
          <w:tab w:val="num" w:pos="3240"/>
        </w:tabs>
        <w:ind w:left="3240" w:hanging="360"/>
      </w:pPr>
    </w:lvl>
    <w:lvl w:ilvl="5" w:tplc="FFFFFFFF">
      <w:start w:val="1"/>
      <w:numFmt w:val="lowerRoman"/>
      <w:lvlText w:val="%6."/>
      <w:lvlJc w:val="right"/>
      <w:pPr>
        <w:tabs>
          <w:tab w:val="num" w:pos="3960"/>
        </w:tabs>
        <w:ind w:left="3960" w:hanging="180"/>
      </w:pPr>
    </w:lvl>
    <w:lvl w:ilvl="6" w:tplc="FFFFFFFF">
      <w:start w:val="1"/>
      <w:numFmt w:val="decimal"/>
      <w:lvlText w:val="%7."/>
      <w:lvlJc w:val="left"/>
      <w:pPr>
        <w:tabs>
          <w:tab w:val="num" w:pos="4680"/>
        </w:tabs>
        <w:ind w:left="4680" w:hanging="360"/>
      </w:pPr>
    </w:lvl>
    <w:lvl w:ilvl="7" w:tplc="FFFFFFFF">
      <w:start w:val="1"/>
      <w:numFmt w:val="lowerLetter"/>
      <w:lvlText w:val="%8."/>
      <w:lvlJc w:val="left"/>
      <w:pPr>
        <w:tabs>
          <w:tab w:val="num" w:pos="5400"/>
        </w:tabs>
        <w:ind w:left="5400" w:hanging="360"/>
      </w:pPr>
    </w:lvl>
    <w:lvl w:ilvl="8" w:tplc="FFFFFFFF">
      <w:start w:val="1"/>
      <w:numFmt w:val="lowerRoman"/>
      <w:lvlText w:val="%9."/>
      <w:lvlJc w:val="right"/>
      <w:pPr>
        <w:tabs>
          <w:tab w:val="num" w:pos="6120"/>
        </w:tabs>
        <w:ind w:left="6120" w:hanging="180"/>
      </w:pPr>
    </w:lvl>
  </w:abstractNum>
  <w:abstractNum w:abstractNumId="27" w15:restartNumberingAfterBreak="0">
    <w:nsid w:val="114C3BC6"/>
    <w:multiLevelType w:val="hybridMultilevel"/>
    <w:tmpl w:val="F51A8DFA"/>
    <w:lvl w:ilvl="0" w:tplc="0415000F">
      <w:start w:val="1"/>
      <w:numFmt w:val="decimal"/>
      <w:lvlText w:val="%1."/>
      <w:lvlJc w:val="left"/>
      <w:pPr>
        <w:ind w:left="360" w:hanging="360"/>
      </w:pPr>
    </w:lvl>
    <w:lvl w:ilvl="1" w:tplc="17D2440C">
      <w:start w:val="1"/>
      <w:numFmt w:val="lowerLetter"/>
      <w:lvlText w:val="%2)"/>
      <w:lvlJc w:val="left"/>
      <w:pPr>
        <w:ind w:left="1080" w:hanging="360"/>
      </w:pPr>
      <w:rPr>
        <w:rFonts w:ascii="Times New Roman" w:hAnsi="Times New Roman" w:cs="Times New Roman" w:hint="default"/>
        <w:color w:val="auto"/>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8" w15:restartNumberingAfterBreak="0">
    <w:nsid w:val="126C7751"/>
    <w:multiLevelType w:val="hybridMultilevel"/>
    <w:tmpl w:val="9920E1A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15:restartNumberingAfterBreak="0">
    <w:nsid w:val="130D072A"/>
    <w:multiLevelType w:val="multilevel"/>
    <w:tmpl w:val="1C8EE8DC"/>
    <w:styleLink w:val="WWNum1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0" w15:restartNumberingAfterBreak="0">
    <w:nsid w:val="131F5066"/>
    <w:multiLevelType w:val="multilevel"/>
    <w:tmpl w:val="3B92BD48"/>
    <w:styleLink w:val="WWNum11"/>
    <w:lvl w:ilvl="0">
      <w:start w:val="1"/>
      <w:numFmt w:val="lowerLetter"/>
      <w:lvlText w:val="%1)"/>
      <w:lvlJc w:val="left"/>
      <w:pPr>
        <w:ind w:left="360" w:hanging="360"/>
      </w:pPr>
    </w:lvl>
    <w:lvl w:ilvl="1">
      <w:start w:val="1"/>
      <w:numFmt w:val="lowerLetter"/>
      <w:lvlText w:val="%2."/>
      <w:lvlJc w:val="left"/>
      <w:pPr>
        <w:ind w:left="1080"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31" w15:restartNumberingAfterBreak="0">
    <w:nsid w:val="14F81E3D"/>
    <w:multiLevelType w:val="multilevel"/>
    <w:tmpl w:val="75CC942C"/>
    <w:styleLink w:val="WWNum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2" w15:restartNumberingAfterBreak="0">
    <w:nsid w:val="158840FC"/>
    <w:multiLevelType w:val="multilevel"/>
    <w:tmpl w:val="EDC89F8C"/>
    <w:lvl w:ilvl="0">
      <w:start w:val="5"/>
      <w:numFmt w:val="decimal"/>
      <w:lvlText w:val="%1."/>
      <w:lvlJc w:val="left"/>
      <w:pPr>
        <w:ind w:left="420" w:hanging="420"/>
      </w:pPr>
      <w:rPr>
        <w:rFonts w:hint="default"/>
        <w:b/>
      </w:rPr>
    </w:lvl>
    <w:lvl w:ilvl="1">
      <w:start w:val="1"/>
      <w:numFmt w:val="decimal"/>
      <w:lvlText w:val="%1.%2."/>
      <w:lvlJc w:val="left"/>
      <w:pPr>
        <w:ind w:left="720" w:hanging="720"/>
      </w:pPr>
      <w:rPr>
        <w:rFonts w:hint="default"/>
        <w:b w:val="0"/>
        <w:bCs/>
      </w:rPr>
    </w:lvl>
    <w:lvl w:ilvl="2">
      <w:start w:val="1"/>
      <w:numFmt w:val="decimal"/>
      <w:lvlText w:val="%1.%2.%3."/>
      <w:lvlJc w:val="left"/>
      <w:rPr>
        <w:rFonts w:hint="default"/>
        <w:b w:val="0"/>
        <w:bCs/>
        <w:color w:val="auto"/>
      </w:rPr>
    </w:lvl>
    <w:lvl w:ilvl="3">
      <w:start w:val="1"/>
      <w:numFmt w:val="decimal"/>
      <w:lvlText w:val="%1.%2.%3.%4."/>
      <w:lvlJc w:val="left"/>
      <w:rPr>
        <w:rFonts w:hint="default"/>
        <w:b w:val="0"/>
        <w:bCs/>
        <w:color w:val="auto"/>
      </w:rPr>
    </w:lvl>
    <w:lvl w:ilvl="4">
      <w:start w:val="1"/>
      <w:numFmt w:val="decimal"/>
      <w:lvlText w:val="%1.%2.%3.%4.%5."/>
      <w:lvlJc w:val="left"/>
      <w:pPr>
        <w:ind w:left="1440" w:hanging="144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33" w15:restartNumberingAfterBreak="0">
    <w:nsid w:val="21573EC0"/>
    <w:multiLevelType w:val="hybridMultilevel"/>
    <w:tmpl w:val="E65AD22E"/>
    <w:lvl w:ilvl="0" w:tplc="FFFFFFFF">
      <w:start w:val="1"/>
      <w:numFmt w:val="decimal"/>
      <w:lvlText w:val="%1."/>
      <w:lvlJc w:val="left"/>
      <w:pPr>
        <w:tabs>
          <w:tab w:val="num" w:pos="360"/>
        </w:tabs>
        <w:ind w:left="360" w:hanging="36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34" w15:restartNumberingAfterBreak="0">
    <w:nsid w:val="23745573"/>
    <w:multiLevelType w:val="hybridMultilevel"/>
    <w:tmpl w:val="45A4286E"/>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5" w15:restartNumberingAfterBreak="0">
    <w:nsid w:val="23D265B0"/>
    <w:multiLevelType w:val="hybridMultilevel"/>
    <w:tmpl w:val="B03C9B82"/>
    <w:lvl w:ilvl="0" w:tplc="04150011">
      <w:start w:val="1"/>
      <w:numFmt w:val="decimal"/>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6" w15:restartNumberingAfterBreak="0">
    <w:nsid w:val="248421F9"/>
    <w:multiLevelType w:val="hybridMultilevel"/>
    <w:tmpl w:val="F51A8DFA"/>
    <w:lvl w:ilvl="0" w:tplc="FFFFFFFF">
      <w:start w:val="1"/>
      <w:numFmt w:val="decimal"/>
      <w:lvlText w:val="%1."/>
      <w:lvlJc w:val="left"/>
      <w:pPr>
        <w:ind w:left="360" w:hanging="360"/>
      </w:pPr>
    </w:lvl>
    <w:lvl w:ilvl="1" w:tplc="FFFFFFFF">
      <w:start w:val="1"/>
      <w:numFmt w:val="lowerLetter"/>
      <w:lvlText w:val="%2)"/>
      <w:lvlJc w:val="left"/>
      <w:pPr>
        <w:ind w:left="1080" w:hanging="360"/>
      </w:pPr>
      <w:rPr>
        <w:rFonts w:ascii="Times New Roman" w:hAnsi="Times New Roman" w:cs="Times New Roman" w:hint="default"/>
        <w:color w:val="auto"/>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7" w15:restartNumberingAfterBreak="0">
    <w:nsid w:val="26EB44F3"/>
    <w:multiLevelType w:val="multilevel"/>
    <w:tmpl w:val="A62ED5DC"/>
    <w:styleLink w:val="WWNum3"/>
    <w:lvl w:ilvl="0">
      <w:start w:val="135"/>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8" w15:restartNumberingAfterBreak="0">
    <w:nsid w:val="2D9C0096"/>
    <w:multiLevelType w:val="hybridMultilevel"/>
    <w:tmpl w:val="D898EE20"/>
    <w:lvl w:ilvl="0" w:tplc="E61C56D6">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9" w15:restartNumberingAfterBreak="0">
    <w:nsid w:val="2EB465C8"/>
    <w:multiLevelType w:val="multilevel"/>
    <w:tmpl w:val="CFD47420"/>
    <w:styleLink w:val="WWNum9"/>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40" w15:restartNumberingAfterBreak="0">
    <w:nsid w:val="2F545515"/>
    <w:multiLevelType w:val="hybridMultilevel"/>
    <w:tmpl w:val="95320FDA"/>
    <w:lvl w:ilvl="0" w:tplc="FFFFFFFF">
      <w:start w:val="1"/>
      <w:numFmt w:val="decimal"/>
      <w:lvlText w:val="%1."/>
      <w:lvlJc w:val="left"/>
      <w:pPr>
        <w:tabs>
          <w:tab w:val="num" w:pos="1440"/>
        </w:tabs>
        <w:ind w:left="144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2F994371"/>
    <w:multiLevelType w:val="hybridMultilevel"/>
    <w:tmpl w:val="9920E1A0"/>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2" w15:restartNumberingAfterBreak="0">
    <w:nsid w:val="30711F7D"/>
    <w:multiLevelType w:val="hybridMultilevel"/>
    <w:tmpl w:val="45704D84"/>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3" w15:restartNumberingAfterBreak="0">
    <w:nsid w:val="307D7A12"/>
    <w:multiLevelType w:val="hybridMultilevel"/>
    <w:tmpl w:val="45A4286E"/>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4" w15:restartNumberingAfterBreak="0">
    <w:nsid w:val="31B7643A"/>
    <w:multiLevelType w:val="hybridMultilevel"/>
    <w:tmpl w:val="22B86A14"/>
    <w:lvl w:ilvl="0" w:tplc="7A242DD0">
      <w:start w:val="1"/>
      <w:numFmt w:val="lowerLetter"/>
      <w:lvlText w:val="%1)"/>
      <w:lvlJc w:val="left"/>
      <w:pPr>
        <w:ind w:left="720" w:hanging="360"/>
      </w:pPr>
      <w:rPr>
        <w:rFonts w:hint="default"/>
      </w:rPr>
    </w:lvl>
    <w:lvl w:ilvl="1" w:tplc="1514E5D0">
      <w:start w:val="1"/>
      <w:numFmt w:val="lowerLetter"/>
      <w:lvlText w:val="%2)"/>
      <w:lvlJc w:val="left"/>
      <w:pPr>
        <w:ind w:left="1440" w:hanging="360"/>
      </w:pPr>
      <w:rPr>
        <w:rFonts w:hint="default"/>
      </w:rPr>
    </w:lvl>
    <w:lvl w:ilvl="2" w:tplc="B888ECCA">
      <w:start w:val="1"/>
      <w:numFmt w:val="upperRoman"/>
      <w:lvlText w:val="%3."/>
      <w:lvlJc w:val="left"/>
      <w:pPr>
        <w:ind w:left="2700" w:hanging="720"/>
      </w:pPr>
      <w:rPr>
        <w:rFonts w:hint="default"/>
      </w:rPr>
    </w:lvl>
    <w:lvl w:ilvl="3" w:tplc="F314FF54">
      <w:start w:val="1"/>
      <w:numFmt w:val="decimal"/>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34A30B26"/>
    <w:multiLevelType w:val="hybridMultilevel"/>
    <w:tmpl w:val="45704D84"/>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6" w15:restartNumberingAfterBreak="0">
    <w:nsid w:val="351533B5"/>
    <w:multiLevelType w:val="multilevel"/>
    <w:tmpl w:val="B4F0F57C"/>
    <w:styleLink w:val="WWNum10"/>
    <w:lvl w:ilvl="0">
      <w:start w:val="1"/>
      <w:numFmt w:val="lowerLetter"/>
      <w:lvlText w:val="%1)"/>
      <w:lvlJc w:val="left"/>
      <w:pPr>
        <w:ind w:left="360" w:hanging="360"/>
      </w:pPr>
    </w:lvl>
    <w:lvl w:ilvl="1">
      <w:start w:val="1"/>
      <w:numFmt w:val="lowerLetter"/>
      <w:lvlText w:val="%2."/>
      <w:lvlJc w:val="left"/>
      <w:pPr>
        <w:ind w:left="1080"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47" w15:restartNumberingAfterBreak="0">
    <w:nsid w:val="367F655E"/>
    <w:multiLevelType w:val="singleLevel"/>
    <w:tmpl w:val="BDA291D2"/>
    <w:lvl w:ilvl="0">
      <w:start w:val="1"/>
      <w:numFmt w:val="bullet"/>
      <w:pStyle w:val="Wypunktowanie"/>
      <w:lvlText w:val=""/>
      <w:lvlJc w:val="left"/>
      <w:pPr>
        <w:tabs>
          <w:tab w:val="num" w:pos="360"/>
        </w:tabs>
        <w:ind w:left="360" w:hanging="360"/>
      </w:pPr>
      <w:rPr>
        <w:rFonts w:ascii="Symbol" w:hAnsi="Symbol" w:hint="default"/>
      </w:rPr>
    </w:lvl>
  </w:abstractNum>
  <w:abstractNum w:abstractNumId="48" w15:restartNumberingAfterBreak="0">
    <w:nsid w:val="38D926A9"/>
    <w:multiLevelType w:val="hybridMultilevel"/>
    <w:tmpl w:val="63065E4E"/>
    <w:lvl w:ilvl="0" w:tplc="3892B32E">
      <w:start w:val="1"/>
      <w:numFmt w:val="decimal"/>
      <w:lvlText w:val="%1)"/>
      <w:lvlJc w:val="left"/>
      <w:pPr>
        <w:ind w:left="360" w:hanging="360"/>
      </w:pPr>
      <w:rPr>
        <w:rFonts w:ascii="Times New Roman" w:eastAsia="Times New Roman" w:hAnsi="Times New Roman" w:cs="Times New Roman" w:hint="default"/>
        <w:b w:val="0"/>
        <w:bCs w:val="0"/>
        <w:i w:val="0"/>
        <w:iCs w:val="0"/>
        <w:color w:val="000000"/>
        <w:sz w:val="20"/>
        <w:szCs w:val="24"/>
      </w:rPr>
    </w:lvl>
    <w:lvl w:ilvl="1" w:tplc="15940BB6">
      <w:start w:val="1"/>
      <w:numFmt w:val="lowerLetter"/>
      <w:lvlText w:val="%2)"/>
      <w:lvlJc w:val="left"/>
      <w:pPr>
        <w:ind w:left="-683" w:hanging="360"/>
      </w:pPr>
      <w:rPr>
        <w:rFonts w:hint="default"/>
      </w:rPr>
    </w:lvl>
    <w:lvl w:ilvl="2" w:tplc="E24E8D74">
      <w:start w:val="1"/>
      <w:numFmt w:val="bullet"/>
      <w:lvlText w:val="-"/>
      <w:lvlJc w:val="left"/>
      <w:pPr>
        <w:ind w:left="217" w:hanging="360"/>
      </w:pPr>
      <w:rPr>
        <w:rFonts w:ascii="Times New Roman" w:eastAsia="Times New Roman" w:hAnsi="Times New Roman" w:cs="Times New Roman" w:hint="default"/>
      </w:rPr>
    </w:lvl>
    <w:lvl w:ilvl="3" w:tplc="848ED5BE">
      <w:start w:val="1"/>
      <w:numFmt w:val="decimal"/>
      <w:lvlText w:val="%4)"/>
      <w:lvlJc w:val="left"/>
      <w:pPr>
        <w:tabs>
          <w:tab w:val="num" w:pos="360"/>
        </w:tabs>
        <w:ind w:left="360" w:hanging="360"/>
      </w:pPr>
      <w:rPr>
        <w:rFonts w:hint="default"/>
      </w:rPr>
    </w:lvl>
    <w:lvl w:ilvl="4" w:tplc="829C1C78">
      <w:start w:val="1"/>
      <w:numFmt w:val="decimal"/>
      <w:lvlText w:val="%5."/>
      <w:lvlJc w:val="left"/>
      <w:pPr>
        <w:ind w:left="1477" w:hanging="360"/>
      </w:pPr>
      <w:rPr>
        <w:rFonts w:hint="default"/>
      </w:rPr>
    </w:lvl>
    <w:lvl w:ilvl="5" w:tplc="7A06CBC8">
      <w:start w:val="4"/>
      <w:numFmt w:val="bullet"/>
      <w:lvlText w:val=""/>
      <w:lvlJc w:val="left"/>
      <w:pPr>
        <w:ind w:left="2377" w:hanging="360"/>
      </w:pPr>
      <w:rPr>
        <w:rFonts w:ascii="Symbol" w:eastAsia="Times New Roman" w:hAnsi="Symbol" w:cs="Tahoma" w:hint="default"/>
      </w:rPr>
    </w:lvl>
    <w:lvl w:ilvl="6" w:tplc="0415000F" w:tentative="1">
      <w:start w:val="1"/>
      <w:numFmt w:val="decimal"/>
      <w:lvlText w:val="%7."/>
      <w:lvlJc w:val="left"/>
      <w:pPr>
        <w:ind w:left="2917" w:hanging="360"/>
      </w:pPr>
    </w:lvl>
    <w:lvl w:ilvl="7" w:tplc="04150019" w:tentative="1">
      <w:start w:val="1"/>
      <w:numFmt w:val="lowerLetter"/>
      <w:lvlText w:val="%8."/>
      <w:lvlJc w:val="left"/>
      <w:pPr>
        <w:ind w:left="3637" w:hanging="360"/>
      </w:pPr>
    </w:lvl>
    <w:lvl w:ilvl="8" w:tplc="0415001B" w:tentative="1">
      <w:start w:val="1"/>
      <w:numFmt w:val="lowerRoman"/>
      <w:lvlText w:val="%9."/>
      <w:lvlJc w:val="right"/>
      <w:pPr>
        <w:ind w:left="4357" w:hanging="180"/>
      </w:pPr>
    </w:lvl>
  </w:abstractNum>
  <w:abstractNum w:abstractNumId="49" w15:restartNumberingAfterBreak="0">
    <w:nsid w:val="395B0879"/>
    <w:multiLevelType w:val="hybridMultilevel"/>
    <w:tmpl w:val="505893CA"/>
    <w:lvl w:ilvl="0" w:tplc="D8D274D4">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50" w15:restartNumberingAfterBreak="0">
    <w:nsid w:val="3BE87810"/>
    <w:multiLevelType w:val="hybridMultilevel"/>
    <w:tmpl w:val="D898EE20"/>
    <w:lvl w:ilvl="0" w:tplc="FFFFFFFF">
      <w:start w:val="1"/>
      <w:numFmt w:val="decimal"/>
      <w:lvlText w:val="%1)"/>
      <w:lvlJc w:val="left"/>
      <w:pPr>
        <w:ind w:left="644" w:hanging="360"/>
      </w:pPr>
      <w:rPr>
        <w:rFonts w:hint="default"/>
      </w:rPr>
    </w:lvl>
    <w:lvl w:ilvl="1" w:tplc="FFFFFFFF" w:tentative="1">
      <w:start w:val="1"/>
      <w:numFmt w:val="lowerLetter"/>
      <w:lvlText w:val="%2."/>
      <w:lvlJc w:val="left"/>
      <w:pPr>
        <w:ind w:left="1364" w:hanging="360"/>
      </w:pPr>
    </w:lvl>
    <w:lvl w:ilvl="2" w:tplc="FFFFFFFF" w:tentative="1">
      <w:start w:val="1"/>
      <w:numFmt w:val="lowerRoman"/>
      <w:lvlText w:val="%3."/>
      <w:lvlJc w:val="right"/>
      <w:pPr>
        <w:ind w:left="2084" w:hanging="180"/>
      </w:pPr>
    </w:lvl>
    <w:lvl w:ilvl="3" w:tplc="FFFFFFFF" w:tentative="1">
      <w:start w:val="1"/>
      <w:numFmt w:val="decimal"/>
      <w:lvlText w:val="%4."/>
      <w:lvlJc w:val="left"/>
      <w:pPr>
        <w:ind w:left="2804" w:hanging="360"/>
      </w:pPr>
    </w:lvl>
    <w:lvl w:ilvl="4" w:tplc="FFFFFFFF" w:tentative="1">
      <w:start w:val="1"/>
      <w:numFmt w:val="lowerLetter"/>
      <w:lvlText w:val="%5."/>
      <w:lvlJc w:val="left"/>
      <w:pPr>
        <w:ind w:left="3524" w:hanging="360"/>
      </w:pPr>
    </w:lvl>
    <w:lvl w:ilvl="5" w:tplc="FFFFFFFF" w:tentative="1">
      <w:start w:val="1"/>
      <w:numFmt w:val="lowerRoman"/>
      <w:lvlText w:val="%6."/>
      <w:lvlJc w:val="right"/>
      <w:pPr>
        <w:ind w:left="4244" w:hanging="180"/>
      </w:pPr>
    </w:lvl>
    <w:lvl w:ilvl="6" w:tplc="FFFFFFFF" w:tentative="1">
      <w:start w:val="1"/>
      <w:numFmt w:val="decimal"/>
      <w:lvlText w:val="%7."/>
      <w:lvlJc w:val="left"/>
      <w:pPr>
        <w:ind w:left="4964" w:hanging="360"/>
      </w:pPr>
    </w:lvl>
    <w:lvl w:ilvl="7" w:tplc="FFFFFFFF" w:tentative="1">
      <w:start w:val="1"/>
      <w:numFmt w:val="lowerLetter"/>
      <w:lvlText w:val="%8."/>
      <w:lvlJc w:val="left"/>
      <w:pPr>
        <w:ind w:left="5684" w:hanging="360"/>
      </w:pPr>
    </w:lvl>
    <w:lvl w:ilvl="8" w:tplc="FFFFFFFF" w:tentative="1">
      <w:start w:val="1"/>
      <w:numFmt w:val="lowerRoman"/>
      <w:lvlText w:val="%9."/>
      <w:lvlJc w:val="right"/>
      <w:pPr>
        <w:ind w:left="6404" w:hanging="180"/>
      </w:pPr>
    </w:lvl>
  </w:abstractNum>
  <w:abstractNum w:abstractNumId="51" w15:restartNumberingAfterBreak="0">
    <w:nsid w:val="3C193DFD"/>
    <w:multiLevelType w:val="hybridMultilevel"/>
    <w:tmpl w:val="D898EE20"/>
    <w:lvl w:ilvl="0" w:tplc="FFFFFFFF">
      <w:start w:val="1"/>
      <w:numFmt w:val="decimal"/>
      <w:lvlText w:val="%1)"/>
      <w:lvlJc w:val="left"/>
      <w:pPr>
        <w:ind w:left="644" w:hanging="360"/>
      </w:pPr>
      <w:rPr>
        <w:rFonts w:hint="default"/>
      </w:rPr>
    </w:lvl>
    <w:lvl w:ilvl="1" w:tplc="FFFFFFFF" w:tentative="1">
      <w:start w:val="1"/>
      <w:numFmt w:val="lowerLetter"/>
      <w:lvlText w:val="%2."/>
      <w:lvlJc w:val="left"/>
      <w:pPr>
        <w:ind w:left="1364" w:hanging="360"/>
      </w:pPr>
    </w:lvl>
    <w:lvl w:ilvl="2" w:tplc="FFFFFFFF" w:tentative="1">
      <w:start w:val="1"/>
      <w:numFmt w:val="lowerRoman"/>
      <w:lvlText w:val="%3."/>
      <w:lvlJc w:val="right"/>
      <w:pPr>
        <w:ind w:left="2084" w:hanging="180"/>
      </w:pPr>
    </w:lvl>
    <w:lvl w:ilvl="3" w:tplc="FFFFFFFF" w:tentative="1">
      <w:start w:val="1"/>
      <w:numFmt w:val="decimal"/>
      <w:lvlText w:val="%4."/>
      <w:lvlJc w:val="left"/>
      <w:pPr>
        <w:ind w:left="2804" w:hanging="360"/>
      </w:pPr>
    </w:lvl>
    <w:lvl w:ilvl="4" w:tplc="FFFFFFFF" w:tentative="1">
      <w:start w:val="1"/>
      <w:numFmt w:val="lowerLetter"/>
      <w:lvlText w:val="%5."/>
      <w:lvlJc w:val="left"/>
      <w:pPr>
        <w:ind w:left="3524" w:hanging="360"/>
      </w:pPr>
    </w:lvl>
    <w:lvl w:ilvl="5" w:tplc="FFFFFFFF" w:tentative="1">
      <w:start w:val="1"/>
      <w:numFmt w:val="lowerRoman"/>
      <w:lvlText w:val="%6."/>
      <w:lvlJc w:val="right"/>
      <w:pPr>
        <w:ind w:left="4244" w:hanging="180"/>
      </w:pPr>
    </w:lvl>
    <w:lvl w:ilvl="6" w:tplc="FFFFFFFF" w:tentative="1">
      <w:start w:val="1"/>
      <w:numFmt w:val="decimal"/>
      <w:lvlText w:val="%7."/>
      <w:lvlJc w:val="left"/>
      <w:pPr>
        <w:ind w:left="4964" w:hanging="360"/>
      </w:pPr>
    </w:lvl>
    <w:lvl w:ilvl="7" w:tplc="FFFFFFFF" w:tentative="1">
      <w:start w:val="1"/>
      <w:numFmt w:val="lowerLetter"/>
      <w:lvlText w:val="%8."/>
      <w:lvlJc w:val="left"/>
      <w:pPr>
        <w:ind w:left="5684" w:hanging="360"/>
      </w:pPr>
    </w:lvl>
    <w:lvl w:ilvl="8" w:tplc="FFFFFFFF" w:tentative="1">
      <w:start w:val="1"/>
      <w:numFmt w:val="lowerRoman"/>
      <w:lvlText w:val="%9."/>
      <w:lvlJc w:val="right"/>
      <w:pPr>
        <w:ind w:left="6404" w:hanging="180"/>
      </w:pPr>
    </w:lvl>
  </w:abstractNum>
  <w:abstractNum w:abstractNumId="52" w15:restartNumberingAfterBreak="0">
    <w:nsid w:val="3FC76B06"/>
    <w:multiLevelType w:val="hybridMultilevel"/>
    <w:tmpl w:val="2C4CED14"/>
    <w:lvl w:ilvl="0" w:tplc="0415000F">
      <w:start w:val="1"/>
      <w:numFmt w:val="decimal"/>
      <w:lvlText w:val="%1."/>
      <w:lvlJc w:val="left"/>
      <w:pPr>
        <w:ind w:left="2520" w:hanging="360"/>
      </w:pPr>
    </w:lvl>
    <w:lvl w:ilvl="1" w:tplc="04150019" w:tentative="1">
      <w:start w:val="1"/>
      <w:numFmt w:val="lowerLetter"/>
      <w:lvlText w:val="%2."/>
      <w:lvlJc w:val="left"/>
      <w:pPr>
        <w:ind w:left="3240" w:hanging="360"/>
      </w:pPr>
    </w:lvl>
    <w:lvl w:ilvl="2" w:tplc="0415001B" w:tentative="1">
      <w:start w:val="1"/>
      <w:numFmt w:val="lowerRoman"/>
      <w:lvlText w:val="%3."/>
      <w:lvlJc w:val="right"/>
      <w:pPr>
        <w:ind w:left="3960" w:hanging="180"/>
      </w:pPr>
    </w:lvl>
    <w:lvl w:ilvl="3" w:tplc="0415000F" w:tentative="1">
      <w:start w:val="1"/>
      <w:numFmt w:val="decimal"/>
      <w:lvlText w:val="%4."/>
      <w:lvlJc w:val="left"/>
      <w:pPr>
        <w:ind w:left="4680" w:hanging="360"/>
      </w:pPr>
    </w:lvl>
    <w:lvl w:ilvl="4" w:tplc="04150019" w:tentative="1">
      <w:start w:val="1"/>
      <w:numFmt w:val="lowerLetter"/>
      <w:lvlText w:val="%5."/>
      <w:lvlJc w:val="left"/>
      <w:pPr>
        <w:ind w:left="5400" w:hanging="360"/>
      </w:pPr>
    </w:lvl>
    <w:lvl w:ilvl="5" w:tplc="0415001B" w:tentative="1">
      <w:start w:val="1"/>
      <w:numFmt w:val="lowerRoman"/>
      <w:lvlText w:val="%6."/>
      <w:lvlJc w:val="right"/>
      <w:pPr>
        <w:ind w:left="6120" w:hanging="180"/>
      </w:pPr>
    </w:lvl>
    <w:lvl w:ilvl="6" w:tplc="0415000F" w:tentative="1">
      <w:start w:val="1"/>
      <w:numFmt w:val="decimal"/>
      <w:lvlText w:val="%7."/>
      <w:lvlJc w:val="left"/>
      <w:pPr>
        <w:ind w:left="6840" w:hanging="360"/>
      </w:pPr>
    </w:lvl>
    <w:lvl w:ilvl="7" w:tplc="04150019" w:tentative="1">
      <w:start w:val="1"/>
      <w:numFmt w:val="lowerLetter"/>
      <w:lvlText w:val="%8."/>
      <w:lvlJc w:val="left"/>
      <w:pPr>
        <w:ind w:left="7560" w:hanging="360"/>
      </w:pPr>
    </w:lvl>
    <w:lvl w:ilvl="8" w:tplc="0415001B" w:tentative="1">
      <w:start w:val="1"/>
      <w:numFmt w:val="lowerRoman"/>
      <w:lvlText w:val="%9."/>
      <w:lvlJc w:val="right"/>
      <w:pPr>
        <w:ind w:left="8280" w:hanging="180"/>
      </w:pPr>
    </w:lvl>
  </w:abstractNum>
  <w:abstractNum w:abstractNumId="53" w15:restartNumberingAfterBreak="0">
    <w:nsid w:val="44175B26"/>
    <w:multiLevelType w:val="hybridMultilevel"/>
    <w:tmpl w:val="20DCF68A"/>
    <w:lvl w:ilvl="0" w:tplc="0415000F">
      <w:start w:val="1"/>
      <w:numFmt w:val="decimal"/>
      <w:lvlText w:val="%1."/>
      <w:lvlJc w:val="left"/>
      <w:pPr>
        <w:ind w:left="2520" w:hanging="360"/>
      </w:pPr>
    </w:lvl>
    <w:lvl w:ilvl="1" w:tplc="04150019" w:tentative="1">
      <w:start w:val="1"/>
      <w:numFmt w:val="lowerLetter"/>
      <w:lvlText w:val="%2."/>
      <w:lvlJc w:val="left"/>
      <w:pPr>
        <w:ind w:left="3240" w:hanging="360"/>
      </w:pPr>
    </w:lvl>
    <w:lvl w:ilvl="2" w:tplc="0415001B" w:tentative="1">
      <w:start w:val="1"/>
      <w:numFmt w:val="lowerRoman"/>
      <w:lvlText w:val="%3."/>
      <w:lvlJc w:val="right"/>
      <w:pPr>
        <w:ind w:left="3960" w:hanging="180"/>
      </w:pPr>
    </w:lvl>
    <w:lvl w:ilvl="3" w:tplc="0415000F" w:tentative="1">
      <w:start w:val="1"/>
      <w:numFmt w:val="decimal"/>
      <w:lvlText w:val="%4."/>
      <w:lvlJc w:val="left"/>
      <w:pPr>
        <w:ind w:left="4680" w:hanging="360"/>
      </w:pPr>
    </w:lvl>
    <w:lvl w:ilvl="4" w:tplc="04150019" w:tentative="1">
      <w:start w:val="1"/>
      <w:numFmt w:val="lowerLetter"/>
      <w:lvlText w:val="%5."/>
      <w:lvlJc w:val="left"/>
      <w:pPr>
        <w:ind w:left="5400" w:hanging="360"/>
      </w:pPr>
    </w:lvl>
    <w:lvl w:ilvl="5" w:tplc="0415001B" w:tentative="1">
      <w:start w:val="1"/>
      <w:numFmt w:val="lowerRoman"/>
      <w:lvlText w:val="%6."/>
      <w:lvlJc w:val="right"/>
      <w:pPr>
        <w:ind w:left="6120" w:hanging="180"/>
      </w:pPr>
    </w:lvl>
    <w:lvl w:ilvl="6" w:tplc="0415000F" w:tentative="1">
      <w:start w:val="1"/>
      <w:numFmt w:val="decimal"/>
      <w:lvlText w:val="%7."/>
      <w:lvlJc w:val="left"/>
      <w:pPr>
        <w:ind w:left="6840" w:hanging="360"/>
      </w:pPr>
    </w:lvl>
    <w:lvl w:ilvl="7" w:tplc="04150019" w:tentative="1">
      <w:start w:val="1"/>
      <w:numFmt w:val="lowerLetter"/>
      <w:lvlText w:val="%8."/>
      <w:lvlJc w:val="left"/>
      <w:pPr>
        <w:ind w:left="7560" w:hanging="360"/>
      </w:pPr>
    </w:lvl>
    <w:lvl w:ilvl="8" w:tplc="0415001B" w:tentative="1">
      <w:start w:val="1"/>
      <w:numFmt w:val="lowerRoman"/>
      <w:lvlText w:val="%9."/>
      <w:lvlJc w:val="right"/>
      <w:pPr>
        <w:ind w:left="8280" w:hanging="180"/>
      </w:pPr>
    </w:lvl>
  </w:abstractNum>
  <w:abstractNum w:abstractNumId="54" w15:restartNumberingAfterBreak="0">
    <w:nsid w:val="45365BB1"/>
    <w:multiLevelType w:val="multilevel"/>
    <w:tmpl w:val="419A1482"/>
    <w:lvl w:ilvl="0">
      <w:start w:val="3"/>
      <w:numFmt w:val="decimal"/>
      <w:lvlText w:val="%1."/>
      <w:lvlJc w:val="left"/>
      <w:pPr>
        <w:ind w:left="360" w:hanging="360"/>
      </w:pPr>
      <w:rPr>
        <w:rFonts w:hint="default"/>
      </w:rPr>
    </w:lvl>
    <w:lvl w:ilvl="1">
      <w:start w:val="3"/>
      <w:numFmt w:val="decimal"/>
      <w:lvlText w:val="%1.%2."/>
      <w:lvlJc w:val="left"/>
      <w:pPr>
        <w:ind w:left="1200" w:hanging="360"/>
      </w:pPr>
      <w:rPr>
        <w:rFonts w:hint="default"/>
      </w:rPr>
    </w:lvl>
    <w:lvl w:ilvl="2">
      <w:start w:val="1"/>
      <w:numFmt w:val="decimal"/>
      <w:lvlText w:val="%1.%2.%3."/>
      <w:lvlJc w:val="left"/>
      <w:pPr>
        <w:ind w:left="2400" w:hanging="720"/>
      </w:pPr>
      <w:rPr>
        <w:rFonts w:hint="default"/>
        <w:color w:val="auto"/>
        <w:sz w:val="20"/>
        <w:szCs w:val="20"/>
      </w:rPr>
    </w:lvl>
    <w:lvl w:ilvl="3">
      <w:start w:val="1"/>
      <w:numFmt w:val="decimal"/>
      <w:lvlText w:val="%1.%2.%3.%4."/>
      <w:lvlJc w:val="left"/>
      <w:pPr>
        <w:ind w:left="3240" w:hanging="720"/>
      </w:pPr>
      <w:rPr>
        <w:rFonts w:hint="default"/>
      </w:rPr>
    </w:lvl>
    <w:lvl w:ilvl="4">
      <w:start w:val="1"/>
      <w:numFmt w:val="decimal"/>
      <w:lvlText w:val="%1.%2.%3.%4.%5."/>
      <w:lvlJc w:val="left"/>
      <w:pPr>
        <w:ind w:left="4440" w:hanging="1080"/>
      </w:pPr>
      <w:rPr>
        <w:rFonts w:hint="default"/>
      </w:rPr>
    </w:lvl>
    <w:lvl w:ilvl="5">
      <w:start w:val="1"/>
      <w:numFmt w:val="decimal"/>
      <w:lvlText w:val="%1.%2.%3.%4.%5.%6."/>
      <w:lvlJc w:val="left"/>
      <w:pPr>
        <w:ind w:left="5280" w:hanging="1080"/>
      </w:pPr>
      <w:rPr>
        <w:rFonts w:hint="default"/>
      </w:rPr>
    </w:lvl>
    <w:lvl w:ilvl="6">
      <w:start w:val="1"/>
      <w:numFmt w:val="decimal"/>
      <w:lvlText w:val="%1.%2.%3.%4.%5.%6.%7."/>
      <w:lvlJc w:val="left"/>
      <w:pPr>
        <w:ind w:left="6120" w:hanging="1080"/>
      </w:pPr>
      <w:rPr>
        <w:rFonts w:hint="default"/>
      </w:rPr>
    </w:lvl>
    <w:lvl w:ilvl="7">
      <w:start w:val="1"/>
      <w:numFmt w:val="decimal"/>
      <w:lvlText w:val="%1.%2.%3.%4.%5.%6.%7.%8."/>
      <w:lvlJc w:val="left"/>
      <w:pPr>
        <w:ind w:left="7320" w:hanging="1440"/>
      </w:pPr>
      <w:rPr>
        <w:rFonts w:hint="default"/>
      </w:rPr>
    </w:lvl>
    <w:lvl w:ilvl="8">
      <w:start w:val="1"/>
      <w:numFmt w:val="decimal"/>
      <w:lvlText w:val="%1.%2.%3.%4.%5.%6.%7.%8.%9."/>
      <w:lvlJc w:val="left"/>
      <w:pPr>
        <w:ind w:left="8160" w:hanging="1440"/>
      </w:pPr>
      <w:rPr>
        <w:rFonts w:hint="default"/>
      </w:rPr>
    </w:lvl>
  </w:abstractNum>
  <w:abstractNum w:abstractNumId="55" w15:restartNumberingAfterBreak="0">
    <w:nsid w:val="46044BCC"/>
    <w:multiLevelType w:val="hybridMultilevel"/>
    <w:tmpl w:val="D1A40A36"/>
    <w:lvl w:ilvl="0" w:tplc="358CBAD8">
      <w:start w:val="1"/>
      <w:numFmt w:val="decimal"/>
      <w:lvlText w:val="%1."/>
      <w:lvlJc w:val="left"/>
      <w:pPr>
        <w:tabs>
          <w:tab w:val="num" w:pos="360"/>
        </w:tabs>
        <w:ind w:left="360" w:hanging="360"/>
      </w:pPr>
      <w:rPr>
        <w:rFonts w:ascii="Times New Roman" w:eastAsia="Times New Roman" w:hAnsi="Times New Roman" w:cs="Times New Roman" w:hint="default"/>
        <w:b w:val="0"/>
        <w:bCs/>
        <w:sz w:val="20"/>
        <w:szCs w:val="20"/>
      </w:rPr>
    </w:lvl>
    <w:lvl w:ilvl="1" w:tplc="D0587C4A">
      <w:start w:val="2"/>
      <w:numFmt w:val="decimal"/>
      <w:lvlText w:val="%2."/>
      <w:lvlJc w:val="left"/>
      <w:pPr>
        <w:tabs>
          <w:tab w:val="num" w:pos="1080"/>
        </w:tabs>
        <w:ind w:left="1080" w:hanging="360"/>
      </w:pPr>
      <w:rPr>
        <w:rFonts w:ascii="Times New Roman" w:hAnsi="Times New Roman" w:cs="Times New Roman" w:hint="default"/>
        <w:color w:val="auto"/>
        <w:sz w:val="22"/>
        <w:szCs w:val="22"/>
      </w:rPr>
    </w:lvl>
    <w:lvl w:ilvl="2" w:tplc="0415001B">
      <w:start w:val="1"/>
      <w:numFmt w:val="decimal"/>
      <w:lvlText w:val="%3."/>
      <w:lvlJc w:val="left"/>
      <w:pPr>
        <w:tabs>
          <w:tab w:val="num" w:pos="1800"/>
        </w:tabs>
        <w:ind w:left="1800" w:hanging="360"/>
      </w:pPr>
    </w:lvl>
    <w:lvl w:ilvl="3" w:tplc="0415000F">
      <w:start w:val="1"/>
      <w:numFmt w:val="decimal"/>
      <w:lvlText w:val="%4."/>
      <w:lvlJc w:val="left"/>
      <w:pPr>
        <w:tabs>
          <w:tab w:val="num" w:pos="2520"/>
        </w:tabs>
        <w:ind w:left="2520" w:hanging="360"/>
      </w:pPr>
    </w:lvl>
    <w:lvl w:ilvl="4" w:tplc="04150019">
      <w:start w:val="1"/>
      <w:numFmt w:val="decimal"/>
      <w:lvlText w:val="%5."/>
      <w:lvlJc w:val="left"/>
      <w:pPr>
        <w:tabs>
          <w:tab w:val="num" w:pos="3240"/>
        </w:tabs>
        <w:ind w:left="3240" w:hanging="360"/>
      </w:pPr>
    </w:lvl>
    <w:lvl w:ilvl="5" w:tplc="0415001B">
      <w:start w:val="1"/>
      <w:numFmt w:val="decimal"/>
      <w:lvlText w:val="%6."/>
      <w:lvlJc w:val="left"/>
      <w:pPr>
        <w:tabs>
          <w:tab w:val="num" w:pos="3960"/>
        </w:tabs>
        <w:ind w:left="3960" w:hanging="360"/>
      </w:pPr>
    </w:lvl>
    <w:lvl w:ilvl="6" w:tplc="0415000F">
      <w:start w:val="1"/>
      <w:numFmt w:val="decimal"/>
      <w:lvlText w:val="%7."/>
      <w:lvlJc w:val="left"/>
      <w:pPr>
        <w:tabs>
          <w:tab w:val="num" w:pos="4680"/>
        </w:tabs>
        <w:ind w:left="4680" w:hanging="360"/>
      </w:pPr>
    </w:lvl>
    <w:lvl w:ilvl="7" w:tplc="04150019">
      <w:start w:val="1"/>
      <w:numFmt w:val="decimal"/>
      <w:lvlText w:val="%8."/>
      <w:lvlJc w:val="left"/>
      <w:pPr>
        <w:tabs>
          <w:tab w:val="num" w:pos="5400"/>
        </w:tabs>
        <w:ind w:left="5400" w:hanging="360"/>
      </w:pPr>
    </w:lvl>
    <w:lvl w:ilvl="8" w:tplc="0415001B">
      <w:start w:val="1"/>
      <w:numFmt w:val="decimal"/>
      <w:lvlText w:val="%9."/>
      <w:lvlJc w:val="left"/>
      <w:pPr>
        <w:tabs>
          <w:tab w:val="num" w:pos="6120"/>
        </w:tabs>
        <w:ind w:left="6120" w:hanging="360"/>
      </w:pPr>
    </w:lvl>
  </w:abstractNum>
  <w:abstractNum w:abstractNumId="56" w15:restartNumberingAfterBreak="0">
    <w:nsid w:val="47095AC0"/>
    <w:multiLevelType w:val="hybridMultilevel"/>
    <w:tmpl w:val="E4C4B890"/>
    <w:lvl w:ilvl="0" w:tplc="69125482">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7" w15:restartNumberingAfterBreak="0">
    <w:nsid w:val="475B2721"/>
    <w:multiLevelType w:val="hybridMultilevel"/>
    <w:tmpl w:val="CDFCC722"/>
    <w:lvl w:ilvl="0" w:tplc="E24E8D74">
      <w:start w:val="1"/>
      <w:numFmt w:val="bullet"/>
      <w:lvlText w:val="-"/>
      <w:lvlJc w:val="left"/>
      <w:pPr>
        <w:ind w:left="720" w:hanging="360"/>
      </w:pPr>
      <w:rPr>
        <w:rFonts w:ascii="Times New Roman" w:eastAsia="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8" w15:restartNumberingAfterBreak="0">
    <w:nsid w:val="476669F1"/>
    <w:multiLevelType w:val="multilevel"/>
    <w:tmpl w:val="1D62B88E"/>
    <w:styleLink w:val="WWNum5"/>
    <w:lvl w:ilvl="0">
      <w:start w:val="1"/>
      <w:numFmt w:val="lowerLetter"/>
      <w:lvlText w:val="%1)"/>
      <w:lvlJc w:val="left"/>
      <w:pPr>
        <w:ind w:left="360" w:hanging="360"/>
      </w:pPr>
    </w:lvl>
    <w:lvl w:ilvl="1">
      <w:start w:val="1"/>
      <w:numFmt w:val="lowerLetter"/>
      <w:lvlText w:val="%2."/>
      <w:lvlJc w:val="left"/>
      <w:pPr>
        <w:ind w:left="1080"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59" w15:restartNumberingAfterBreak="0">
    <w:nsid w:val="4B262B62"/>
    <w:multiLevelType w:val="hybridMultilevel"/>
    <w:tmpl w:val="E65AD22E"/>
    <w:lvl w:ilvl="0" w:tplc="FFFFFFFF">
      <w:start w:val="1"/>
      <w:numFmt w:val="decimal"/>
      <w:lvlText w:val="%1."/>
      <w:lvlJc w:val="left"/>
      <w:pPr>
        <w:tabs>
          <w:tab w:val="num" w:pos="360"/>
        </w:tabs>
        <w:ind w:left="360" w:hanging="36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60" w15:restartNumberingAfterBreak="0">
    <w:nsid w:val="4BE423D5"/>
    <w:multiLevelType w:val="hybridMultilevel"/>
    <w:tmpl w:val="505893CA"/>
    <w:lvl w:ilvl="0" w:tplc="FFFFFFFF">
      <w:start w:val="1"/>
      <w:numFmt w:val="decimal"/>
      <w:lvlText w:val="%1)"/>
      <w:lvlJc w:val="left"/>
      <w:pPr>
        <w:ind w:left="644" w:hanging="360"/>
      </w:pPr>
      <w:rPr>
        <w:rFonts w:hint="default"/>
      </w:rPr>
    </w:lvl>
    <w:lvl w:ilvl="1" w:tplc="FFFFFFFF" w:tentative="1">
      <w:start w:val="1"/>
      <w:numFmt w:val="lowerLetter"/>
      <w:lvlText w:val="%2."/>
      <w:lvlJc w:val="left"/>
      <w:pPr>
        <w:ind w:left="1364" w:hanging="360"/>
      </w:pPr>
    </w:lvl>
    <w:lvl w:ilvl="2" w:tplc="FFFFFFFF" w:tentative="1">
      <w:start w:val="1"/>
      <w:numFmt w:val="lowerRoman"/>
      <w:lvlText w:val="%3."/>
      <w:lvlJc w:val="right"/>
      <w:pPr>
        <w:ind w:left="2084" w:hanging="180"/>
      </w:pPr>
    </w:lvl>
    <w:lvl w:ilvl="3" w:tplc="FFFFFFFF" w:tentative="1">
      <w:start w:val="1"/>
      <w:numFmt w:val="decimal"/>
      <w:lvlText w:val="%4."/>
      <w:lvlJc w:val="left"/>
      <w:pPr>
        <w:ind w:left="2804" w:hanging="360"/>
      </w:pPr>
    </w:lvl>
    <w:lvl w:ilvl="4" w:tplc="FFFFFFFF" w:tentative="1">
      <w:start w:val="1"/>
      <w:numFmt w:val="lowerLetter"/>
      <w:lvlText w:val="%5."/>
      <w:lvlJc w:val="left"/>
      <w:pPr>
        <w:ind w:left="3524" w:hanging="360"/>
      </w:pPr>
    </w:lvl>
    <w:lvl w:ilvl="5" w:tplc="FFFFFFFF" w:tentative="1">
      <w:start w:val="1"/>
      <w:numFmt w:val="lowerRoman"/>
      <w:lvlText w:val="%6."/>
      <w:lvlJc w:val="right"/>
      <w:pPr>
        <w:ind w:left="4244" w:hanging="180"/>
      </w:pPr>
    </w:lvl>
    <w:lvl w:ilvl="6" w:tplc="FFFFFFFF" w:tentative="1">
      <w:start w:val="1"/>
      <w:numFmt w:val="decimal"/>
      <w:lvlText w:val="%7."/>
      <w:lvlJc w:val="left"/>
      <w:pPr>
        <w:ind w:left="4964" w:hanging="360"/>
      </w:pPr>
    </w:lvl>
    <w:lvl w:ilvl="7" w:tplc="FFFFFFFF" w:tentative="1">
      <w:start w:val="1"/>
      <w:numFmt w:val="lowerLetter"/>
      <w:lvlText w:val="%8."/>
      <w:lvlJc w:val="left"/>
      <w:pPr>
        <w:ind w:left="5684" w:hanging="360"/>
      </w:pPr>
    </w:lvl>
    <w:lvl w:ilvl="8" w:tplc="FFFFFFFF" w:tentative="1">
      <w:start w:val="1"/>
      <w:numFmt w:val="lowerRoman"/>
      <w:lvlText w:val="%9."/>
      <w:lvlJc w:val="right"/>
      <w:pPr>
        <w:ind w:left="6404" w:hanging="180"/>
      </w:pPr>
    </w:lvl>
  </w:abstractNum>
  <w:abstractNum w:abstractNumId="61" w15:restartNumberingAfterBreak="0">
    <w:nsid w:val="4D015BAC"/>
    <w:multiLevelType w:val="multilevel"/>
    <w:tmpl w:val="16CABDAC"/>
    <w:lvl w:ilvl="0">
      <w:start w:val="1"/>
      <w:numFmt w:val="decimal"/>
      <w:pStyle w:val="Nagwek1"/>
      <w:lvlText w:val="%1."/>
      <w:lvlJc w:val="left"/>
      <w:pPr>
        <w:tabs>
          <w:tab w:val="num" w:pos="5536"/>
        </w:tabs>
        <w:ind w:left="5536" w:hanging="432"/>
      </w:pPr>
    </w:lvl>
    <w:lvl w:ilvl="1">
      <w:start w:val="1"/>
      <w:numFmt w:val="decimal"/>
      <w:pStyle w:val="Nagwek2"/>
      <w:suff w:val="space"/>
      <w:lvlText w:val="%1.%2."/>
      <w:lvlJc w:val="left"/>
      <w:pPr>
        <w:ind w:left="425" w:hanging="425"/>
      </w:pPr>
    </w:lvl>
    <w:lvl w:ilvl="2">
      <w:start w:val="1"/>
      <w:numFmt w:val="decimal"/>
      <w:pStyle w:val="Nagwek3"/>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pStyle w:val="Nagwek5"/>
      <w:lvlText w:val="%1.%2.%3.%4.%5"/>
      <w:lvlJc w:val="left"/>
      <w:pPr>
        <w:tabs>
          <w:tab w:val="num" w:pos="1008"/>
        </w:tabs>
        <w:ind w:left="1008" w:hanging="1008"/>
      </w:pPr>
    </w:lvl>
    <w:lvl w:ilvl="5">
      <w:start w:val="1"/>
      <w:numFmt w:val="decimal"/>
      <w:pStyle w:val="Nagwek6"/>
      <w:lvlText w:val="%1.%2.%3.%4.%5.%6"/>
      <w:lvlJc w:val="left"/>
      <w:pPr>
        <w:tabs>
          <w:tab w:val="num" w:pos="1152"/>
        </w:tabs>
        <w:ind w:left="1152" w:hanging="1152"/>
      </w:pPr>
    </w:lvl>
    <w:lvl w:ilvl="6">
      <w:start w:val="1"/>
      <w:numFmt w:val="decimal"/>
      <w:pStyle w:val="Nagwek7"/>
      <w:lvlText w:val="%1.%2.%3.%4.%5.%6.%7"/>
      <w:lvlJc w:val="left"/>
      <w:pPr>
        <w:tabs>
          <w:tab w:val="num" w:pos="1296"/>
        </w:tabs>
        <w:ind w:left="1296" w:hanging="1296"/>
      </w:pPr>
    </w:lvl>
    <w:lvl w:ilvl="7">
      <w:start w:val="1"/>
      <w:numFmt w:val="decimal"/>
      <w:pStyle w:val="Nagwek8"/>
      <w:lvlText w:val="%1.%2.%3.%4.%5.%6.%7.%8"/>
      <w:lvlJc w:val="left"/>
      <w:pPr>
        <w:tabs>
          <w:tab w:val="num" w:pos="1440"/>
        </w:tabs>
        <w:ind w:left="1440" w:hanging="1440"/>
      </w:pPr>
    </w:lvl>
    <w:lvl w:ilvl="8">
      <w:start w:val="1"/>
      <w:numFmt w:val="decimal"/>
      <w:pStyle w:val="Nagwek9"/>
      <w:lvlText w:val="%1.%2.%3.%4.%5.%6.%7.%8.%9"/>
      <w:lvlJc w:val="left"/>
      <w:pPr>
        <w:tabs>
          <w:tab w:val="num" w:pos="1584"/>
        </w:tabs>
        <w:ind w:left="1584" w:hanging="1584"/>
      </w:pPr>
    </w:lvl>
  </w:abstractNum>
  <w:abstractNum w:abstractNumId="62" w15:restartNumberingAfterBreak="0">
    <w:nsid w:val="53F92EE4"/>
    <w:multiLevelType w:val="hybridMultilevel"/>
    <w:tmpl w:val="9920E1A0"/>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3" w15:restartNumberingAfterBreak="0">
    <w:nsid w:val="546563C9"/>
    <w:multiLevelType w:val="hybridMultilevel"/>
    <w:tmpl w:val="C8E0C48E"/>
    <w:lvl w:ilvl="0" w:tplc="FFFFFFFF">
      <w:start w:val="1"/>
      <w:numFmt w:val="decimal"/>
      <w:lvlText w:val="%1."/>
      <w:lvlJc w:val="left"/>
      <w:pPr>
        <w:tabs>
          <w:tab w:val="num" w:pos="360"/>
        </w:tabs>
        <w:ind w:left="360" w:hanging="360"/>
      </w:pPr>
      <w:rPr>
        <w:rFonts w:ascii="Times New Roman" w:eastAsia="Times New Roman" w:hAnsi="Times New Roman" w:cs="Times New Roman" w:hint="default"/>
      </w:rPr>
    </w:lvl>
    <w:lvl w:ilvl="1" w:tplc="FFFFFFFF">
      <w:start w:val="1"/>
      <w:numFmt w:val="lowerLetter"/>
      <w:lvlText w:val="%2."/>
      <w:lvlJc w:val="left"/>
      <w:pPr>
        <w:tabs>
          <w:tab w:val="num" w:pos="1080"/>
        </w:tabs>
        <w:ind w:left="1080" w:hanging="360"/>
      </w:pPr>
    </w:lvl>
    <w:lvl w:ilvl="2" w:tplc="FFFFFFFF">
      <w:start w:val="1"/>
      <w:numFmt w:val="lowerRoman"/>
      <w:lvlText w:val="%3."/>
      <w:lvlJc w:val="right"/>
      <w:pPr>
        <w:tabs>
          <w:tab w:val="num" w:pos="1800"/>
        </w:tabs>
        <w:ind w:left="1800" w:hanging="180"/>
      </w:pPr>
    </w:lvl>
    <w:lvl w:ilvl="3" w:tplc="FFFFFFFF">
      <w:start w:val="1"/>
      <w:numFmt w:val="decimal"/>
      <w:lvlText w:val="%4."/>
      <w:lvlJc w:val="left"/>
      <w:pPr>
        <w:tabs>
          <w:tab w:val="num" w:pos="360"/>
        </w:tabs>
        <w:ind w:left="360" w:hanging="360"/>
      </w:pPr>
    </w:lvl>
    <w:lvl w:ilvl="4" w:tplc="FFFFFFFF">
      <w:start w:val="1"/>
      <w:numFmt w:val="lowerLetter"/>
      <w:lvlText w:val="%5."/>
      <w:lvlJc w:val="left"/>
      <w:pPr>
        <w:tabs>
          <w:tab w:val="num" w:pos="3240"/>
        </w:tabs>
        <w:ind w:left="3240" w:hanging="360"/>
      </w:pPr>
    </w:lvl>
    <w:lvl w:ilvl="5" w:tplc="FFFFFFFF">
      <w:start w:val="1"/>
      <w:numFmt w:val="lowerRoman"/>
      <w:lvlText w:val="%6."/>
      <w:lvlJc w:val="right"/>
      <w:pPr>
        <w:tabs>
          <w:tab w:val="num" w:pos="3960"/>
        </w:tabs>
        <w:ind w:left="3960" w:hanging="180"/>
      </w:pPr>
    </w:lvl>
    <w:lvl w:ilvl="6" w:tplc="FFFFFFFF">
      <w:start w:val="1"/>
      <w:numFmt w:val="decimal"/>
      <w:lvlText w:val="%7."/>
      <w:lvlJc w:val="left"/>
      <w:pPr>
        <w:tabs>
          <w:tab w:val="num" w:pos="4680"/>
        </w:tabs>
        <w:ind w:left="4680" w:hanging="360"/>
      </w:pPr>
    </w:lvl>
    <w:lvl w:ilvl="7" w:tplc="FFFFFFFF">
      <w:start w:val="1"/>
      <w:numFmt w:val="lowerLetter"/>
      <w:lvlText w:val="%8."/>
      <w:lvlJc w:val="left"/>
      <w:pPr>
        <w:tabs>
          <w:tab w:val="num" w:pos="5400"/>
        </w:tabs>
        <w:ind w:left="5400" w:hanging="360"/>
      </w:pPr>
    </w:lvl>
    <w:lvl w:ilvl="8" w:tplc="FFFFFFFF">
      <w:start w:val="1"/>
      <w:numFmt w:val="lowerRoman"/>
      <w:lvlText w:val="%9."/>
      <w:lvlJc w:val="right"/>
      <w:pPr>
        <w:tabs>
          <w:tab w:val="num" w:pos="6120"/>
        </w:tabs>
        <w:ind w:left="6120" w:hanging="180"/>
      </w:pPr>
    </w:lvl>
  </w:abstractNum>
  <w:abstractNum w:abstractNumId="64" w15:restartNumberingAfterBreak="0">
    <w:nsid w:val="56E302D0"/>
    <w:multiLevelType w:val="hybridMultilevel"/>
    <w:tmpl w:val="D1A40A36"/>
    <w:lvl w:ilvl="0" w:tplc="FFFFFFFF">
      <w:start w:val="1"/>
      <w:numFmt w:val="decimal"/>
      <w:lvlText w:val="%1."/>
      <w:lvlJc w:val="left"/>
      <w:pPr>
        <w:tabs>
          <w:tab w:val="num" w:pos="360"/>
        </w:tabs>
        <w:ind w:left="360" w:hanging="360"/>
      </w:pPr>
      <w:rPr>
        <w:rFonts w:ascii="Times New Roman" w:eastAsia="Times New Roman" w:hAnsi="Times New Roman" w:cs="Times New Roman" w:hint="default"/>
        <w:b w:val="0"/>
        <w:bCs/>
        <w:sz w:val="20"/>
        <w:szCs w:val="20"/>
      </w:rPr>
    </w:lvl>
    <w:lvl w:ilvl="1" w:tplc="FFFFFFFF">
      <w:start w:val="2"/>
      <w:numFmt w:val="decimal"/>
      <w:lvlText w:val="%2."/>
      <w:lvlJc w:val="left"/>
      <w:pPr>
        <w:tabs>
          <w:tab w:val="num" w:pos="1080"/>
        </w:tabs>
        <w:ind w:left="1080" w:hanging="360"/>
      </w:pPr>
      <w:rPr>
        <w:rFonts w:ascii="Times New Roman" w:hAnsi="Times New Roman" w:cs="Times New Roman" w:hint="default"/>
        <w:color w:val="auto"/>
        <w:sz w:val="22"/>
        <w:szCs w:val="22"/>
      </w:rPr>
    </w:lvl>
    <w:lvl w:ilvl="2" w:tplc="FFFFFFFF">
      <w:start w:val="1"/>
      <w:numFmt w:val="decimal"/>
      <w:lvlText w:val="%3."/>
      <w:lvlJc w:val="left"/>
      <w:pPr>
        <w:tabs>
          <w:tab w:val="num" w:pos="1800"/>
        </w:tabs>
        <w:ind w:left="1800" w:hanging="360"/>
      </w:pPr>
    </w:lvl>
    <w:lvl w:ilvl="3" w:tplc="FFFFFFFF">
      <w:start w:val="1"/>
      <w:numFmt w:val="decimal"/>
      <w:lvlText w:val="%4."/>
      <w:lvlJc w:val="left"/>
      <w:pPr>
        <w:tabs>
          <w:tab w:val="num" w:pos="2520"/>
        </w:tabs>
        <w:ind w:left="2520" w:hanging="360"/>
      </w:pPr>
    </w:lvl>
    <w:lvl w:ilvl="4" w:tplc="FFFFFFFF">
      <w:start w:val="1"/>
      <w:numFmt w:val="decimal"/>
      <w:lvlText w:val="%5."/>
      <w:lvlJc w:val="left"/>
      <w:pPr>
        <w:tabs>
          <w:tab w:val="num" w:pos="3240"/>
        </w:tabs>
        <w:ind w:left="3240" w:hanging="360"/>
      </w:pPr>
    </w:lvl>
    <w:lvl w:ilvl="5" w:tplc="FFFFFFFF">
      <w:start w:val="1"/>
      <w:numFmt w:val="decimal"/>
      <w:lvlText w:val="%6."/>
      <w:lvlJc w:val="left"/>
      <w:pPr>
        <w:tabs>
          <w:tab w:val="num" w:pos="3960"/>
        </w:tabs>
        <w:ind w:left="3960" w:hanging="360"/>
      </w:pPr>
    </w:lvl>
    <w:lvl w:ilvl="6" w:tplc="FFFFFFFF">
      <w:start w:val="1"/>
      <w:numFmt w:val="decimal"/>
      <w:lvlText w:val="%7."/>
      <w:lvlJc w:val="left"/>
      <w:pPr>
        <w:tabs>
          <w:tab w:val="num" w:pos="4680"/>
        </w:tabs>
        <w:ind w:left="4680" w:hanging="360"/>
      </w:pPr>
    </w:lvl>
    <w:lvl w:ilvl="7" w:tplc="FFFFFFFF">
      <w:start w:val="1"/>
      <w:numFmt w:val="decimal"/>
      <w:lvlText w:val="%8."/>
      <w:lvlJc w:val="left"/>
      <w:pPr>
        <w:tabs>
          <w:tab w:val="num" w:pos="5400"/>
        </w:tabs>
        <w:ind w:left="5400" w:hanging="360"/>
      </w:pPr>
    </w:lvl>
    <w:lvl w:ilvl="8" w:tplc="FFFFFFFF">
      <w:start w:val="1"/>
      <w:numFmt w:val="decimal"/>
      <w:lvlText w:val="%9."/>
      <w:lvlJc w:val="left"/>
      <w:pPr>
        <w:tabs>
          <w:tab w:val="num" w:pos="6120"/>
        </w:tabs>
        <w:ind w:left="6120" w:hanging="360"/>
      </w:pPr>
    </w:lvl>
  </w:abstractNum>
  <w:abstractNum w:abstractNumId="65"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5D734B6E"/>
    <w:multiLevelType w:val="multilevel"/>
    <w:tmpl w:val="0E82E13A"/>
    <w:styleLink w:val="WWNum7"/>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67" w15:restartNumberingAfterBreak="0">
    <w:nsid w:val="5DB77CB7"/>
    <w:multiLevelType w:val="hybridMultilevel"/>
    <w:tmpl w:val="BE182E94"/>
    <w:lvl w:ilvl="0" w:tplc="0415000F">
      <w:start w:val="1"/>
      <w:numFmt w:val="decimal"/>
      <w:lvlText w:val="%1."/>
      <w:lvlJc w:val="left"/>
      <w:pPr>
        <w:ind w:left="1146" w:hanging="360"/>
      </w:pPr>
    </w:lvl>
    <w:lvl w:ilvl="1" w:tplc="3DB0ECD2">
      <w:start w:val="1"/>
      <w:numFmt w:val="upperRoman"/>
      <w:lvlText w:val="%2."/>
      <w:lvlJc w:val="left"/>
      <w:pPr>
        <w:ind w:left="2226" w:hanging="720"/>
      </w:pPr>
      <w:rPr>
        <w:rFonts w:hint="default"/>
      </w:rPr>
    </w:lvl>
    <w:lvl w:ilvl="2" w:tplc="0415001B" w:tentative="1">
      <w:start w:val="1"/>
      <w:numFmt w:val="lowerRoman"/>
      <w:lvlText w:val="%3."/>
      <w:lvlJc w:val="right"/>
      <w:pPr>
        <w:ind w:left="2586" w:hanging="180"/>
      </w:pPr>
    </w:lvl>
    <w:lvl w:ilvl="3" w:tplc="0415000F">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68" w15:restartNumberingAfterBreak="0">
    <w:nsid w:val="5FFE5BDE"/>
    <w:multiLevelType w:val="hybridMultilevel"/>
    <w:tmpl w:val="45A4286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9" w15:restartNumberingAfterBreak="0">
    <w:nsid w:val="60101BE4"/>
    <w:multiLevelType w:val="multilevel"/>
    <w:tmpl w:val="35FEABDE"/>
    <w:styleLink w:val="WW8Num6"/>
    <w:lvl w:ilvl="0">
      <w:start w:val="1"/>
      <w:numFmt w:val="decimal"/>
      <w:lvlText w:val="%1."/>
      <w:lvlJc w:val="left"/>
      <w:pPr>
        <w:ind w:left="357" w:hanging="357"/>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70" w15:restartNumberingAfterBreak="0">
    <w:nsid w:val="641F4C03"/>
    <w:multiLevelType w:val="multilevel"/>
    <w:tmpl w:val="8AF0BBEA"/>
    <w:styleLink w:val="WWNum6"/>
    <w:lvl w:ilvl="0">
      <w:start w:val="1"/>
      <w:numFmt w:val="lowerLetter"/>
      <w:lvlText w:val="%1)"/>
      <w:lvlJc w:val="left"/>
      <w:pPr>
        <w:ind w:left="360" w:hanging="360"/>
      </w:pPr>
    </w:lvl>
    <w:lvl w:ilvl="1">
      <w:start w:val="1"/>
      <w:numFmt w:val="lowerLetter"/>
      <w:lvlText w:val="%2."/>
      <w:lvlJc w:val="left"/>
      <w:pPr>
        <w:ind w:left="1080"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71" w15:restartNumberingAfterBreak="0">
    <w:nsid w:val="652F75B3"/>
    <w:multiLevelType w:val="hybridMultilevel"/>
    <w:tmpl w:val="C8E0C48E"/>
    <w:lvl w:ilvl="0" w:tplc="67D825EE">
      <w:start w:val="1"/>
      <w:numFmt w:val="decimal"/>
      <w:lvlText w:val="%1."/>
      <w:lvlJc w:val="left"/>
      <w:pPr>
        <w:tabs>
          <w:tab w:val="num" w:pos="360"/>
        </w:tabs>
        <w:ind w:left="360" w:hanging="360"/>
      </w:pPr>
      <w:rPr>
        <w:rFonts w:ascii="Times New Roman" w:eastAsia="Times New Roman" w:hAnsi="Times New Roman" w:cs="Times New Roman" w:hint="default"/>
      </w:rPr>
    </w:lvl>
    <w:lvl w:ilvl="1" w:tplc="04150019">
      <w:start w:val="1"/>
      <w:numFmt w:val="lowerLetter"/>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360"/>
        </w:tabs>
        <w:ind w:left="36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72" w15:restartNumberingAfterBreak="0">
    <w:nsid w:val="6E132F0B"/>
    <w:multiLevelType w:val="multilevel"/>
    <w:tmpl w:val="7FE042FA"/>
    <w:lvl w:ilvl="0">
      <w:start w:val="16"/>
      <w:numFmt w:val="decimal"/>
      <w:lvlText w:val="%1."/>
      <w:lvlJc w:val="left"/>
      <w:pPr>
        <w:ind w:left="435" w:hanging="435"/>
      </w:pPr>
      <w:rPr>
        <w:rFonts w:hint="default"/>
        <w:b/>
        <w:bCs/>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3" w15:restartNumberingAfterBreak="0">
    <w:nsid w:val="6F4F0633"/>
    <w:multiLevelType w:val="hybridMultilevel"/>
    <w:tmpl w:val="E65AD22E"/>
    <w:lvl w:ilvl="0" w:tplc="FFFFFFFF">
      <w:start w:val="1"/>
      <w:numFmt w:val="decimal"/>
      <w:lvlText w:val="%1."/>
      <w:lvlJc w:val="left"/>
      <w:pPr>
        <w:tabs>
          <w:tab w:val="num" w:pos="360"/>
        </w:tabs>
        <w:ind w:left="360" w:hanging="36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74"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70EA077F"/>
    <w:multiLevelType w:val="singleLevel"/>
    <w:tmpl w:val="98E648AA"/>
    <w:styleLink w:val="WW8Num221"/>
    <w:lvl w:ilvl="0">
      <w:start w:val="1"/>
      <w:numFmt w:val="decimal"/>
      <w:pStyle w:val="Rozdzia1"/>
      <w:lvlText w:val="%1."/>
      <w:lvlJc w:val="left"/>
      <w:pPr>
        <w:tabs>
          <w:tab w:val="num" w:pos="435"/>
        </w:tabs>
        <w:ind w:left="435" w:hanging="435"/>
      </w:pPr>
      <w:rPr>
        <w:rFonts w:hint="default"/>
      </w:rPr>
    </w:lvl>
  </w:abstractNum>
  <w:abstractNum w:abstractNumId="76" w15:restartNumberingAfterBreak="0">
    <w:nsid w:val="714F4169"/>
    <w:multiLevelType w:val="hybridMultilevel"/>
    <w:tmpl w:val="505893CA"/>
    <w:lvl w:ilvl="0" w:tplc="FFFFFFFF">
      <w:start w:val="1"/>
      <w:numFmt w:val="decimal"/>
      <w:lvlText w:val="%1)"/>
      <w:lvlJc w:val="left"/>
      <w:pPr>
        <w:ind w:left="644" w:hanging="360"/>
      </w:pPr>
      <w:rPr>
        <w:rFonts w:hint="default"/>
      </w:rPr>
    </w:lvl>
    <w:lvl w:ilvl="1" w:tplc="FFFFFFFF" w:tentative="1">
      <w:start w:val="1"/>
      <w:numFmt w:val="lowerLetter"/>
      <w:lvlText w:val="%2."/>
      <w:lvlJc w:val="left"/>
      <w:pPr>
        <w:ind w:left="1364" w:hanging="360"/>
      </w:pPr>
    </w:lvl>
    <w:lvl w:ilvl="2" w:tplc="FFFFFFFF" w:tentative="1">
      <w:start w:val="1"/>
      <w:numFmt w:val="lowerRoman"/>
      <w:lvlText w:val="%3."/>
      <w:lvlJc w:val="right"/>
      <w:pPr>
        <w:ind w:left="2084" w:hanging="180"/>
      </w:pPr>
    </w:lvl>
    <w:lvl w:ilvl="3" w:tplc="FFFFFFFF" w:tentative="1">
      <w:start w:val="1"/>
      <w:numFmt w:val="decimal"/>
      <w:lvlText w:val="%4."/>
      <w:lvlJc w:val="left"/>
      <w:pPr>
        <w:ind w:left="2804" w:hanging="360"/>
      </w:pPr>
    </w:lvl>
    <w:lvl w:ilvl="4" w:tplc="FFFFFFFF" w:tentative="1">
      <w:start w:val="1"/>
      <w:numFmt w:val="lowerLetter"/>
      <w:lvlText w:val="%5."/>
      <w:lvlJc w:val="left"/>
      <w:pPr>
        <w:ind w:left="3524" w:hanging="360"/>
      </w:pPr>
    </w:lvl>
    <w:lvl w:ilvl="5" w:tplc="FFFFFFFF" w:tentative="1">
      <w:start w:val="1"/>
      <w:numFmt w:val="lowerRoman"/>
      <w:lvlText w:val="%6."/>
      <w:lvlJc w:val="right"/>
      <w:pPr>
        <w:ind w:left="4244" w:hanging="180"/>
      </w:pPr>
    </w:lvl>
    <w:lvl w:ilvl="6" w:tplc="FFFFFFFF" w:tentative="1">
      <w:start w:val="1"/>
      <w:numFmt w:val="decimal"/>
      <w:lvlText w:val="%7."/>
      <w:lvlJc w:val="left"/>
      <w:pPr>
        <w:ind w:left="4964" w:hanging="360"/>
      </w:pPr>
    </w:lvl>
    <w:lvl w:ilvl="7" w:tplc="FFFFFFFF" w:tentative="1">
      <w:start w:val="1"/>
      <w:numFmt w:val="lowerLetter"/>
      <w:lvlText w:val="%8."/>
      <w:lvlJc w:val="left"/>
      <w:pPr>
        <w:ind w:left="5684" w:hanging="360"/>
      </w:pPr>
    </w:lvl>
    <w:lvl w:ilvl="8" w:tplc="FFFFFFFF" w:tentative="1">
      <w:start w:val="1"/>
      <w:numFmt w:val="lowerRoman"/>
      <w:lvlText w:val="%9."/>
      <w:lvlJc w:val="right"/>
      <w:pPr>
        <w:ind w:left="6404" w:hanging="180"/>
      </w:pPr>
    </w:lvl>
  </w:abstractNum>
  <w:abstractNum w:abstractNumId="77" w15:restartNumberingAfterBreak="0">
    <w:nsid w:val="73665943"/>
    <w:multiLevelType w:val="multilevel"/>
    <w:tmpl w:val="F174A9DC"/>
    <w:styleLink w:val="WW8Num22"/>
    <w:lvl w:ilvl="0">
      <w:start w:val="3"/>
      <w:numFmt w:val="decimal"/>
      <w:lvlText w:val="%1."/>
      <w:lvlJc w:val="left"/>
      <w:pPr>
        <w:tabs>
          <w:tab w:val="num" w:pos="495"/>
        </w:tabs>
        <w:ind w:left="495" w:hanging="495"/>
      </w:pPr>
      <w:rPr>
        <w:rFonts w:hint="default"/>
      </w:rPr>
    </w:lvl>
    <w:lvl w:ilvl="1">
      <w:start w:val="1"/>
      <w:numFmt w:val="decimal"/>
      <w:lvlText w:val="%1.%2."/>
      <w:lvlJc w:val="left"/>
      <w:pPr>
        <w:tabs>
          <w:tab w:val="num" w:pos="495"/>
        </w:tabs>
        <w:ind w:left="495" w:hanging="49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8" w15:restartNumberingAfterBreak="0">
    <w:nsid w:val="75A0502F"/>
    <w:multiLevelType w:val="hybridMultilevel"/>
    <w:tmpl w:val="F51A8DFA"/>
    <w:lvl w:ilvl="0" w:tplc="FFFFFFFF">
      <w:start w:val="1"/>
      <w:numFmt w:val="decimal"/>
      <w:lvlText w:val="%1."/>
      <w:lvlJc w:val="left"/>
      <w:pPr>
        <w:ind w:left="360" w:hanging="360"/>
      </w:pPr>
    </w:lvl>
    <w:lvl w:ilvl="1" w:tplc="FFFFFFFF">
      <w:start w:val="1"/>
      <w:numFmt w:val="lowerLetter"/>
      <w:lvlText w:val="%2)"/>
      <w:lvlJc w:val="left"/>
      <w:pPr>
        <w:ind w:left="1080" w:hanging="360"/>
      </w:pPr>
      <w:rPr>
        <w:rFonts w:ascii="Times New Roman" w:hAnsi="Times New Roman" w:cs="Times New Roman" w:hint="default"/>
        <w:color w:val="auto"/>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79" w15:restartNumberingAfterBreak="0">
    <w:nsid w:val="763225CB"/>
    <w:multiLevelType w:val="multilevel"/>
    <w:tmpl w:val="6B7E3ABC"/>
    <w:lvl w:ilvl="0">
      <w:start w:val="2"/>
      <w:numFmt w:val="decimal"/>
      <w:lvlText w:val="%1."/>
      <w:lvlJc w:val="left"/>
      <w:pPr>
        <w:tabs>
          <w:tab w:val="num" w:pos="360"/>
        </w:tabs>
        <w:ind w:left="360" w:hanging="360"/>
      </w:pPr>
      <w:rPr>
        <w:rFonts w:hint="default"/>
        <w:b/>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80" w15:restartNumberingAfterBreak="0">
    <w:nsid w:val="796D2227"/>
    <w:multiLevelType w:val="multilevel"/>
    <w:tmpl w:val="FC1EB0D4"/>
    <w:lvl w:ilvl="0">
      <w:start w:val="17"/>
      <w:numFmt w:val="decimal"/>
      <w:lvlText w:val="%1."/>
      <w:lvlJc w:val="left"/>
      <w:pPr>
        <w:ind w:left="360"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81" w15:restartNumberingAfterBreak="0">
    <w:nsid w:val="7C9E0152"/>
    <w:multiLevelType w:val="hybridMultilevel"/>
    <w:tmpl w:val="B4E2E182"/>
    <w:lvl w:ilvl="0" w:tplc="E24E8D74">
      <w:start w:val="1"/>
      <w:numFmt w:val="bullet"/>
      <w:lvlText w:val="-"/>
      <w:lvlJc w:val="left"/>
      <w:pPr>
        <w:ind w:left="720" w:hanging="360"/>
      </w:pPr>
      <w:rPr>
        <w:rFonts w:ascii="Times New Roman" w:eastAsia="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2" w15:restartNumberingAfterBreak="0">
    <w:nsid w:val="7D4E6DBC"/>
    <w:multiLevelType w:val="multilevel"/>
    <w:tmpl w:val="1EC4878E"/>
    <w:lvl w:ilvl="0">
      <w:start w:val="7"/>
      <w:numFmt w:val="decimal"/>
      <w:lvlText w:val="%1."/>
      <w:lvlJc w:val="left"/>
      <w:pPr>
        <w:ind w:left="540" w:hanging="540"/>
      </w:pPr>
      <w:rPr>
        <w:rFonts w:hint="default"/>
        <w:b/>
      </w:rPr>
    </w:lvl>
    <w:lvl w:ilvl="1">
      <w:start w:val="3"/>
      <w:numFmt w:val="decimal"/>
      <w:lvlText w:val="%1.%2."/>
      <w:lvlJc w:val="left"/>
      <w:pPr>
        <w:ind w:left="540" w:hanging="54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num w:numId="1" w16cid:durableId="401949591">
    <w:abstractNumId w:val="75"/>
  </w:num>
  <w:num w:numId="2" w16cid:durableId="1090857120">
    <w:abstractNumId w:val="61"/>
  </w:num>
  <w:num w:numId="3" w16cid:durableId="920262507">
    <w:abstractNumId w:val="47"/>
  </w:num>
  <w:num w:numId="4" w16cid:durableId="444228147">
    <w:abstractNumId w:val="79"/>
  </w:num>
  <w:num w:numId="5" w16cid:durableId="726489871">
    <w:abstractNumId w:val="82"/>
  </w:num>
  <w:num w:numId="6" w16cid:durableId="599217956">
    <w:abstractNumId w:val="54"/>
  </w:num>
  <w:num w:numId="7" w16cid:durableId="28343868">
    <w:abstractNumId w:val="22"/>
  </w:num>
  <w:num w:numId="8" w16cid:durableId="341325013">
    <w:abstractNumId w:val="77"/>
  </w:num>
  <w:num w:numId="9" w16cid:durableId="231701833">
    <w:abstractNumId w:val="55"/>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66297449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56967187">
    <w:abstractNumId w:val="71"/>
  </w:num>
  <w:num w:numId="12" w16cid:durableId="491142805">
    <w:abstractNumId w:val="68"/>
  </w:num>
  <w:num w:numId="13" w16cid:durableId="484905340">
    <w:abstractNumId w:val="27"/>
  </w:num>
  <w:num w:numId="14" w16cid:durableId="1940746646">
    <w:abstractNumId w:val="67"/>
  </w:num>
  <w:num w:numId="15" w16cid:durableId="1727533166">
    <w:abstractNumId w:val="31"/>
  </w:num>
  <w:num w:numId="16" w16cid:durableId="2014136942">
    <w:abstractNumId w:val="24"/>
  </w:num>
  <w:num w:numId="17" w16cid:durableId="556554478">
    <w:abstractNumId w:val="37"/>
  </w:num>
  <w:num w:numId="18" w16cid:durableId="1878271475">
    <w:abstractNumId w:val="23"/>
  </w:num>
  <w:num w:numId="19" w16cid:durableId="43067897">
    <w:abstractNumId w:val="58"/>
  </w:num>
  <w:num w:numId="20" w16cid:durableId="1922525368">
    <w:abstractNumId w:val="70"/>
  </w:num>
  <w:num w:numId="21" w16cid:durableId="562496032">
    <w:abstractNumId w:val="66"/>
  </w:num>
  <w:num w:numId="22" w16cid:durableId="953094628">
    <w:abstractNumId w:val="21"/>
  </w:num>
  <w:num w:numId="23" w16cid:durableId="108203764">
    <w:abstractNumId w:val="39"/>
  </w:num>
  <w:num w:numId="24" w16cid:durableId="1453288388">
    <w:abstractNumId w:val="46"/>
  </w:num>
  <w:num w:numId="25" w16cid:durableId="168912639">
    <w:abstractNumId w:val="30"/>
  </w:num>
  <w:num w:numId="26" w16cid:durableId="334111853">
    <w:abstractNumId w:val="29"/>
  </w:num>
  <w:num w:numId="27" w16cid:durableId="1292440875">
    <w:abstractNumId w:val="28"/>
  </w:num>
  <w:num w:numId="28" w16cid:durableId="957300322">
    <w:abstractNumId w:val="57"/>
  </w:num>
  <w:num w:numId="29" w16cid:durableId="1901479090">
    <w:abstractNumId w:val="81"/>
  </w:num>
  <w:num w:numId="30" w16cid:durableId="670763713">
    <w:abstractNumId w:val="32"/>
  </w:num>
  <w:num w:numId="31" w16cid:durableId="1930187256">
    <w:abstractNumId w:val="44"/>
  </w:num>
  <w:num w:numId="32" w16cid:durableId="212814661">
    <w:abstractNumId w:val="18"/>
  </w:num>
  <w:num w:numId="33" w16cid:durableId="1569728337">
    <w:abstractNumId w:val="35"/>
  </w:num>
  <w:num w:numId="34" w16cid:durableId="493187439">
    <w:abstractNumId w:val="80"/>
  </w:num>
  <w:num w:numId="35" w16cid:durableId="739986636">
    <w:abstractNumId w:val="72"/>
  </w:num>
  <w:num w:numId="36" w16cid:durableId="649291005">
    <w:abstractNumId w:val="74"/>
  </w:num>
  <w:num w:numId="37" w16cid:durableId="2126192180">
    <w:abstractNumId w:val="65"/>
  </w:num>
  <w:num w:numId="38" w16cid:durableId="133179569">
    <w:abstractNumId w:val="69"/>
  </w:num>
  <w:num w:numId="39" w16cid:durableId="2093503336">
    <w:abstractNumId w:val="25"/>
  </w:num>
  <w:num w:numId="40" w16cid:durableId="1545825455">
    <w:abstractNumId w:val="48"/>
  </w:num>
  <w:num w:numId="41" w16cid:durableId="168984264">
    <w:abstractNumId w:val="59"/>
  </w:num>
  <w:num w:numId="42" w16cid:durableId="1453479153">
    <w:abstractNumId w:val="49"/>
  </w:num>
  <w:num w:numId="43" w16cid:durableId="1841391031">
    <w:abstractNumId w:val="38"/>
  </w:num>
  <w:num w:numId="44" w16cid:durableId="217785021">
    <w:abstractNumId w:val="64"/>
  </w:num>
  <w:num w:numId="45" w16cid:durableId="813837877">
    <w:abstractNumId w:val="20"/>
  </w:num>
  <w:num w:numId="46" w16cid:durableId="161050016">
    <w:abstractNumId w:val="33"/>
  </w:num>
  <w:num w:numId="47" w16cid:durableId="98379499">
    <w:abstractNumId w:val="26"/>
  </w:num>
  <w:num w:numId="48" w16cid:durableId="979578463">
    <w:abstractNumId w:val="42"/>
  </w:num>
  <w:num w:numId="49" w16cid:durableId="449738670">
    <w:abstractNumId w:val="40"/>
  </w:num>
  <w:num w:numId="50" w16cid:durableId="1752699890">
    <w:abstractNumId w:val="60"/>
  </w:num>
  <w:num w:numId="51" w16cid:durableId="1436318574">
    <w:abstractNumId w:val="51"/>
  </w:num>
  <w:num w:numId="52" w16cid:durableId="1903054065">
    <w:abstractNumId w:val="34"/>
  </w:num>
  <w:num w:numId="53" w16cid:durableId="1639604894">
    <w:abstractNumId w:val="78"/>
  </w:num>
  <w:num w:numId="54" w16cid:durableId="1109852701">
    <w:abstractNumId w:val="53"/>
  </w:num>
  <w:num w:numId="55" w16cid:durableId="503403108">
    <w:abstractNumId w:val="62"/>
  </w:num>
  <w:num w:numId="56" w16cid:durableId="1969511754">
    <w:abstractNumId w:val="41"/>
  </w:num>
  <w:num w:numId="57" w16cid:durableId="70861139">
    <w:abstractNumId w:val="52"/>
  </w:num>
  <w:num w:numId="58" w16cid:durableId="119761651">
    <w:abstractNumId w:val="36"/>
  </w:num>
  <w:num w:numId="59" w16cid:durableId="1497964674">
    <w:abstractNumId w:val="43"/>
  </w:num>
  <w:num w:numId="60" w16cid:durableId="1027869068">
    <w:abstractNumId w:val="50"/>
  </w:num>
  <w:num w:numId="61" w16cid:durableId="604000189">
    <w:abstractNumId w:val="76"/>
  </w:num>
  <w:num w:numId="62" w16cid:durableId="1774940329">
    <w:abstractNumId w:val="56"/>
  </w:num>
  <w:num w:numId="63" w16cid:durableId="1895458616">
    <w:abstractNumId w:val="45"/>
  </w:num>
  <w:num w:numId="64" w16cid:durableId="1490559589">
    <w:abstractNumId w:val="63"/>
  </w:num>
  <w:num w:numId="65" w16cid:durableId="1988628606">
    <w:abstractNumId w:val="73"/>
  </w:num>
  <w:numIdMacAtCleanup w:val="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writeProtection w:recommended="1"/>
  <w:zoom w:percent="12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je1MDQ1NLI0MDE1szBQ0lEKTi0uzszPAykwrAUAaFUOoywAAAA="/>
  </w:docVars>
  <w:rsids>
    <w:rsidRoot w:val="001B1DA1"/>
    <w:rsid w:val="0000194F"/>
    <w:rsid w:val="000024E7"/>
    <w:rsid w:val="00003197"/>
    <w:rsid w:val="000049CA"/>
    <w:rsid w:val="00004DCF"/>
    <w:rsid w:val="00007258"/>
    <w:rsid w:val="000078AE"/>
    <w:rsid w:val="000119BD"/>
    <w:rsid w:val="00012285"/>
    <w:rsid w:val="000155B2"/>
    <w:rsid w:val="00015FA1"/>
    <w:rsid w:val="0003068F"/>
    <w:rsid w:val="00030E13"/>
    <w:rsid w:val="000374AC"/>
    <w:rsid w:val="00040A9E"/>
    <w:rsid w:val="00043ADC"/>
    <w:rsid w:val="00045A28"/>
    <w:rsid w:val="0004750D"/>
    <w:rsid w:val="00050303"/>
    <w:rsid w:val="00057E1F"/>
    <w:rsid w:val="000654ED"/>
    <w:rsid w:val="0006783E"/>
    <w:rsid w:val="00070407"/>
    <w:rsid w:val="00071073"/>
    <w:rsid w:val="000806EC"/>
    <w:rsid w:val="00081AD8"/>
    <w:rsid w:val="00082E7D"/>
    <w:rsid w:val="000849E0"/>
    <w:rsid w:val="00084C57"/>
    <w:rsid w:val="00084E0A"/>
    <w:rsid w:val="00090C23"/>
    <w:rsid w:val="00091443"/>
    <w:rsid w:val="0009294F"/>
    <w:rsid w:val="000944D9"/>
    <w:rsid w:val="0009643A"/>
    <w:rsid w:val="00096FD9"/>
    <w:rsid w:val="000A0D03"/>
    <w:rsid w:val="000A11D4"/>
    <w:rsid w:val="000A16B2"/>
    <w:rsid w:val="000A1F1D"/>
    <w:rsid w:val="000A37C3"/>
    <w:rsid w:val="000A5162"/>
    <w:rsid w:val="000A5362"/>
    <w:rsid w:val="000A6201"/>
    <w:rsid w:val="000B0542"/>
    <w:rsid w:val="000B0A08"/>
    <w:rsid w:val="000B1139"/>
    <w:rsid w:val="000B1655"/>
    <w:rsid w:val="000B17DA"/>
    <w:rsid w:val="000B2657"/>
    <w:rsid w:val="000B3B5C"/>
    <w:rsid w:val="000B50EB"/>
    <w:rsid w:val="000C00F1"/>
    <w:rsid w:val="000C0530"/>
    <w:rsid w:val="000C0770"/>
    <w:rsid w:val="000C1548"/>
    <w:rsid w:val="000C324B"/>
    <w:rsid w:val="000C586D"/>
    <w:rsid w:val="000C6ABD"/>
    <w:rsid w:val="000C78D8"/>
    <w:rsid w:val="000D16B5"/>
    <w:rsid w:val="000D1D97"/>
    <w:rsid w:val="000D3FD5"/>
    <w:rsid w:val="000D5A8A"/>
    <w:rsid w:val="000D68D2"/>
    <w:rsid w:val="000E26DE"/>
    <w:rsid w:val="000E27EE"/>
    <w:rsid w:val="000E4055"/>
    <w:rsid w:val="000E737F"/>
    <w:rsid w:val="000E7550"/>
    <w:rsid w:val="000F6A46"/>
    <w:rsid w:val="000F6EB8"/>
    <w:rsid w:val="00100017"/>
    <w:rsid w:val="00103DF3"/>
    <w:rsid w:val="0010407A"/>
    <w:rsid w:val="001046E8"/>
    <w:rsid w:val="00104A66"/>
    <w:rsid w:val="00104C50"/>
    <w:rsid w:val="00105677"/>
    <w:rsid w:val="00105B7E"/>
    <w:rsid w:val="00107043"/>
    <w:rsid w:val="00110582"/>
    <w:rsid w:val="00113E32"/>
    <w:rsid w:val="00117482"/>
    <w:rsid w:val="0012439D"/>
    <w:rsid w:val="001261D7"/>
    <w:rsid w:val="00130141"/>
    <w:rsid w:val="001328F2"/>
    <w:rsid w:val="001345A7"/>
    <w:rsid w:val="0013653D"/>
    <w:rsid w:val="0014163B"/>
    <w:rsid w:val="00144977"/>
    <w:rsid w:val="00144A9D"/>
    <w:rsid w:val="00145A58"/>
    <w:rsid w:val="00147C96"/>
    <w:rsid w:val="001503F8"/>
    <w:rsid w:val="00150DAE"/>
    <w:rsid w:val="00151E17"/>
    <w:rsid w:val="0015315C"/>
    <w:rsid w:val="001658E3"/>
    <w:rsid w:val="00166AAF"/>
    <w:rsid w:val="00172158"/>
    <w:rsid w:val="001728CD"/>
    <w:rsid w:val="00174E83"/>
    <w:rsid w:val="00175188"/>
    <w:rsid w:val="00177784"/>
    <w:rsid w:val="00183AE2"/>
    <w:rsid w:val="0018509A"/>
    <w:rsid w:val="00186022"/>
    <w:rsid w:val="001906A6"/>
    <w:rsid w:val="00191490"/>
    <w:rsid w:val="00192891"/>
    <w:rsid w:val="001940C9"/>
    <w:rsid w:val="0019453D"/>
    <w:rsid w:val="00196918"/>
    <w:rsid w:val="001975D2"/>
    <w:rsid w:val="001A4F6F"/>
    <w:rsid w:val="001A526C"/>
    <w:rsid w:val="001A7DA1"/>
    <w:rsid w:val="001B0140"/>
    <w:rsid w:val="001B0CA1"/>
    <w:rsid w:val="001B1DA1"/>
    <w:rsid w:val="001B28C7"/>
    <w:rsid w:val="001B5E32"/>
    <w:rsid w:val="001B6542"/>
    <w:rsid w:val="001C3354"/>
    <w:rsid w:val="001C369D"/>
    <w:rsid w:val="001C4F35"/>
    <w:rsid w:val="001C6C5C"/>
    <w:rsid w:val="001D2DE1"/>
    <w:rsid w:val="001D54A5"/>
    <w:rsid w:val="001D5BE5"/>
    <w:rsid w:val="001D742C"/>
    <w:rsid w:val="001E384E"/>
    <w:rsid w:val="001E3F1C"/>
    <w:rsid w:val="001E44E6"/>
    <w:rsid w:val="001E5AFC"/>
    <w:rsid w:val="001F0E30"/>
    <w:rsid w:val="001F13C5"/>
    <w:rsid w:val="001F15B2"/>
    <w:rsid w:val="001F1928"/>
    <w:rsid w:val="001F2263"/>
    <w:rsid w:val="001F6477"/>
    <w:rsid w:val="001F6F05"/>
    <w:rsid w:val="001F7583"/>
    <w:rsid w:val="00200817"/>
    <w:rsid w:val="00201EE0"/>
    <w:rsid w:val="00202EC5"/>
    <w:rsid w:val="002041A3"/>
    <w:rsid w:val="0020516A"/>
    <w:rsid w:val="00206C4B"/>
    <w:rsid w:val="00206D2D"/>
    <w:rsid w:val="002105CD"/>
    <w:rsid w:val="002106A7"/>
    <w:rsid w:val="002108C3"/>
    <w:rsid w:val="002109F5"/>
    <w:rsid w:val="00211548"/>
    <w:rsid w:val="00212BC2"/>
    <w:rsid w:val="00213A6A"/>
    <w:rsid w:val="002145C6"/>
    <w:rsid w:val="00214F29"/>
    <w:rsid w:val="00221277"/>
    <w:rsid w:val="00231937"/>
    <w:rsid w:val="00231F9C"/>
    <w:rsid w:val="002353B5"/>
    <w:rsid w:val="00237533"/>
    <w:rsid w:val="002403ED"/>
    <w:rsid w:val="00240A2E"/>
    <w:rsid w:val="00241DF6"/>
    <w:rsid w:val="00242AAE"/>
    <w:rsid w:val="002437E2"/>
    <w:rsid w:val="00244153"/>
    <w:rsid w:val="002451E0"/>
    <w:rsid w:val="00245E43"/>
    <w:rsid w:val="0025362A"/>
    <w:rsid w:val="00255E67"/>
    <w:rsid w:val="00257005"/>
    <w:rsid w:val="00257CDD"/>
    <w:rsid w:val="0026375E"/>
    <w:rsid w:val="0026448A"/>
    <w:rsid w:val="00266BB3"/>
    <w:rsid w:val="00270B8C"/>
    <w:rsid w:val="0027222B"/>
    <w:rsid w:val="002728BE"/>
    <w:rsid w:val="002754BC"/>
    <w:rsid w:val="00275C89"/>
    <w:rsid w:val="002763CC"/>
    <w:rsid w:val="00276436"/>
    <w:rsid w:val="00280D47"/>
    <w:rsid w:val="00284EBB"/>
    <w:rsid w:val="00286488"/>
    <w:rsid w:val="0028789B"/>
    <w:rsid w:val="00293AE3"/>
    <w:rsid w:val="00293E41"/>
    <w:rsid w:val="0029418C"/>
    <w:rsid w:val="002944D1"/>
    <w:rsid w:val="00295227"/>
    <w:rsid w:val="00295C99"/>
    <w:rsid w:val="00296697"/>
    <w:rsid w:val="0029717E"/>
    <w:rsid w:val="002A0EC4"/>
    <w:rsid w:val="002A1472"/>
    <w:rsid w:val="002A58BD"/>
    <w:rsid w:val="002A6224"/>
    <w:rsid w:val="002A6F40"/>
    <w:rsid w:val="002A6F68"/>
    <w:rsid w:val="002A78E0"/>
    <w:rsid w:val="002B184E"/>
    <w:rsid w:val="002B1B1B"/>
    <w:rsid w:val="002B246D"/>
    <w:rsid w:val="002B330B"/>
    <w:rsid w:val="002B5476"/>
    <w:rsid w:val="002B5C27"/>
    <w:rsid w:val="002B6B0F"/>
    <w:rsid w:val="002B727E"/>
    <w:rsid w:val="002B7B65"/>
    <w:rsid w:val="002C1D32"/>
    <w:rsid w:val="002D15B8"/>
    <w:rsid w:val="002D185E"/>
    <w:rsid w:val="002D3556"/>
    <w:rsid w:val="002D38E8"/>
    <w:rsid w:val="002D3F91"/>
    <w:rsid w:val="002E1C24"/>
    <w:rsid w:val="002E1FED"/>
    <w:rsid w:val="002E266B"/>
    <w:rsid w:val="002E6D17"/>
    <w:rsid w:val="002E736A"/>
    <w:rsid w:val="002E7C26"/>
    <w:rsid w:val="002E7D41"/>
    <w:rsid w:val="002F1D77"/>
    <w:rsid w:val="002F2519"/>
    <w:rsid w:val="002F4654"/>
    <w:rsid w:val="002F50DA"/>
    <w:rsid w:val="00300D17"/>
    <w:rsid w:val="00301D00"/>
    <w:rsid w:val="00302334"/>
    <w:rsid w:val="00303501"/>
    <w:rsid w:val="003100A8"/>
    <w:rsid w:val="00311E22"/>
    <w:rsid w:val="0031601D"/>
    <w:rsid w:val="00317374"/>
    <w:rsid w:val="003208D1"/>
    <w:rsid w:val="00326391"/>
    <w:rsid w:val="00330E0A"/>
    <w:rsid w:val="00332827"/>
    <w:rsid w:val="003376BD"/>
    <w:rsid w:val="00341703"/>
    <w:rsid w:val="0034276A"/>
    <w:rsid w:val="00343D18"/>
    <w:rsid w:val="003442F2"/>
    <w:rsid w:val="0034452C"/>
    <w:rsid w:val="00346324"/>
    <w:rsid w:val="00347993"/>
    <w:rsid w:val="00350B75"/>
    <w:rsid w:val="0035179F"/>
    <w:rsid w:val="003522FE"/>
    <w:rsid w:val="00356008"/>
    <w:rsid w:val="00356B0A"/>
    <w:rsid w:val="0035765C"/>
    <w:rsid w:val="00361332"/>
    <w:rsid w:val="00361A4F"/>
    <w:rsid w:val="00362705"/>
    <w:rsid w:val="0036554E"/>
    <w:rsid w:val="00367249"/>
    <w:rsid w:val="00367C40"/>
    <w:rsid w:val="00370251"/>
    <w:rsid w:val="00372C10"/>
    <w:rsid w:val="00372D7F"/>
    <w:rsid w:val="0037359B"/>
    <w:rsid w:val="003745F3"/>
    <w:rsid w:val="00376724"/>
    <w:rsid w:val="00376CB5"/>
    <w:rsid w:val="003779B4"/>
    <w:rsid w:val="00382B2A"/>
    <w:rsid w:val="0038476F"/>
    <w:rsid w:val="003850EA"/>
    <w:rsid w:val="0038591C"/>
    <w:rsid w:val="003910B8"/>
    <w:rsid w:val="003913F9"/>
    <w:rsid w:val="00393FE7"/>
    <w:rsid w:val="00396C1D"/>
    <w:rsid w:val="00397C1D"/>
    <w:rsid w:val="003A138D"/>
    <w:rsid w:val="003A1D26"/>
    <w:rsid w:val="003A49A1"/>
    <w:rsid w:val="003A4DA5"/>
    <w:rsid w:val="003A4E34"/>
    <w:rsid w:val="003A7BF2"/>
    <w:rsid w:val="003B156F"/>
    <w:rsid w:val="003B1CF5"/>
    <w:rsid w:val="003B5910"/>
    <w:rsid w:val="003B595A"/>
    <w:rsid w:val="003B7124"/>
    <w:rsid w:val="003B73CB"/>
    <w:rsid w:val="003B74CA"/>
    <w:rsid w:val="003B7830"/>
    <w:rsid w:val="003C30BB"/>
    <w:rsid w:val="003C6F50"/>
    <w:rsid w:val="003D19F4"/>
    <w:rsid w:val="003D1AFB"/>
    <w:rsid w:val="003D5B77"/>
    <w:rsid w:val="003D5CFE"/>
    <w:rsid w:val="003E008F"/>
    <w:rsid w:val="003E0C03"/>
    <w:rsid w:val="003E2AB7"/>
    <w:rsid w:val="003E42E8"/>
    <w:rsid w:val="003E62D7"/>
    <w:rsid w:val="003E6BB0"/>
    <w:rsid w:val="003F11FB"/>
    <w:rsid w:val="003F1828"/>
    <w:rsid w:val="003F20A0"/>
    <w:rsid w:val="003F4A18"/>
    <w:rsid w:val="003F4D65"/>
    <w:rsid w:val="003F567E"/>
    <w:rsid w:val="003F5719"/>
    <w:rsid w:val="003F7771"/>
    <w:rsid w:val="00400045"/>
    <w:rsid w:val="00403511"/>
    <w:rsid w:val="00404094"/>
    <w:rsid w:val="00404FA8"/>
    <w:rsid w:val="00405148"/>
    <w:rsid w:val="00407395"/>
    <w:rsid w:val="00407FC0"/>
    <w:rsid w:val="004100C4"/>
    <w:rsid w:val="00410DA3"/>
    <w:rsid w:val="004125F9"/>
    <w:rsid w:val="00412721"/>
    <w:rsid w:val="00412E73"/>
    <w:rsid w:val="00414F71"/>
    <w:rsid w:val="0042236F"/>
    <w:rsid w:val="00422B02"/>
    <w:rsid w:val="00422E80"/>
    <w:rsid w:val="00422FDD"/>
    <w:rsid w:val="00423DB8"/>
    <w:rsid w:val="0042688C"/>
    <w:rsid w:val="00426BFF"/>
    <w:rsid w:val="00427DAD"/>
    <w:rsid w:val="0043014F"/>
    <w:rsid w:val="004302D9"/>
    <w:rsid w:val="004322FF"/>
    <w:rsid w:val="00433893"/>
    <w:rsid w:val="00440296"/>
    <w:rsid w:val="004424F0"/>
    <w:rsid w:val="00453F8A"/>
    <w:rsid w:val="00454894"/>
    <w:rsid w:val="00454F19"/>
    <w:rsid w:val="00455277"/>
    <w:rsid w:val="004557E0"/>
    <w:rsid w:val="00462567"/>
    <w:rsid w:val="00462863"/>
    <w:rsid w:val="004642A4"/>
    <w:rsid w:val="00467459"/>
    <w:rsid w:val="00474828"/>
    <w:rsid w:val="00474D59"/>
    <w:rsid w:val="004754E8"/>
    <w:rsid w:val="00482B05"/>
    <w:rsid w:val="0049161D"/>
    <w:rsid w:val="00491F32"/>
    <w:rsid w:val="004921F8"/>
    <w:rsid w:val="0049268B"/>
    <w:rsid w:val="004931BA"/>
    <w:rsid w:val="0049749C"/>
    <w:rsid w:val="004A2613"/>
    <w:rsid w:val="004A3C47"/>
    <w:rsid w:val="004A454A"/>
    <w:rsid w:val="004A548F"/>
    <w:rsid w:val="004B6E08"/>
    <w:rsid w:val="004C15B8"/>
    <w:rsid w:val="004C3B84"/>
    <w:rsid w:val="004C5F34"/>
    <w:rsid w:val="004D2018"/>
    <w:rsid w:val="004D2296"/>
    <w:rsid w:val="004D3211"/>
    <w:rsid w:val="004D7072"/>
    <w:rsid w:val="004D772C"/>
    <w:rsid w:val="004E010D"/>
    <w:rsid w:val="004E0CC7"/>
    <w:rsid w:val="004E1630"/>
    <w:rsid w:val="004E18D4"/>
    <w:rsid w:val="004E2D13"/>
    <w:rsid w:val="004F0AA8"/>
    <w:rsid w:val="004F3696"/>
    <w:rsid w:val="004F4279"/>
    <w:rsid w:val="004F6228"/>
    <w:rsid w:val="004F7D59"/>
    <w:rsid w:val="00500168"/>
    <w:rsid w:val="005001D0"/>
    <w:rsid w:val="005021FC"/>
    <w:rsid w:val="005061F7"/>
    <w:rsid w:val="0050744E"/>
    <w:rsid w:val="00507D85"/>
    <w:rsid w:val="005101CD"/>
    <w:rsid w:val="00511A79"/>
    <w:rsid w:val="00513883"/>
    <w:rsid w:val="00515315"/>
    <w:rsid w:val="00520004"/>
    <w:rsid w:val="00520F1F"/>
    <w:rsid w:val="00521AD0"/>
    <w:rsid w:val="00525A19"/>
    <w:rsid w:val="00525A81"/>
    <w:rsid w:val="0052615F"/>
    <w:rsid w:val="0052645C"/>
    <w:rsid w:val="0053057D"/>
    <w:rsid w:val="0054043F"/>
    <w:rsid w:val="00541F3B"/>
    <w:rsid w:val="0054476E"/>
    <w:rsid w:val="005502CA"/>
    <w:rsid w:val="005531C5"/>
    <w:rsid w:val="0055369F"/>
    <w:rsid w:val="00561AFF"/>
    <w:rsid w:val="00561EF8"/>
    <w:rsid w:val="00563C51"/>
    <w:rsid w:val="00563EEF"/>
    <w:rsid w:val="00565D3E"/>
    <w:rsid w:val="0056613A"/>
    <w:rsid w:val="00566F69"/>
    <w:rsid w:val="005707EE"/>
    <w:rsid w:val="0057109D"/>
    <w:rsid w:val="00571756"/>
    <w:rsid w:val="00571D56"/>
    <w:rsid w:val="005736B5"/>
    <w:rsid w:val="00576842"/>
    <w:rsid w:val="00576EF8"/>
    <w:rsid w:val="005807CD"/>
    <w:rsid w:val="0058178B"/>
    <w:rsid w:val="0058374E"/>
    <w:rsid w:val="00583941"/>
    <w:rsid w:val="00583CE5"/>
    <w:rsid w:val="0058689A"/>
    <w:rsid w:val="00587762"/>
    <w:rsid w:val="00593F73"/>
    <w:rsid w:val="00594493"/>
    <w:rsid w:val="005A270D"/>
    <w:rsid w:val="005A2A08"/>
    <w:rsid w:val="005A2D64"/>
    <w:rsid w:val="005A311C"/>
    <w:rsid w:val="005A3EA7"/>
    <w:rsid w:val="005A45C4"/>
    <w:rsid w:val="005A4634"/>
    <w:rsid w:val="005A4A15"/>
    <w:rsid w:val="005A566D"/>
    <w:rsid w:val="005C0511"/>
    <w:rsid w:val="005C2EE1"/>
    <w:rsid w:val="005C5D78"/>
    <w:rsid w:val="005D128C"/>
    <w:rsid w:val="005D1BF0"/>
    <w:rsid w:val="005D1F66"/>
    <w:rsid w:val="005D6448"/>
    <w:rsid w:val="005D6E25"/>
    <w:rsid w:val="005E6975"/>
    <w:rsid w:val="005E6EA2"/>
    <w:rsid w:val="005F1E34"/>
    <w:rsid w:val="005F2517"/>
    <w:rsid w:val="005F2EDB"/>
    <w:rsid w:val="005F37EF"/>
    <w:rsid w:val="005F3E2C"/>
    <w:rsid w:val="005F4F2E"/>
    <w:rsid w:val="005F5FE6"/>
    <w:rsid w:val="005F61E8"/>
    <w:rsid w:val="00606752"/>
    <w:rsid w:val="00606F0F"/>
    <w:rsid w:val="006077B0"/>
    <w:rsid w:val="0061070A"/>
    <w:rsid w:val="00612F4A"/>
    <w:rsid w:val="00613FCD"/>
    <w:rsid w:val="00614264"/>
    <w:rsid w:val="006177AF"/>
    <w:rsid w:val="00621DFD"/>
    <w:rsid w:val="00622B92"/>
    <w:rsid w:val="00626691"/>
    <w:rsid w:val="00627538"/>
    <w:rsid w:val="00631FB1"/>
    <w:rsid w:val="00634C99"/>
    <w:rsid w:val="00635989"/>
    <w:rsid w:val="00636B55"/>
    <w:rsid w:val="00637857"/>
    <w:rsid w:val="00642CF9"/>
    <w:rsid w:val="00645578"/>
    <w:rsid w:val="00645828"/>
    <w:rsid w:val="00646A00"/>
    <w:rsid w:val="00647D9C"/>
    <w:rsid w:val="00650E88"/>
    <w:rsid w:val="006517B4"/>
    <w:rsid w:val="00654A7D"/>
    <w:rsid w:val="00656632"/>
    <w:rsid w:val="00657A5A"/>
    <w:rsid w:val="0066382C"/>
    <w:rsid w:val="00666321"/>
    <w:rsid w:val="0067362E"/>
    <w:rsid w:val="00673637"/>
    <w:rsid w:val="006754C9"/>
    <w:rsid w:val="00676EED"/>
    <w:rsid w:val="00677803"/>
    <w:rsid w:val="006816BE"/>
    <w:rsid w:val="006854E4"/>
    <w:rsid w:val="006872F1"/>
    <w:rsid w:val="0069037A"/>
    <w:rsid w:val="00691F35"/>
    <w:rsid w:val="00692B46"/>
    <w:rsid w:val="006935D5"/>
    <w:rsid w:val="006941B4"/>
    <w:rsid w:val="006950A2"/>
    <w:rsid w:val="0069511C"/>
    <w:rsid w:val="0069688A"/>
    <w:rsid w:val="006A1A6F"/>
    <w:rsid w:val="006A261C"/>
    <w:rsid w:val="006A3C5C"/>
    <w:rsid w:val="006A4A9E"/>
    <w:rsid w:val="006A5027"/>
    <w:rsid w:val="006B0640"/>
    <w:rsid w:val="006B0B34"/>
    <w:rsid w:val="006B59BB"/>
    <w:rsid w:val="006B7D1D"/>
    <w:rsid w:val="006C0AB0"/>
    <w:rsid w:val="006C4BBB"/>
    <w:rsid w:val="006D25EC"/>
    <w:rsid w:val="006D5690"/>
    <w:rsid w:val="006D5B0C"/>
    <w:rsid w:val="006D5CE1"/>
    <w:rsid w:val="006D674D"/>
    <w:rsid w:val="006D7518"/>
    <w:rsid w:val="006D79B3"/>
    <w:rsid w:val="006E2F83"/>
    <w:rsid w:val="006E3B06"/>
    <w:rsid w:val="006E5334"/>
    <w:rsid w:val="006E5F4E"/>
    <w:rsid w:val="006F10D5"/>
    <w:rsid w:val="006F191B"/>
    <w:rsid w:val="006F69D3"/>
    <w:rsid w:val="006F7EAA"/>
    <w:rsid w:val="0070401A"/>
    <w:rsid w:val="00704F0F"/>
    <w:rsid w:val="0070672D"/>
    <w:rsid w:val="00712149"/>
    <w:rsid w:val="00712CBE"/>
    <w:rsid w:val="00713761"/>
    <w:rsid w:val="00716304"/>
    <w:rsid w:val="00716C29"/>
    <w:rsid w:val="007176D5"/>
    <w:rsid w:val="00720D09"/>
    <w:rsid w:val="00724837"/>
    <w:rsid w:val="00724CDE"/>
    <w:rsid w:val="007312C9"/>
    <w:rsid w:val="00732398"/>
    <w:rsid w:val="00733289"/>
    <w:rsid w:val="0073568A"/>
    <w:rsid w:val="00735CBA"/>
    <w:rsid w:val="0073601A"/>
    <w:rsid w:val="00742BA2"/>
    <w:rsid w:val="00745C66"/>
    <w:rsid w:val="00746C1E"/>
    <w:rsid w:val="00747523"/>
    <w:rsid w:val="007505C7"/>
    <w:rsid w:val="00750780"/>
    <w:rsid w:val="00750E94"/>
    <w:rsid w:val="00753339"/>
    <w:rsid w:val="00753408"/>
    <w:rsid w:val="0075777A"/>
    <w:rsid w:val="00757A8D"/>
    <w:rsid w:val="007600D2"/>
    <w:rsid w:val="007618AF"/>
    <w:rsid w:val="00763A13"/>
    <w:rsid w:val="00763A88"/>
    <w:rsid w:val="00765565"/>
    <w:rsid w:val="007662FA"/>
    <w:rsid w:val="00772094"/>
    <w:rsid w:val="00774BF5"/>
    <w:rsid w:val="00775CA1"/>
    <w:rsid w:val="00782B9B"/>
    <w:rsid w:val="00782EBA"/>
    <w:rsid w:val="0078398E"/>
    <w:rsid w:val="00792AB8"/>
    <w:rsid w:val="00793C51"/>
    <w:rsid w:val="0079454E"/>
    <w:rsid w:val="0079480B"/>
    <w:rsid w:val="007948A7"/>
    <w:rsid w:val="00795A11"/>
    <w:rsid w:val="00797042"/>
    <w:rsid w:val="007A14D7"/>
    <w:rsid w:val="007A2244"/>
    <w:rsid w:val="007A436D"/>
    <w:rsid w:val="007A4523"/>
    <w:rsid w:val="007A5109"/>
    <w:rsid w:val="007B446F"/>
    <w:rsid w:val="007B53BE"/>
    <w:rsid w:val="007B575B"/>
    <w:rsid w:val="007B5886"/>
    <w:rsid w:val="007B6267"/>
    <w:rsid w:val="007C27EB"/>
    <w:rsid w:val="007C30E2"/>
    <w:rsid w:val="007C3ACF"/>
    <w:rsid w:val="007D1333"/>
    <w:rsid w:val="007D14C1"/>
    <w:rsid w:val="007D3AA0"/>
    <w:rsid w:val="007D7768"/>
    <w:rsid w:val="007E0648"/>
    <w:rsid w:val="007E0E97"/>
    <w:rsid w:val="007E23A2"/>
    <w:rsid w:val="007E544B"/>
    <w:rsid w:val="007E6B5A"/>
    <w:rsid w:val="007E763A"/>
    <w:rsid w:val="007F2692"/>
    <w:rsid w:val="007F5D1B"/>
    <w:rsid w:val="007F62DB"/>
    <w:rsid w:val="008003B7"/>
    <w:rsid w:val="008008A7"/>
    <w:rsid w:val="0080219E"/>
    <w:rsid w:val="00802432"/>
    <w:rsid w:val="00802CF0"/>
    <w:rsid w:val="0080416D"/>
    <w:rsid w:val="00806D0A"/>
    <w:rsid w:val="00810E26"/>
    <w:rsid w:val="00812308"/>
    <w:rsid w:val="00812608"/>
    <w:rsid w:val="0082031E"/>
    <w:rsid w:val="008203D8"/>
    <w:rsid w:val="0082291C"/>
    <w:rsid w:val="00824901"/>
    <w:rsid w:val="008255ED"/>
    <w:rsid w:val="008259A3"/>
    <w:rsid w:val="0082767B"/>
    <w:rsid w:val="00830BAD"/>
    <w:rsid w:val="008311E6"/>
    <w:rsid w:val="008319DC"/>
    <w:rsid w:val="00831F44"/>
    <w:rsid w:val="00832450"/>
    <w:rsid w:val="00833885"/>
    <w:rsid w:val="0083456C"/>
    <w:rsid w:val="00837277"/>
    <w:rsid w:val="00840105"/>
    <w:rsid w:val="00845420"/>
    <w:rsid w:val="008469A2"/>
    <w:rsid w:val="0085029F"/>
    <w:rsid w:val="00851335"/>
    <w:rsid w:val="00853208"/>
    <w:rsid w:val="00853B3F"/>
    <w:rsid w:val="0085504A"/>
    <w:rsid w:val="0085614F"/>
    <w:rsid w:val="00856AA7"/>
    <w:rsid w:val="00861CF8"/>
    <w:rsid w:val="00863014"/>
    <w:rsid w:val="00872386"/>
    <w:rsid w:val="0087539E"/>
    <w:rsid w:val="00875A36"/>
    <w:rsid w:val="00875B6E"/>
    <w:rsid w:val="00876156"/>
    <w:rsid w:val="0087797F"/>
    <w:rsid w:val="00877A0C"/>
    <w:rsid w:val="008804C4"/>
    <w:rsid w:val="0088298B"/>
    <w:rsid w:val="00882C16"/>
    <w:rsid w:val="008847D3"/>
    <w:rsid w:val="00886B82"/>
    <w:rsid w:val="00887045"/>
    <w:rsid w:val="0088756B"/>
    <w:rsid w:val="00887AE0"/>
    <w:rsid w:val="008923DB"/>
    <w:rsid w:val="00892540"/>
    <w:rsid w:val="0089519D"/>
    <w:rsid w:val="008A11C5"/>
    <w:rsid w:val="008A2CFC"/>
    <w:rsid w:val="008A4119"/>
    <w:rsid w:val="008A586B"/>
    <w:rsid w:val="008A6AA2"/>
    <w:rsid w:val="008B0785"/>
    <w:rsid w:val="008B7607"/>
    <w:rsid w:val="008B7965"/>
    <w:rsid w:val="008C2250"/>
    <w:rsid w:val="008C3EBB"/>
    <w:rsid w:val="008C73A3"/>
    <w:rsid w:val="008D3845"/>
    <w:rsid w:val="008D4C11"/>
    <w:rsid w:val="008D6379"/>
    <w:rsid w:val="008D6697"/>
    <w:rsid w:val="008E1FED"/>
    <w:rsid w:val="008F61FE"/>
    <w:rsid w:val="008F75E3"/>
    <w:rsid w:val="008F7B81"/>
    <w:rsid w:val="00902B9E"/>
    <w:rsid w:val="00902DE5"/>
    <w:rsid w:val="009078FF"/>
    <w:rsid w:val="009101E3"/>
    <w:rsid w:val="0091112D"/>
    <w:rsid w:val="009133D7"/>
    <w:rsid w:val="00913859"/>
    <w:rsid w:val="00914C6D"/>
    <w:rsid w:val="00916068"/>
    <w:rsid w:val="00920F5F"/>
    <w:rsid w:val="00923D83"/>
    <w:rsid w:val="009343FD"/>
    <w:rsid w:val="00935403"/>
    <w:rsid w:val="00935DA9"/>
    <w:rsid w:val="00936DF6"/>
    <w:rsid w:val="0094164F"/>
    <w:rsid w:val="009418FB"/>
    <w:rsid w:val="00946FFD"/>
    <w:rsid w:val="00951586"/>
    <w:rsid w:val="009517A2"/>
    <w:rsid w:val="00952967"/>
    <w:rsid w:val="009548EB"/>
    <w:rsid w:val="0095726E"/>
    <w:rsid w:val="00960F68"/>
    <w:rsid w:val="00962F0A"/>
    <w:rsid w:val="00966037"/>
    <w:rsid w:val="00966C4F"/>
    <w:rsid w:val="00966ECC"/>
    <w:rsid w:val="00970421"/>
    <w:rsid w:val="009720CA"/>
    <w:rsid w:val="00973154"/>
    <w:rsid w:val="00973361"/>
    <w:rsid w:val="00975DA7"/>
    <w:rsid w:val="00976D1F"/>
    <w:rsid w:val="00977864"/>
    <w:rsid w:val="00980C17"/>
    <w:rsid w:val="00986069"/>
    <w:rsid w:val="00991F0C"/>
    <w:rsid w:val="0099215B"/>
    <w:rsid w:val="009926E5"/>
    <w:rsid w:val="00996354"/>
    <w:rsid w:val="00996B56"/>
    <w:rsid w:val="009A2786"/>
    <w:rsid w:val="009A2A99"/>
    <w:rsid w:val="009A4930"/>
    <w:rsid w:val="009A51D9"/>
    <w:rsid w:val="009A5418"/>
    <w:rsid w:val="009A687E"/>
    <w:rsid w:val="009A7D0A"/>
    <w:rsid w:val="009B1DC3"/>
    <w:rsid w:val="009B2E31"/>
    <w:rsid w:val="009B3214"/>
    <w:rsid w:val="009B46C6"/>
    <w:rsid w:val="009B495E"/>
    <w:rsid w:val="009B4D48"/>
    <w:rsid w:val="009B51AA"/>
    <w:rsid w:val="009B5B72"/>
    <w:rsid w:val="009B6D27"/>
    <w:rsid w:val="009B7CC3"/>
    <w:rsid w:val="009C0436"/>
    <w:rsid w:val="009C0F2B"/>
    <w:rsid w:val="009C27EF"/>
    <w:rsid w:val="009C5036"/>
    <w:rsid w:val="009C6F0D"/>
    <w:rsid w:val="009C7880"/>
    <w:rsid w:val="009D01D7"/>
    <w:rsid w:val="009D1024"/>
    <w:rsid w:val="009D159F"/>
    <w:rsid w:val="009D3251"/>
    <w:rsid w:val="009D4231"/>
    <w:rsid w:val="009D4CCF"/>
    <w:rsid w:val="009D6B17"/>
    <w:rsid w:val="009D7BEC"/>
    <w:rsid w:val="009E0981"/>
    <w:rsid w:val="009E1C34"/>
    <w:rsid w:val="009E3E12"/>
    <w:rsid w:val="009F1208"/>
    <w:rsid w:val="009F15EA"/>
    <w:rsid w:val="009F2921"/>
    <w:rsid w:val="00A0093B"/>
    <w:rsid w:val="00A024A1"/>
    <w:rsid w:val="00A02E3D"/>
    <w:rsid w:val="00A050EF"/>
    <w:rsid w:val="00A05660"/>
    <w:rsid w:val="00A108D6"/>
    <w:rsid w:val="00A1133B"/>
    <w:rsid w:val="00A11B60"/>
    <w:rsid w:val="00A1340E"/>
    <w:rsid w:val="00A15BE1"/>
    <w:rsid w:val="00A15C55"/>
    <w:rsid w:val="00A16665"/>
    <w:rsid w:val="00A17004"/>
    <w:rsid w:val="00A17CF7"/>
    <w:rsid w:val="00A20D37"/>
    <w:rsid w:val="00A23D95"/>
    <w:rsid w:val="00A25260"/>
    <w:rsid w:val="00A25AC1"/>
    <w:rsid w:val="00A25FA6"/>
    <w:rsid w:val="00A261AA"/>
    <w:rsid w:val="00A27B8B"/>
    <w:rsid w:val="00A3140E"/>
    <w:rsid w:val="00A3195D"/>
    <w:rsid w:val="00A33DE0"/>
    <w:rsid w:val="00A34157"/>
    <w:rsid w:val="00A37995"/>
    <w:rsid w:val="00A40B1A"/>
    <w:rsid w:val="00A41D5B"/>
    <w:rsid w:val="00A43752"/>
    <w:rsid w:val="00A44296"/>
    <w:rsid w:val="00A5059F"/>
    <w:rsid w:val="00A50D79"/>
    <w:rsid w:val="00A51C37"/>
    <w:rsid w:val="00A57336"/>
    <w:rsid w:val="00A57CAC"/>
    <w:rsid w:val="00A6151B"/>
    <w:rsid w:val="00A61AC2"/>
    <w:rsid w:val="00A7337D"/>
    <w:rsid w:val="00A7485D"/>
    <w:rsid w:val="00A74D24"/>
    <w:rsid w:val="00A76B2D"/>
    <w:rsid w:val="00A76C33"/>
    <w:rsid w:val="00A83425"/>
    <w:rsid w:val="00A85375"/>
    <w:rsid w:val="00A9056F"/>
    <w:rsid w:val="00A90BDF"/>
    <w:rsid w:val="00A9207A"/>
    <w:rsid w:val="00A95A0F"/>
    <w:rsid w:val="00A97353"/>
    <w:rsid w:val="00AA4944"/>
    <w:rsid w:val="00AA4BEE"/>
    <w:rsid w:val="00AB1161"/>
    <w:rsid w:val="00AB2C88"/>
    <w:rsid w:val="00AB30FC"/>
    <w:rsid w:val="00AB62F9"/>
    <w:rsid w:val="00AB7A47"/>
    <w:rsid w:val="00AB7C8E"/>
    <w:rsid w:val="00AC11E6"/>
    <w:rsid w:val="00AC12D1"/>
    <w:rsid w:val="00AC1E0F"/>
    <w:rsid w:val="00AC33C3"/>
    <w:rsid w:val="00AC3806"/>
    <w:rsid w:val="00AC46E7"/>
    <w:rsid w:val="00AC73F5"/>
    <w:rsid w:val="00AD194A"/>
    <w:rsid w:val="00AD405E"/>
    <w:rsid w:val="00AD428E"/>
    <w:rsid w:val="00AD50C3"/>
    <w:rsid w:val="00AD51F9"/>
    <w:rsid w:val="00AD5A0A"/>
    <w:rsid w:val="00AD649C"/>
    <w:rsid w:val="00AD740E"/>
    <w:rsid w:val="00AE0655"/>
    <w:rsid w:val="00AE6EA2"/>
    <w:rsid w:val="00AE76F5"/>
    <w:rsid w:val="00AF2323"/>
    <w:rsid w:val="00AF26FD"/>
    <w:rsid w:val="00AF772D"/>
    <w:rsid w:val="00B02350"/>
    <w:rsid w:val="00B02C02"/>
    <w:rsid w:val="00B04994"/>
    <w:rsid w:val="00B0777C"/>
    <w:rsid w:val="00B108FD"/>
    <w:rsid w:val="00B11B39"/>
    <w:rsid w:val="00B14B33"/>
    <w:rsid w:val="00B14C74"/>
    <w:rsid w:val="00B21177"/>
    <w:rsid w:val="00B22C67"/>
    <w:rsid w:val="00B233E5"/>
    <w:rsid w:val="00B23B08"/>
    <w:rsid w:val="00B24746"/>
    <w:rsid w:val="00B25EA8"/>
    <w:rsid w:val="00B26B30"/>
    <w:rsid w:val="00B30714"/>
    <w:rsid w:val="00B35CB6"/>
    <w:rsid w:val="00B3614A"/>
    <w:rsid w:val="00B4164E"/>
    <w:rsid w:val="00B432BD"/>
    <w:rsid w:val="00B45F03"/>
    <w:rsid w:val="00B45F9D"/>
    <w:rsid w:val="00B46913"/>
    <w:rsid w:val="00B47420"/>
    <w:rsid w:val="00B47732"/>
    <w:rsid w:val="00B504EF"/>
    <w:rsid w:val="00B51479"/>
    <w:rsid w:val="00B52C41"/>
    <w:rsid w:val="00B62412"/>
    <w:rsid w:val="00B6611F"/>
    <w:rsid w:val="00B67F20"/>
    <w:rsid w:val="00B76D96"/>
    <w:rsid w:val="00B77F8D"/>
    <w:rsid w:val="00B826C8"/>
    <w:rsid w:val="00B83723"/>
    <w:rsid w:val="00B918B8"/>
    <w:rsid w:val="00B92999"/>
    <w:rsid w:val="00B92EB4"/>
    <w:rsid w:val="00B94C9B"/>
    <w:rsid w:val="00B95CE8"/>
    <w:rsid w:val="00B96508"/>
    <w:rsid w:val="00BA0104"/>
    <w:rsid w:val="00BA3242"/>
    <w:rsid w:val="00BA4324"/>
    <w:rsid w:val="00BA4449"/>
    <w:rsid w:val="00BB0024"/>
    <w:rsid w:val="00BB1E0C"/>
    <w:rsid w:val="00BB2237"/>
    <w:rsid w:val="00BB29C9"/>
    <w:rsid w:val="00BB3BCF"/>
    <w:rsid w:val="00BB6141"/>
    <w:rsid w:val="00BB643A"/>
    <w:rsid w:val="00BC0048"/>
    <w:rsid w:val="00BC0E78"/>
    <w:rsid w:val="00BC2D91"/>
    <w:rsid w:val="00BC444B"/>
    <w:rsid w:val="00BC4AA0"/>
    <w:rsid w:val="00BC6687"/>
    <w:rsid w:val="00BD4E93"/>
    <w:rsid w:val="00BD557D"/>
    <w:rsid w:val="00BE181C"/>
    <w:rsid w:val="00BE1DED"/>
    <w:rsid w:val="00BE2D64"/>
    <w:rsid w:val="00BE327E"/>
    <w:rsid w:val="00BE3E06"/>
    <w:rsid w:val="00BE3F03"/>
    <w:rsid w:val="00BE49D6"/>
    <w:rsid w:val="00BE6304"/>
    <w:rsid w:val="00BE69DE"/>
    <w:rsid w:val="00BF3401"/>
    <w:rsid w:val="00BF34E1"/>
    <w:rsid w:val="00BF54FE"/>
    <w:rsid w:val="00BF644F"/>
    <w:rsid w:val="00BF6D9C"/>
    <w:rsid w:val="00C00006"/>
    <w:rsid w:val="00C00607"/>
    <w:rsid w:val="00C01769"/>
    <w:rsid w:val="00C02997"/>
    <w:rsid w:val="00C03434"/>
    <w:rsid w:val="00C061E6"/>
    <w:rsid w:val="00C1407F"/>
    <w:rsid w:val="00C153E8"/>
    <w:rsid w:val="00C1778E"/>
    <w:rsid w:val="00C17BDB"/>
    <w:rsid w:val="00C17EC3"/>
    <w:rsid w:val="00C20B94"/>
    <w:rsid w:val="00C304A7"/>
    <w:rsid w:val="00C352A6"/>
    <w:rsid w:val="00C355B3"/>
    <w:rsid w:val="00C372DA"/>
    <w:rsid w:val="00C37DE3"/>
    <w:rsid w:val="00C37F9E"/>
    <w:rsid w:val="00C41C31"/>
    <w:rsid w:val="00C44BE1"/>
    <w:rsid w:val="00C45502"/>
    <w:rsid w:val="00C46FE9"/>
    <w:rsid w:val="00C47266"/>
    <w:rsid w:val="00C52607"/>
    <w:rsid w:val="00C52867"/>
    <w:rsid w:val="00C52DFF"/>
    <w:rsid w:val="00C55627"/>
    <w:rsid w:val="00C64FF7"/>
    <w:rsid w:val="00C65E87"/>
    <w:rsid w:val="00C66F94"/>
    <w:rsid w:val="00C722D7"/>
    <w:rsid w:val="00C734A5"/>
    <w:rsid w:val="00C73D64"/>
    <w:rsid w:val="00C73F4B"/>
    <w:rsid w:val="00C74D8B"/>
    <w:rsid w:val="00C7537A"/>
    <w:rsid w:val="00C82312"/>
    <w:rsid w:val="00C85ADD"/>
    <w:rsid w:val="00C860F7"/>
    <w:rsid w:val="00C87AFF"/>
    <w:rsid w:val="00C909CF"/>
    <w:rsid w:val="00C91885"/>
    <w:rsid w:val="00C921AE"/>
    <w:rsid w:val="00C93FA8"/>
    <w:rsid w:val="00C9491F"/>
    <w:rsid w:val="00C95CD1"/>
    <w:rsid w:val="00C961F0"/>
    <w:rsid w:val="00C96D63"/>
    <w:rsid w:val="00C9788F"/>
    <w:rsid w:val="00CA0431"/>
    <w:rsid w:val="00CA2339"/>
    <w:rsid w:val="00CA4754"/>
    <w:rsid w:val="00CA4A32"/>
    <w:rsid w:val="00CA528F"/>
    <w:rsid w:val="00CA6A5E"/>
    <w:rsid w:val="00CA6F71"/>
    <w:rsid w:val="00CB20F4"/>
    <w:rsid w:val="00CB68C9"/>
    <w:rsid w:val="00CC1A05"/>
    <w:rsid w:val="00CC22F9"/>
    <w:rsid w:val="00CC2328"/>
    <w:rsid w:val="00CC3BC7"/>
    <w:rsid w:val="00CC6E11"/>
    <w:rsid w:val="00CD036E"/>
    <w:rsid w:val="00CD0967"/>
    <w:rsid w:val="00CD2C63"/>
    <w:rsid w:val="00CD3964"/>
    <w:rsid w:val="00CE2CC2"/>
    <w:rsid w:val="00CE4FC5"/>
    <w:rsid w:val="00CF138C"/>
    <w:rsid w:val="00CF1F26"/>
    <w:rsid w:val="00CF2554"/>
    <w:rsid w:val="00CF340E"/>
    <w:rsid w:val="00CF4206"/>
    <w:rsid w:val="00D00011"/>
    <w:rsid w:val="00D01BBB"/>
    <w:rsid w:val="00D03921"/>
    <w:rsid w:val="00D1360F"/>
    <w:rsid w:val="00D13D53"/>
    <w:rsid w:val="00D14E64"/>
    <w:rsid w:val="00D17574"/>
    <w:rsid w:val="00D207EE"/>
    <w:rsid w:val="00D21946"/>
    <w:rsid w:val="00D24680"/>
    <w:rsid w:val="00D25E87"/>
    <w:rsid w:val="00D26313"/>
    <w:rsid w:val="00D30E27"/>
    <w:rsid w:val="00D312EE"/>
    <w:rsid w:val="00D32D66"/>
    <w:rsid w:val="00D350A5"/>
    <w:rsid w:val="00D44B32"/>
    <w:rsid w:val="00D47BC5"/>
    <w:rsid w:val="00D53291"/>
    <w:rsid w:val="00D60E21"/>
    <w:rsid w:val="00D612D8"/>
    <w:rsid w:val="00D64A9E"/>
    <w:rsid w:val="00D64D5E"/>
    <w:rsid w:val="00D64F41"/>
    <w:rsid w:val="00D70278"/>
    <w:rsid w:val="00D70649"/>
    <w:rsid w:val="00D71FF1"/>
    <w:rsid w:val="00D746B7"/>
    <w:rsid w:val="00D75F88"/>
    <w:rsid w:val="00D76A5B"/>
    <w:rsid w:val="00D81E96"/>
    <w:rsid w:val="00D86399"/>
    <w:rsid w:val="00D86C28"/>
    <w:rsid w:val="00D921AD"/>
    <w:rsid w:val="00D9599E"/>
    <w:rsid w:val="00D95B7D"/>
    <w:rsid w:val="00D967FA"/>
    <w:rsid w:val="00DA12BD"/>
    <w:rsid w:val="00DA6067"/>
    <w:rsid w:val="00DA6B30"/>
    <w:rsid w:val="00DB0556"/>
    <w:rsid w:val="00DB1ED5"/>
    <w:rsid w:val="00DB3135"/>
    <w:rsid w:val="00DB4BBB"/>
    <w:rsid w:val="00DB50A4"/>
    <w:rsid w:val="00DB71A1"/>
    <w:rsid w:val="00DC1F54"/>
    <w:rsid w:val="00DC5020"/>
    <w:rsid w:val="00DC5103"/>
    <w:rsid w:val="00DC6F2C"/>
    <w:rsid w:val="00DC76F8"/>
    <w:rsid w:val="00DD0178"/>
    <w:rsid w:val="00DD198F"/>
    <w:rsid w:val="00DD2160"/>
    <w:rsid w:val="00DD2381"/>
    <w:rsid w:val="00DD280E"/>
    <w:rsid w:val="00DD2F98"/>
    <w:rsid w:val="00DD3B26"/>
    <w:rsid w:val="00DD70B6"/>
    <w:rsid w:val="00DE0E23"/>
    <w:rsid w:val="00DE1159"/>
    <w:rsid w:val="00DE2C5B"/>
    <w:rsid w:val="00DE3063"/>
    <w:rsid w:val="00DE5CA5"/>
    <w:rsid w:val="00DE603D"/>
    <w:rsid w:val="00DE7349"/>
    <w:rsid w:val="00DE74DD"/>
    <w:rsid w:val="00DF2B91"/>
    <w:rsid w:val="00DF2C12"/>
    <w:rsid w:val="00DF3CE7"/>
    <w:rsid w:val="00DF49F9"/>
    <w:rsid w:val="00DF4ABE"/>
    <w:rsid w:val="00DF60FB"/>
    <w:rsid w:val="00DF6A09"/>
    <w:rsid w:val="00DF79F8"/>
    <w:rsid w:val="00E01B11"/>
    <w:rsid w:val="00E04DB7"/>
    <w:rsid w:val="00E054CF"/>
    <w:rsid w:val="00E055FA"/>
    <w:rsid w:val="00E079A2"/>
    <w:rsid w:val="00E10C91"/>
    <w:rsid w:val="00E13633"/>
    <w:rsid w:val="00E13A6A"/>
    <w:rsid w:val="00E141F7"/>
    <w:rsid w:val="00E14456"/>
    <w:rsid w:val="00E15386"/>
    <w:rsid w:val="00E17544"/>
    <w:rsid w:val="00E24566"/>
    <w:rsid w:val="00E26AB0"/>
    <w:rsid w:val="00E27A69"/>
    <w:rsid w:val="00E318C8"/>
    <w:rsid w:val="00E31BAC"/>
    <w:rsid w:val="00E34420"/>
    <w:rsid w:val="00E350A5"/>
    <w:rsid w:val="00E36AD8"/>
    <w:rsid w:val="00E37827"/>
    <w:rsid w:val="00E43A27"/>
    <w:rsid w:val="00E43FE3"/>
    <w:rsid w:val="00E45B61"/>
    <w:rsid w:val="00E46A43"/>
    <w:rsid w:val="00E52196"/>
    <w:rsid w:val="00E5569B"/>
    <w:rsid w:val="00E562F8"/>
    <w:rsid w:val="00E631E3"/>
    <w:rsid w:val="00E640F6"/>
    <w:rsid w:val="00E64B80"/>
    <w:rsid w:val="00E73455"/>
    <w:rsid w:val="00E75BD0"/>
    <w:rsid w:val="00E77A83"/>
    <w:rsid w:val="00E77D75"/>
    <w:rsid w:val="00E80155"/>
    <w:rsid w:val="00E8136B"/>
    <w:rsid w:val="00E8290C"/>
    <w:rsid w:val="00E85D00"/>
    <w:rsid w:val="00E86714"/>
    <w:rsid w:val="00E869A2"/>
    <w:rsid w:val="00E86A0D"/>
    <w:rsid w:val="00E877B7"/>
    <w:rsid w:val="00E878D2"/>
    <w:rsid w:val="00E90C65"/>
    <w:rsid w:val="00E951B3"/>
    <w:rsid w:val="00E97DCF"/>
    <w:rsid w:val="00EA191B"/>
    <w:rsid w:val="00EA19CD"/>
    <w:rsid w:val="00EA234A"/>
    <w:rsid w:val="00EA2A3C"/>
    <w:rsid w:val="00EA4071"/>
    <w:rsid w:val="00EB03A1"/>
    <w:rsid w:val="00EB09D5"/>
    <w:rsid w:val="00EB4258"/>
    <w:rsid w:val="00EB4BF5"/>
    <w:rsid w:val="00EB5AA7"/>
    <w:rsid w:val="00EB7353"/>
    <w:rsid w:val="00EC0221"/>
    <w:rsid w:val="00EC1082"/>
    <w:rsid w:val="00EC1EC9"/>
    <w:rsid w:val="00EC2899"/>
    <w:rsid w:val="00EC3AAE"/>
    <w:rsid w:val="00EC5C34"/>
    <w:rsid w:val="00EC7DCE"/>
    <w:rsid w:val="00ED02F6"/>
    <w:rsid w:val="00ED1FE0"/>
    <w:rsid w:val="00ED4D96"/>
    <w:rsid w:val="00EE3F04"/>
    <w:rsid w:val="00EF026C"/>
    <w:rsid w:val="00EF2001"/>
    <w:rsid w:val="00EF38E7"/>
    <w:rsid w:val="00EF47E9"/>
    <w:rsid w:val="00F022EA"/>
    <w:rsid w:val="00F03020"/>
    <w:rsid w:val="00F0553D"/>
    <w:rsid w:val="00F06AB9"/>
    <w:rsid w:val="00F100E2"/>
    <w:rsid w:val="00F1017E"/>
    <w:rsid w:val="00F11A42"/>
    <w:rsid w:val="00F13644"/>
    <w:rsid w:val="00F16634"/>
    <w:rsid w:val="00F16D51"/>
    <w:rsid w:val="00F21321"/>
    <w:rsid w:val="00F22042"/>
    <w:rsid w:val="00F2459D"/>
    <w:rsid w:val="00F2772F"/>
    <w:rsid w:val="00F27ECF"/>
    <w:rsid w:val="00F30F98"/>
    <w:rsid w:val="00F3739F"/>
    <w:rsid w:val="00F42CA8"/>
    <w:rsid w:val="00F44E8F"/>
    <w:rsid w:val="00F46393"/>
    <w:rsid w:val="00F46E8F"/>
    <w:rsid w:val="00F473DA"/>
    <w:rsid w:val="00F47E2F"/>
    <w:rsid w:val="00F47E6D"/>
    <w:rsid w:val="00F5232C"/>
    <w:rsid w:val="00F56731"/>
    <w:rsid w:val="00F57672"/>
    <w:rsid w:val="00F57692"/>
    <w:rsid w:val="00F57E15"/>
    <w:rsid w:val="00F629CC"/>
    <w:rsid w:val="00F62FD4"/>
    <w:rsid w:val="00F6604E"/>
    <w:rsid w:val="00F702F1"/>
    <w:rsid w:val="00F709B5"/>
    <w:rsid w:val="00F7213E"/>
    <w:rsid w:val="00F774E6"/>
    <w:rsid w:val="00F8191E"/>
    <w:rsid w:val="00F971FC"/>
    <w:rsid w:val="00F97C6E"/>
    <w:rsid w:val="00FA0F3F"/>
    <w:rsid w:val="00FA43D5"/>
    <w:rsid w:val="00FA4B21"/>
    <w:rsid w:val="00FB0CA0"/>
    <w:rsid w:val="00FB4798"/>
    <w:rsid w:val="00FB5606"/>
    <w:rsid w:val="00FB5E09"/>
    <w:rsid w:val="00FB6BAB"/>
    <w:rsid w:val="00FB7954"/>
    <w:rsid w:val="00FC0314"/>
    <w:rsid w:val="00FC12B5"/>
    <w:rsid w:val="00FC21F1"/>
    <w:rsid w:val="00FC4F0A"/>
    <w:rsid w:val="00FC6515"/>
    <w:rsid w:val="00FC6AB5"/>
    <w:rsid w:val="00FD0A87"/>
    <w:rsid w:val="00FD0D57"/>
    <w:rsid w:val="00FD313D"/>
    <w:rsid w:val="00FD331C"/>
    <w:rsid w:val="00FD4B74"/>
    <w:rsid w:val="00FD4D3D"/>
    <w:rsid w:val="00FD6EB6"/>
    <w:rsid w:val="00FD711D"/>
    <w:rsid w:val="00FE1FE8"/>
    <w:rsid w:val="00FE204A"/>
    <w:rsid w:val="00FE28AE"/>
    <w:rsid w:val="00FE2B5E"/>
    <w:rsid w:val="00FF23EC"/>
    <w:rsid w:val="00FF3006"/>
    <w:rsid w:val="00FF327D"/>
    <w:rsid w:val="00FF33F8"/>
    <w:rsid w:val="00FF3D36"/>
    <w:rsid w:val="00FF423F"/>
    <w:rsid w:val="00FF6581"/>
    <w:rsid w:val="00FF74CB"/>
    <w:rsid w:val="00FF7827"/>
    <w:rsid w:val="00FF7D4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DCB50E2"/>
  <w15:chartTrackingRefBased/>
  <w15:docId w15:val="{A11C90BF-A177-451C-98FE-62321121BE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uiPriority="9" w:qFormat="1"/>
    <w:lsdException w:name="heading 3" w:uiPriority="99" w:qFormat="1"/>
    <w:lsdException w:name="heading 4" w:uiPriority="9" w:qFormat="1"/>
    <w:lsdException w:name="heading 5" w:qFormat="1"/>
    <w:lsdException w:name="heading 6" w:qFormat="1"/>
    <w:lsdException w:name="heading 7" w:qFormat="1"/>
    <w:lsdException w:name="heading 8" w:qFormat="1"/>
    <w:lsdException w:name="heading 9" w:qFormat="1"/>
    <w:lsdException w:name="footnote text" w:uiPriority="99"/>
    <w:lsdException w:name="annotation text" w:uiPriority="99"/>
    <w:lsdException w:name="header" w:uiPriority="99"/>
    <w:lsdException w:name="caption" w:semiHidden="1" w:unhideWhenUsed="1" w:qFormat="1"/>
    <w:lsdException w:name="footnote reference" w:uiPriority="99"/>
    <w:lsdException w:name="annotation reference" w:uiPriority="99"/>
    <w:lsdException w:name="endnote reference" w:uiPriority="99"/>
    <w:lsdException w:name="endnote text" w:uiPriority="99"/>
    <w:lsdException w:name="Title" w:qFormat="1"/>
    <w:lsdException w:name="Subtitle" w:uiPriority="11" w:qFormat="1"/>
    <w:lsdException w:name="Strong" w:uiPriority="22" w:qFormat="1"/>
    <w:lsdException w:name="Emphasis" w:uiPriority="20" w:qFormat="1"/>
    <w:lsdException w:name="Normal (Web)" w:uiPriority="99"/>
    <w:lsdException w:name="Normal Table" w:semiHidden="1" w:unhideWhenUsed="1"/>
    <w:lsdException w:name="annotation subject" w:uiPriority="99"/>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2F2519"/>
    <w:rPr>
      <w:sz w:val="24"/>
      <w:szCs w:val="24"/>
    </w:rPr>
  </w:style>
  <w:style w:type="paragraph" w:styleId="Nagwek1">
    <w:name w:val="heading 1"/>
    <w:basedOn w:val="Normalny"/>
    <w:next w:val="Normalny"/>
    <w:link w:val="Nagwek1Znak"/>
    <w:qFormat/>
    <w:pPr>
      <w:keepNext/>
      <w:numPr>
        <w:numId w:val="2"/>
      </w:numPr>
      <w:tabs>
        <w:tab w:val="left" w:pos="0"/>
        <w:tab w:val="left" w:pos="284"/>
      </w:tabs>
      <w:spacing w:before="480" w:after="240"/>
      <w:outlineLvl w:val="0"/>
    </w:pPr>
    <w:rPr>
      <w:b/>
      <w:kern w:val="28"/>
      <w:sz w:val="28"/>
      <w:szCs w:val="20"/>
    </w:rPr>
  </w:style>
  <w:style w:type="paragraph" w:styleId="Nagwek2">
    <w:name w:val="heading 2"/>
    <w:basedOn w:val="Normalny"/>
    <w:next w:val="Normalny"/>
    <w:link w:val="Nagwek2Znak"/>
    <w:uiPriority w:val="9"/>
    <w:qFormat/>
    <w:pPr>
      <w:keepNext/>
      <w:numPr>
        <w:ilvl w:val="1"/>
        <w:numId w:val="2"/>
      </w:numPr>
      <w:tabs>
        <w:tab w:val="left" w:pos="567"/>
      </w:tabs>
      <w:spacing w:before="120" w:after="120"/>
      <w:outlineLvl w:val="1"/>
    </w:pPr>
    <w:rPr>
      <w:b/>
      <w:szCs w:val="20"/>
    </w:rPr>
  </w:style>
  <w:style w:type="paragraph" w:styleId="Nagwek3">
    <w:name w:val="heading 3"/>
    <w:basedOn w:val="Normalny"/>
    <w:next w:val="Normalny"/>
    <w:link w:val="Nagwek3Znak"/>
    <w:uiPriority w:val="99"/>
    <w:qFormat/>
    <w:pPr>
      <w:keepNext/>
      <w:numPr>
        <w:ilvl w:val="2"/>
        <w:numId w:val="2"/>
      </w:numPr>
      <w:tabs>
        <w:tab w:val="clear" w:pos="720"/>
      </w:tabs>
      <w:spacing w:after="120"/>
      <w:ind w:left="2032" w:hanging="180"/>
      <w:jc w:val="both"/>
      <w:outlineLvl w:val="2"/>
    </w:pPr>
    <w:rPr>
      <w:szCs w:val="20"/>
    </w:rPr>
  </w:style>
  <w:style w:type="paragraph" w:styleId="Nagwek4">
    <w:name w:val="heading 4"/>
    <w:basedOn w:val="Normalny"/>
    <w:link w:val="Nagwek4Znak"/>
    <w:uiPriority w:val="9"/>
    <w:qFormat/>
    <w:pPr>
      <w:widowControl w:val="0"/>
      <w:spacing w:before="120"/>
      <w:ind w:left="170" w:right="170"/>
      <w:jc w:val="both"/>
      <w:outlineLvl w:val="3"/>
    </w:pPr>
    <w:rPr>
      <w:szCs w:val="20"/>
      <w:lang w:val="x-none" w:eastAsia="x-none"/>
    </w:rPr>
  </w:style>
  <w:style w:type="paragraph" w:styleId="Nagwek5">
    <w:name w:val="heading 5"/>
    <w:basedOn w:val="Normalny"/>
    <w:next w:val="Normalny"/>
    <w:qFormat/>
    <w:pPr>
      <w:keepNext/>
      <w:numPr>
        <w:ilvl w:val="4"/>
        <w:numId w:val="2"/>
      </w:numPr>
      <w:outlineLvl w:val="4"/>
    </w:pPr>
    <w:rPr>
      <w:b/>
      <w:caps/>
      <w:sz w:val="32"/>
      <w:szCs w:val="20"/>
      <w:u w:val="single"/>
    </w:rPr>
  </w:style>
  <w:style w:type="paragraph" w:styleId="Nagwek6">
    <w:name w:val="heading 6"/>
    <w:basedOn w:val="Normalny"/>
    <w:next w:val="Normalny"/>
    <w:qFormat/>
    <w:pPr>
      <w:numPr>
        <w:ilvl w:val="5"/>
        <w:numId w:val="2"/>
      </w:numPr>
      <w:spacing w:before="240" w:after="60"/>
      <w:outlineLvl w:val="5"/>
    </w:pPr>
    <w:rPr>
      <w:i/>
      <w:sz w:val="22"/>
      <w:szCs w:val="20"/>
    </w:rPr>
  </w:style>
  <w:style w:type="paragraph" w:styleId="Nagwek7">
    <w:name w:val="heading 7"/>
    <w:basedOn w:val="Normalny"/>
    <w:next w:val="Normalny"/>
    <w:qFormat/>
    <w:pPr>
      <w:numPr>
        <w:ilvl w:val="6"/>
        <w:numId w:val="2"/>
      </w:numPr>
      <w:spacing w:before="240" w:after="60"/>
      <w:outlineLvl w:val="6"/>
    </w:pPr>
    <w:rPr>
      <w:rFonts w:ascii="Arial" w:hAnsi="Arial"/>
      <w:szCs w:val="20"/>
    </w:rPr>
  </w:style>
  <w:style w:type="paragraph" w:styleId="Nagwek8">
    <w:name w:val="heading 8"/>
    <w:basedOn w:val="Normalny"/>
    <w:next w:val="Normalny"/>
    <w:qFormat/>
    <w:pPr>
      <w:numPr>
        <w:ilvl w:val="7"/>
        <w:numId w:val="2"/>
      </w:numPr>
      <w:spacing w:before="240" w:after="60"/>
      <w:outlineLvl w:val="7"/>
    </w:pPr>
    <w:rPr>
      <w:rFonts w:ascii="Arial" w:hAnsi="Arial"/>
      <w:i/>
      <w:szCs w:val="20"/>
    </w:rPr>
  </w:style>
  <w:style w:type="paragraph" w:styleId="Nagwek9">
    <w:name w:val="heading 9"/>
    <w:basedOn w:val="Normalny"/>
    <w:next w:val="Normalny"/>
    <w:qFormat/>
    <w:pPr>
      <w:numPr>
        <w:ilvl w:val="8"/>
        <w:numId w:val="2"/>
      </w:numPr>
      <w:spacing w:before="240" w:after="60"/>
      <w:outlineLvl w:val="8"/>
    </w:pPr>
    <w:rPr>
      <w:rFonts w:ascii="Arial" w:hAnsi="Arial"/>
      <w:b/>
      <w:i/>
      <w:sz w:val="18"/>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Rozdzia1">
    <w:name w:val="Rozdział1"/>
    <w:basedOn w:val="Normalny"/>
    <w:pPr>
      <w:numPr>
        <w:numId w:val="1"/>
      </w:numPr>
      <w:tabs>
        <w:tab w:val="clear" w:pos="435"/>
      </w:tabs>
      <w:ind w:left="284" w:hanging="284"/>
    </w:pPr>
    <w:rPr>
      <w:b/>
      <w:sz w:val="28"/>
      <w:szCs w:val="20"/>
      <w:u w:val="single"/>
    </w:rPr>
  </w:style>
  <w:style w:type="paragraph" w:customStyle="1" w:styleId="Wypunktowanie">
    <w:name w:val="Wypunktowanie"/>
    <w:basedOn w:val="Normalny"/>
    <w:pPr>
      <w:numPr>
        <w:numId w:val="3"/>
      </w:numPr>
    </w:pPr>
    <w:rPr>
      <w:szCs w:val="20"/>
    </w:rPr>
  </w:style>
  <w:style w:type="paragraph" w:styleId="Tekstblokowy">
    <w:name w:val="Block Text"/>
    <w:basedOn w:val="Normalny"/>
    <w:pPr>
      <w:tabs>
        <w:tab w:val="left" w:pos="709"/>
      </w:tabs>
      <w:ind w:left="720" w:right="-3"/>
      <w:jc w:val="both"/>
    </w:pPr>
    <w:rPr>
      <w:b/>
      <w:color w:val="000000"/>
    </w:rPr>
  </w:style>
  <w:style w:type="paragraph" w:styleId="Zwykytekst">
    <w:name w:val="Plain Text"/>
    <w:basedOn w:val="Normalny"/>
    <w:link w:val="ZwykytekstZnak"/>
    <w:rPr>
      <w:rFonts w:ascii="Courier New" w:hAnsi="Courier New"/>
      <w:sz w:val="20"/>
      <w:szCs w:val="20"/>
      <w:lang w:val="x-none" w:eastAsia="x-none"/>
    </w:rPr>
  </w:style>
  <w:style w:type="paragraph" w:styleId="Nagwek">
    <w:name w:val="header"/>
    <w:basedOn w:val="Normalny"/>
    <w:link w:val="NagwekZnak"/>
    <w:uiPriority w:val="99"/>
    <w:pPr>
      <w:tabs>
        <w:tab w:val="center" w:pos="4536"/>
        <w:tab w:val="right" w:pos="9072"/>
      </w:tabs>
    </w:pPr>
    <w:rPr>
      <w:szCs w:val="20"/>
    </w:rPr>
  </w:style>
  <w:style w:type="paragraph" w:styleId="Tekstpodstawowy2">
    <w:name w:val="Body Text 2"/>
    <w:basedOn w:val="Normalny"/>
    <w:pPr>
      <w:tabs>
        <w:tab w:val="left" w:pos="993"/>
      </w:tabs>
      <w:jc w:val="both"/>
      <w:outlineLvl w:val="0"/>
    </w:pPr>
    <w:rPr>
      <w:rFonts w:ascii="Ottawa" w:hAnsi="Ottawa"/>
      <w:szCs w:val="20"/>
    </w:rPr>
  </w:style>
  <w:style w:type="paragraph" w:styleId="Tekstpodstawowy3">
    <w:name w:val="Body Text 3"/>
    <w:basedOn w:val="Normalny"/>
    <w:pPr>
      <w:jc w:val="both"/>
    </w:pPr>
    <w:rPr>
      <w:szCs w:val="20"/>
    </w:rPr>
  </w:style>
  <w:style w:type="paragraph" w:styleId="Tekstpodstawowy">
    <w:name w:val="Body Text"/>
    <w:basedOn w:val="Normalny"/>
    <w:link w:val="TekstpodstawowyZnak"/>
    <w:rPr>
      <w:szCs w:val="20"/>
    </w:rPr>
  </w:style>
  <w:style w:type="paragraph" w:styleId="Tekstpodstawowywcity">
    <w:name w:val="Body Text Indent"/>
    <w:basedOn w:val="Normalny"/>
    <w:link w:val="TekstpodstawowywcityZnak"/>
    <w:pPr>
      <w:ind w:left="708"/>
    </w:pPr>
    <w:rPr>
      <w:szCs w:val="20"/>
    </w:rPr>
  </w:style>
  <w:style w:type="paragraph" w:styleId="Tekstpodstawowywcity3">
    <w:name w:val="Body Text Indent 3"/>
    <w:basedOn w:val="Normalny"/>
    <w:pPr>
      <w:ind w:firstLine="426"/>
      <w:jc w:val="both"/>
    </w:pPr>
    <w:rPr>
      <w:szCs w:val="20"/>
    </w:rPr>
  </w:style>
  <w:style w:type="paragraph" w:customStyle="1" w:styleId="pkt">
    <w:name w:val="pkt"/>
    <w:basedOn w:val="Normalny"/>
    <w:next w:val="Normalny"/>
    <w:link w:val="pktZnak"/>
    <w:pPr>
      <w:autoSpaceDE w:val="0"/>
      <w:autoSpaceDN w:val="0"/>
      <w:adjustRightInd w:val="0"/>
    </w:pPr>
  </w:style>
  <w:style w:type="paragraph" w:styleId="Tekstpodstawowywcity2">
    <w:name w:val="Body Text Indent 2"/>
    <w:basedOn w:val="Normalny"/>
    <w:pPr>
      <w:ind w:left="708"/>
      <w:jc w:val="both"/>
    </w:pPr>
    <w:rPr>
      <w:szCs w:val="20"/>
    </w:rPr>
  </w:style>
  <w:style w:type="paragraph" w:styleId="Akapitzlist">
    <w:name w:val="List Paragraph"/>
    <w:aliases w:val="L1,Numerowanie,2 heading,A_wyliczenie,K-P_odwolanie,Akapit z listą5,maz_wyliczenie,opis dzialania,Podsis rysunku,BulletC,Bullet Number,List Paragraph1,List Paragraph2,ISCG Numerowanie,lp11,List Paragraph11,Bullet 1,Use Case List Paragraph"/>
    <w:basedOn w:val="Normalny"/>
    <w:link w:val="AkapitzlistZnak"/>
    <w:uiPriority w:val="34"/>
    <w:qFormat/>
    <w:pPr>
      <w:ind w:left="708"/>
    </w:pPr>
    <w:rPr>
      <w:szCs w:val="20"/>
      <w:lang w:val="x-none" w:eastAsia="x-none"/>
    </w:rPr>
  </w:style>
  <w:style w:type="paragraph" w:styleId="NormalnyWeb">
    <w:name w:val="Normal (Web)"/>
    <w:basedOn w:val="Normalny"/>
    <w:uiPriority w:val="99"/>
    <w:pPr>
      <w:spacing w:before="100" w:beforeAutospacing="1" w:after="100" w:afterAutospacing="1"/>
    </w:pPr>
  </w:style>
  <w:style w:type="paragraph" w:styleId="HTML-wstpniesformatowany">
    <w:name w:val="HTML Preformatted"/>
    <w:basedOn w:val="Normalny"/>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customStyle="1" w:styleId="t">
    <w:name w:val="t"/>
    <w:basedOn w:val="Normalny"/>
    <w:pPr>
      <w:spacing w:before="100" w:beforeAutospacing="1" w:after="100" w:afterAutospacing="1"/>
      <w:ind w:right="170"/>
      <w:jc w:val="both"/>
    </w:pPr>
    <w:rPr>
      <w:rFonts w:cs="Arial"/>
      <w:b/>
      <w:color w:val="000000"/>
      <w:szCs w:val="16"/>
    </w:rPr>
  </w:style>
  <w:style w:type="paragraph" w:styleId="Tekstdymka">
    <w:name w:val="Balloon Text"/>
    <w:basedOn w:val="Normalny"/>
    <w:link w:val="TekstdymkaZnak"/>
    <w:unhideWhenUsed/>
    <w:rPr>
      <w:rFonts w:ascii="Tahoma" w:hAnsi="Tahoma" w:cs="Tahoma"/>
      <w:sz w:val="16"/>
      <w:szCs w:val="16"/>
    </w:rPr>
  </w:style>
  <w:style w:type="paragraph" w:customStyle="1" w:styleId="WW-Tekstpodstawowywcity2">
    <w:name w:val="WW-Tekst podstawowy wcięty 2"/>
    <w:basedOn w:val="Normalny"/>
    <w:pPr>
      <w:suppressAutoHyphens/>
      <w:ind w:left="284" w:firstLine="1"/>
      <w:jc w:val="both"/>
    </w:pPr>
    <w:rPr>
      <w:rFonts w:ascii="Arial Narrow" w:hAnsi="Arial Narrow"/>
      <w:szCs w:val="20"/>
    </w:rPr>
  </w:style>
  <w:style w:type="character" w:styleId="Numerstrony">
    <w:name w:val="page number"/>
    <w:basedOn w:val="Domylnaczcionkaakapitu"/>
  </w:style>
  <w:style w:type="paragraph" w:styleId="Stopka">
    <w:name w:val="footer"/>
    <w:basedOn w:val="Normalny"/>
    <w:link w:val="StopkaZnak"/>
    <w:pPr>
      <w:tabs>
        <w:tab w:val="center" w:pos="4536"/>
        <w:tab w:val="right" w:pos="9072"/>
      </w:tabs>
    </w:pPr>
    <w:rPr>
      <w:szCs w:val="20"/>
      <w:lang w:val="x-none" w:eastAsia="x-none"/>
    </w:rPr>
  </w:style>
  <w:style w:type="paragraph" w:styleId="Tytu">
    <w:name w:val="Title"/>
    <w:basedOn w:val="Normalny"/>
    <w:link w:val="TytuZnak"/>
    <w:qFormat/>
    <w:pPr>
      <w:spacing w:line="280" w:lineRule="atLeast"/>
      <w:jc w:val="center"/>
    </w:pPr>
    <w:rPr>
      <w:rFonts w:ascii="Goudy Old Style CE ATT" w:hAnsi="Goudy Old Style CE ATT"/>
      <w:b/>
      <w:color w:val="000080"/>
      <w:spacing w:val="-4"/>
      <w:sz w:val="28"/>
      <w:szCs w:val="20"/>
    </w:rPr>
  </w:style>
  <w:style w:type="paragraph" w:styleId="Podtytu">
    <w:name w:val="Subtitle"/>
    <w:basedOn w:val="Normalny"/>
    <w:link w:val="PodtytuZnak"/>
    <w:uiPriority w:val="11"/>
    <w:qFormat/>
    <w:pPr>
      <w:jc w:val="center"/>
    </w:pPr>
    <w:rPr>
      <w:rFonts w:ascii="Arial" w:hAnsi="Arial"/>
      <w:b/>
      <w:szCs w:val="20"/>
    </w:rPr>
  </w:style>
  <w:style w:type="paragraph" w:styleId="Tekstprzypisudolnego">
    <w:name w:val="footnote text"/>
    <w:aliases w:val="Podrozdział"/>
    <w:basedOn w:val="Normalny"/>
    <w:link w:val="TekstprzypisudolnegoZnak"/>
    <w:uiPriority w:val="99"/>
    <w:rPr>
      <w:sz w:val="20"/>
      <w:szCs w:val="20"/>
    </w:rPr>
  </w:style>
  <w:style w:type="paragraph" w:customStyle="1" w:styleId="ZnakZnakZnakZnak">
    <w:name w:val="Znak Znak Znak Znak"/>
    <w:basedOn w:val="Normalny"/>
  </w:style>
  <w:style w:type="paragraph" w:customStyle="1" w:styleId="xl39">
    <w:name w:val="xl39"/>
    <w:basedOn w:val="Normalny"/>
    <w:pPr>
      <w:pBdr>
        <w:right w:val="single" w:sz="4" w:space="0" w:color="auto"/>
      </w:pBdr>
      <w:spacing w:before="100" w:beforeAutospacing="1" w:after="100" w:afterAutospacing="1"/>
      <w:textAlignment w:val="center"/>
    </w:pPr>
    <w:rPr>
      <w:rFonts w:ascii="Arial" w:eastAsia="Arial Unicode MS" w:hAnsi="Arial" w:cs="Arial"/>
      <w:sz w:val="22"/>
      <w:szCs w:val="22"/>
    </w:rPr>
  </w:style>
  <w:style w:type="paragraph" w:customStyle="1" w:styleId="Tekstpodstawowy21">
    <w:name w:val="Tekst podstawowy 21"/>
    <w:basedOn w:val="Normalny"/>
    <w:rPr>
      <w:b/>
      <w:szCs w:val="20"/>
    </w:rPr>
  </w:style>
  <w:style w:type="paragraph" w:styleId="Tekstprzypisukocowego">
    <w:name w:val="endnote text"/>
    <w:basedOn w:val="Normalny"/>
    <w:link w:val="TekstprzypisukocowegoZnak"/>
    <w:uiPriority w:val="99"/>
    <w:semiHidden/>
    <w:rPr>
      <w:sz w:val="20"/>
      <w:szCs w:val="20"/>
    </w:rPr>
  </w:style>
  <w:style w:type="character" w:styleId="Odwoanieprzypisukocowego">
    <w:name w:val="endnote reference"/>
    <w:uiPriority w:val="99"/>
    <w:semiHidden/>
    <w:rPr>
      <w:vertAlign w:val="superscript"/>
    </w:rPr>
  </w:style>
  <w:style w:type="paragraph" w:customStyle="1" w:styleId="Normalny1">
    <w:name w:val="Normalny1"/>
    <w:basedOn w:val="Normalny"/>
    <w:pPr>
      <w:widowControl w:val="0"/>
      <w:suppressAutoHyphens/>
    </w:pPr>
    <w:rPr>
      <w:rFonts w:eastAsia="Lucida Sans Unicode"/>
    </w:rPr>
  </w:style>
  <w:style w:type="character" w:styleId="Uwydatnienie">
    <w:name w:val="Emphasis"/>
    <w:uiPriority w:val="20"/>
    <w:qFormat/>
    <w:rPr>
      <w:i/>
      <w:iCs/>
    </w:rPr>
  </w:style>
  <w:style w:type="character" w:customStyle="1" w:styleId="AkapitzlistZnak">
    <w:name w:val="Akapit z listą Znak"/>
    <w:aliases w:val="L1 Znak,Numerowanie Znak,2 heading Znak,A_wyliczenie Znak,K-P_odwolanie Znak,Akapit z listą5 Znak,maz_wyliczenie Znak,opis dzialania Znak,Podsis rysunku Znak,BulletC Znak,Bullet Number Znak,List Paragraph1 Znak,List Paragraph2 Znak"/>
    <w:link w:val="Akapitzlist"/>
    <w:uiPriority w:val="34"/>
    <w:qFormat/>
    <w:rsid w:val="008E1FED"/>
    <w:rPr>
      <w:sz w:val="24"/>
    </w:rPr>
  </w:style>
  <w:style w:type="character" w:customStyle="1" w:styleId="Nagwek4Znak">
    <w:name w:val="Nagłówek 4 Znak"/>
    <w:link w:val="Nagwek4"/>
    <w:uiPriority w:val="9"/>
    <w:rsid w:val="008E1FED"/>
    <w:rPr>
      <w:sz w:val="24"/>
    </w:rPr>
  </w:style>
  <w:style w:type="character" w:styleId="Pogrubienie">
    <w:name w:val="Strong"/>
    <w:aliases w:val="Normalny + Interlinia:  1,5 wiersza"/>
    <w:uiPriority w:val="22"/>
    <w:qFormat/>
    <w:rsid w:val="006754C9"/>
    <w:rPr>
      <w:b/>
      <w:bCs/>
    </w:rPr>
  </w:style>
  <w:style w:type="character" w:customStyle="1" w:styleId="TekstpodstawowyZnak">
    <w:name w:val="Tekst podstawowy Znak"/>
    <w:link w:val="Tekstpodstawowy"/>
    <w:rsid w:val="00EF38E7"/>
    <w:rPr>
      <w:sz w:val="24"/>
      <w:lang w:val="pl-PL" w:eastAsia="pl-PL" w:bidi="ar-SA"/>
    </w:rPr>
  </w:style>
  <w:style w:type="character" w:styleId="Hipercze">
    <w:name w:val="Hyperlink"/>
    <w:rsid w:val="005D1F66"/>
    <w:rPr>
      <w:color w:val="0000FF"/>
      <w:u w:val="single"/>
    </w:rPr>
  </w:style>
  <w:style w:type="character" w:customStyle="1" w:styleId="ZwykytekstZnak">
    <w:name w:val="Zwykły tekst Znak"/>
    <w:link w:val="Zwykytekst"/>
    <w:rsid w:val="00C44BE1"/>
    <w:rPr>
      <w:rFonts w:ascii="Courier New" w:hAnsi="Courier New"/>
    </w:rPr>
  </w:style>
  <w:style w:type="paragraph" w:customStyle="1" w:styleId="Default">
    <w:name w:val="Default"/>
    <w:rsid w:val="002D38E8"/>
    <w:pPr>
      <w:autoSpaceDE w:val="0"/>
      <w:autoSpaceDN w:val="0"/>
      <w:adjustRightInd w:val="0"/>
    </w:pPr>
    <w:rPr>
      <w:rFonts w:ascii="Arial" w:hAnsi="Arial" w:cs="Arial"/>
      <w:color w:val="000000"/>
      <w:sz w:val="24"/>
      <w:szCs w:val="24"/>
      <w:lang w:val="en-GB" w:eastAsia="en-GB"/>
    </w:rPr>
  </w:style>
  <w:style w:type="table" w:styleId="Tabela-Siatka">
    <w:name w:val="Table Grid"/>
    <w:basedOn w:val="Standardowy"/>
    <w:rsid w:val="0021154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nakZnak1ZnakZnakZnakZnak">
    <w:name w:val="Znak Znak1 Znak Znak Znak Znak"/>
    <w:basedOn w:val="Normalny"/>
    <w:rsid w:val="00F2772F"/>
    <w:rPr>
      <w:rFonts w:ascii="Arial" w:hAnsi="Arial" w:cs="Arial"/>
    </w:rPr>
  </w:style>
  <w:style w:type="paragraph" w:customStyle="1" w:styleId="Zwykytekst1">
    <w:name w:val="Zwykły tekst1"/>
    <w:basedOn w:val="Normalny"/>
    <w:rsid w:val="00C1778E"/>
    <w:rPr>
      <w:rFonts w:ascii="Courier New" w:hAnsi="Courier New"/>
      <w:sz w:val="20"/>
      <w:szCs w:val="20"/>
    </w:rPr>
  </w:style>
  <w:style w:type="character" w:customStyle="1" w:styleId="StopkaZnak">
    <w:name w:val="Stopka Znak"/>
    <w:link w:val="Stopka"/>
    <w:rsid w:val="00462567"/>
    <w:rPr>
      <w:sz w:val="24"/>
    </w:rPr>
  </w:style>
  <w:style w:type="paragraph" w:customStyle="1" w:styleId="ZnakZnakZnakZnakZnakZnakZnakZnak">
    <w:name w:val="Znak Znak Znak Znak Znak Znak Znak Znak"/>
    <w:basedOn w:val="Normalny"/>
    <w:rsid w:val="00B233E5"/>
  </w:style>
  <w:style w:type="paragraph" w:customStyle="1" w:styleId="divpoint">
    <w:name w:val="div.point"/>
    <w:uiPriority w:val="99"/>
    <w:rsid w:val="00CE2CC2"/>
    <w:pPr>
      <w:widowControl w:val="0"/>
      <w:autoSpaceDE w:val="0"/>
      <w:autoSpaceDN w:val="0"/>
      <w:adjustRightInd w:val="0"/>
      <w:spacing w:line="40" w:lineRule="atLeast"/>
    </w:pPr>
    <w:rPr>
      <w:rFonts w:ascii="Helvetica" w:hAnsi="Helvetica" w:cs="Helvetica"/>
      <w:color w:val="000000"/>
      <w:sz w:val="18"/>
      <w:szCs w:val="18"/>
    </w:rPr>
  </w:style>
  <w:style w:type="paragraph" w:styleId="Tekstkomentarza">
    <w:name w:val="annotation text"/>
    <w:basedOn w:val="Normalny"/>
    <w:link w:val="TekstkomentarzaZnak"/>
    <w:uiPriority w:val="99"/>
    <w:rsid w:val="004F6228"/>
    <w:rPr>
      <w:sz w:val="20"/>
      <w:szCs w:val="20"/>
    </w:rPr>
  </w:style>
  <w:style w:type="character" w:customStyle="1" w:styleId="TekstkomentarzaZnak">
    <w:name w:val="Tekst komentarza Znak"/>
    <w:basedOn w:val="Domylnaczcionkaakapitu"/>
    <w:link w:val="Tekstkomentarza"/>
    <w:uiPriority w:val="99"/>
    <w:rsid w:val="004F6228"/>
  </w:style>
  <w:style w:type="character" w:styleId="Odwoaniedokomentarza">
    <w:name w:val="annotation reference"/>
    <w:uiPriority w:val="99"/>
    <w:unhideWhenUsed/>
    <w:rsid w:val="004F6228"/>
    <w:rPr>
      <w:sz w:val="16"/>
      <w:szCs w:val="16"/>
    </w:rPr>
  </w:style>
  <w:style w:type="paragraph" w:styleId="Bezodstpw">
    <w:name w:val="No Spacing"/>
    <w:link w:val="BezodstpwZnak"/>
    <w:uiPriority w:val="1"/>
    <w:qFormat/>
    <w:rsid w:val="0099215B"/>
    <w:rPr>
      <w:rFonts w:ascii="Calibri" w:hAnsi="Calibri"/>
      <w:sz w:val="22"/>
      <w:szCs w:val="22"/>
      <w:lang w:eastAsia="en-US"/>
    </w:rPr>
  </w:style>
  <w:style w:type="character" w:customStyle="1" w:styleId="BezodstpwZnak">
    <w:name w:val="Bez odstępów Znak"/>
    <w:link w:val="Bezodstpw"/>
    <w:uiPriority w:val="1"/>
    <w:rsid w:val="0099215B"/>
    <w:rPr>
      <w:rFonts w:ascii="Calibri" w:hAnsi="Calibri"/>
      <w:sz w:val="22"/>
      <w:szCs w:val="22"/>
      <w:lang w:eastAsia="en-US" w:bidi="ar-SA"/>
    </w:rPr>
  </w:style>
  <w:style w:type="paragraph" w:styleId="Tematkomentarza">
    <w:name w:val="annotation subject"/>
    <w:basedOn w:val="Tekstkomentarza"/>
    <w:next w:val="Tekstkomentarza"/>
    <w:link w:val="TematkomentarzaZnak"/>
    <w:uiPriority w:val="99"/>
    <w:rsid w:val="00824901"/>
    <w:rPr>
      <w:b/>
      <w:bCs/>
    </w:rPr>
  </w:style>
  <w:style w:type="character" w:customStyle="1" w:styleId="TematkomentarzaZnak">
    <w:name w:val="Temat komentarza Znak"/>
    <w:link w:val="Tematkomentarza"/>
    <w:uiPriority w:val="99"/>
    <w:rsid w:val="00824901"/>
    <w:rPr>
      <w:b/>
      <w:bCs/>
    </w:rPr>
  </w:style>
  <w:style w:type="character" w:styleId="Nierozpoznanawzmianka">
    <w:name w:val="Unresolved Mention"/>
    <w:uiPriority w:val="99"/>
    <w:semiHidden/>
    <w:unhideWhenUsed/>
    <w:rsid w:val="00656632"/>
    <w:rPr>
      <w:color w:val="605E5C"/>
      <w:shd w:val="clear" w:color="auto" w:fill="E1DFDD"/>
    </w:rPr>
  </w:style>
  <w:style w:type="character" w:customStyle="1" w:styleId="pktZnak">
    <w:name w:val="pkt Znak"/>
    <w:link w:val="pkt"/>
    <w:locked/>
    <w:rsid w:val="00DE603D"/>
    <w:rPr>
      <w:sz w:val="24"/>
      <w:szCs w:val="24"/>
      <w:lang w:bidi="ar-SA"/>
    </w:rPr>
  </w:style>
  <w:style w:type="character" w:customStyle="1" w:styleId="TekstprzypisudolnegoZnak">
    <w:name w:val="Tekst przypisu dolnego Znak"/>
    <w:aliases w:val="Podrozdział Znak"/>
    <w:link w:val="Tekstprzypisudolnego"/>
    <w:uiPriority w:val="99"/>
    <w:locked/>
    <w:rsid w:val="00DE603D"/>
    <w:rPr>
      <w:lang w:bidi="ar-SA"/>
    </w:rPr>
  </w:style>
  <w:style w:type="character" w:styleId="Odwoanieprzypisudolnego">
    <w:name w:val="footnote reference"/>
    <w:uiPriority w:val="99"/>
    <w:rsid w:val="00DE603D"/>
    <w:rPr>
      <w:rFonts w:cs="Times New Roman"/>
      <w:sz w:val="20"/>
      <w:vertAlign w:val="superscript"/>
    </w:rPr>
  </w:style>
  <w:style w:type="character" w:customStyle="1" w:styleId="Teksttreci">
    <w:name w:val="Tekst treści_"/>
    <w:link w:val="Teksttreci0"/>
    <w:locked/>
    <w:rsid w:val="00DE603D"/>
    <w:rPr>
      <w:rFonts w:ascii="Verdana" w:hAnsi="Verdana" w:cs="Verdana"/>
      <w:sz w:val="19"/>
      <w:szCs w:val="19"/>
      <w:shd w:val="clear" w:color="auto" w:fill="FFFFFF"/>
    </w:rPr>
  </w:style>
  <w:style w:type="paragraph" w:customStyle="1" w:styleId="Teksttreci0">
    <w:name w:val="Tekst treści"/>
    <w:basedOn w:val="Normalny"/>
    <w:link w:val="Teksttreci"/>
    <w:rsid w:val="00DE603D"/>
    <w:pPr>
      <w:shd w:val="clear" w:color="auto" w:fill="FFFFFF"/>
      <w:spacing w:line="240" w:lineRule="atLeast"/>
      <w:ind w:hanging="1700"/>
    </w:pPr>
    <w:rPr>
      <w:rFonts w:ascii="Verdana" w:hAnsi="Verdana" w:cs="Verdana"/>
      <w:sz w:val="19"/>
      <w:szCs w:val="19"/>
      <w:lang w:bidi="ne-IN"/>
    </w:rPr>
  </w:style>
  <w:style w:type="character" w:customStyle="1" w:styleId="TeksttreciPogrubienie">
    <w:name w:val="Tekst treści + Pogrubienie"/>
    <w:rsid w:val="00DE603D"/>
    <w:rPr>
      <w:rFonts w:ascii="Verdana" w:hAnsi="Verdana" w:cs="Verdana"/>
      <w:b/>
      <w:bCs/>
      <w:spacing w:val="0"/>
      <w:sz w:val="19"/>
      <w:szCs w:val="19"/>
      <w:shd w:val="clear" w:color="auto" w:fill="FFFFFF"/>
    </w:rPr>
  </w:style>
  <w:style w:type="paragraph" w:customStyle="1" w:styleId="footnotedescription">
    <w:name w:val="footnote description"/>
    <w:next w:val="Normalny"/>
    <w:link w:val="footnotedescriptionChar"/>
    <w:hidden/>
    <w:rsid w:val="001F0E30"/>
    <w:pPr>
      <w:spacing w:line="259" w:lineRule="auto"/>
    </w:pPr>
    <w:rPr>
      <w:color w:val="000000"/>
      <w:sz w:val="16"/>
      <w:lang w:bidi="ne-IN"/>
    </w:rPr>
  </w:style>
  <w:style w:type="character" w:customStyle="1" w:styleId="footnotedescriptionChar">
    <w:name w:val="footnote description Char"/>
    <w:link w:val="footnotedescription"/>
    <w:rsid w:val="001F0E30"/>
    <w:rPr>
      <w:color w:val="000000"/>
      <w:sz w:val="16"/>
    </w:rPr>
  </w:style>
  <w:style w:type="character" w:customStyle="1" w:styleId="footnotemark">
    <w:name w:val="footnote mark"/>
    <w:hidden/>
    <w:rsid w:val="001F0E30"/>
    <w:rPr>
      <w:rFonts w:ascii="Times New Roman" w:eastAsia="Times New Roman" w:hAnsi="Times New Roman" w:cs="Times New Roman"/>
      <w:color w:val="000000"/>
      <w:sz w:val="16"/>
      <w:vertAlign w:val="superscript"/>
    </w:rPr>
  </w:style>
  <w:style w:type="paragraph" w:customStyle="1" w:styleId="Tekstpodstawowy31">
    <w:name w:val="Tekst podstawowy 31"/>
    <w:basedOn w:val="Normalny"/>
    <w:rsid w:val="00D71FF1"/>
    <w:pPr>
      <w:suppressAutoHyphens/>
      <w:jc w:val="both"/>
    </w:pPr>
    <w:rPr>
      <w:b/>
      <w:sz w:val="28"/>
      <w:szCs w:val="20"/>
      <w:lang w:eastAsia="ar-SA"/>
    </w:rPr>
  </w:style>
  <w:style w:type="character" w:customStyle="1" w:styleId="Nagwek1Znak">
    <w:name w:val="Nagłówek 1 Znak"/>
    <w:link w:val="Nagwek1"/>
    <w:rsid w:val="00515315"/>
    <w:rPr>
      <w:b/>
      <w:kern w:val="28"/>
      <w:sz w:val="28"/>
    </w:rPr>
  </w:style>
  <w:style w:type="character" w:customStyle="1" w:styleId="Nagwek2Znak">
    <w:name w:val="Nagłówek 2 Znak"/>
    <w:link w:val="Nagwek2"/>
    <w:uiPriority w:val="9"/>
    <w:rsid w:val="00515315"/>
    <w:rPr>
      <w:b/>
      <w:sz w:val="24"/>
    </w:rPr>
  </w:style>
  <w:style w:type="character" w:customStyle="1" w:styleId="Nagwek3Znak">
    <w:name w:val="Nagłówek 3 Znak"/>
    <w:link w:val="Nagwek3"/>
    <w:uiPriority w:val="99"/>
    <w:rsid w:val="00515315"/>
    <w:rPr>
      <w:sz w:val="24"/>
    </w:rPr>
  </w:style>
  <w:style w:type="character" w:customStyle="1" w:styleId="TekstpodstawowywcityZnak">
    <w:name w:val="Tekst podstawowy wcięty Znak"/>
    <w:link w:val="Tekstpodstawowywcity"/>
    <w:uiPriority w:val="99"/>
    <w:rsid w:val="00515315"/>
    <w:rPr>
      <w:sz w:val="24"/>
      <w:lang w:bidi="ar-SA"/>
    </w:rPr>
  </w:style>
  <w:style w:type="paragraph" w:customStyle="1" w:styleId="Texte1xx">
    <w:name w:val="Texte 1.xx"/>
    <w:basedOn w:val="Normalny"/>
    <w:rsid w:val="00515315"/>
    <w:pPr>
      <w:suppressAutoHyphens/>
      <w:spacing w:before="120" w:after="120"/>
      <w:ind w:left="1418" w:firstLine="1"/>
      <w:jc w:val="both"/>
    </w:pPr>
    <w:rPr>
      <w:rFonts w:ascii="Arial" w:hAnsi="Arial"/>
      <w:sz w:val="22"/>
      <w:szCs w:val="20"/>
      <w:lang w:eastAsia="ar-SA"/>
    </w:rPr>
  </w:style>
  <w:style w:type="character" w:customStyle="1" w:styleId="TytuZnak">
    <w:name w:val="Tytuł Znak"/>
    <w:link w:val="Tytu"/>
    <w:rsid w:val="00515315"/>
    <w:rPr>
      <w:rFonts w:ascii="Goudy Old Style CE ATT" w:hAnsi="Goudy Old Style CE ATT"/>
      <w:b/>
      <w:color w:val="000080"/>
      <w:spacing w:val="-4"/>
      <w:sz w:val="28"/>
      <w:lang w:bidi="ar-SA"/>
    </w:rPr>
  </w:style>
  <w:style w:type="character" w:customStyle="1" w:styleId="c101">
    <w:name w:val="c101"/>
    <w:rsid w:val="00515315"/>
    <w:rPr>
      <w:rFonts w:ascii="Verdana" w:hAnsi="Verdana" w:hint="default"/>
      <w:sz w:val="18"/>
      <w:szCs w:val="18"/>
    </w:rPr>
  </w:style>
  <w:style w:type="character" w:customStyle="1" w:styleId="PodtytuZnak">
    <w:name w:val="Podtytuł Znak"/>
    <w:link w:val="Podtytu"/>
    <w:uiPriority w:val="11"/>
    <w:rsid w:val="00515315"/>
    <w:rPr>
      <w:rFonts w:ascii="Arial" w:hAnsi="Arial"/>
      <w:b/>
      <w:sz w:val="24"/>
      <w:lang w:bidi="ar-SA"/>
    </w:rPr>
  </w:style>
  <w:style w:type="character" w:customStyle="1" w:styleId="NagwekZnak">
    <w:name w:val="Nagłówek Znak"/>
    <w:link w:val="Nagwek"/>
    <w:uiPriority w:val="99"/>
    <w:rsid w:val="00515315"/>
    <w:rPr>
      <w:sz w:val="24"/>
      <w:lang w:bidi="ar-SA"/>
    </w:rPr>
  </w:style>
  <w:style w:type="character" w:customStyle="1" w:styleId="TekstdymkaZnak">
    <w:name w:val="Tekst dymka Znak"/>
    <w:link w:val="Tekstdymka"/>
    <w:rsid w:val="00515315"/>
    <w:rPr>
      <w:rFonts w:ascii="Tahoma" w:hAnsi="Tahoma" w:cs="Tahoma"/>
      <w:sz w:val="16"/>
      <w:szCs w:val="16"/>
      <w:lang w:bidi="ar-SA"/>
    </w:rPr>
  </w:style>
  <w:style w:type="character" w:customStyle="1" w:styleId="TekstprzypisukocowegoZnak">
    <w:name w:val="Tekst przypisu końcowego Znak"/>
    <w:link w:val="Tekstprzypisukocowego"/>
    <w:uiPriority w:val="99"/>
    <w:semiHidden/>
    <w:rsid w:val="00515315"/>
    <w:rPr>
      <w:lang w:bidi="ar-SA"/>
    </w:rPr>
  </w:style>
  <w:style w:type="character" w:customStyle="1" w:styleId="highlight">
    <w:name w:val="highlight"/>
    <w:basedOn w:val="Domylnaczcionkaakapitu"/>
    <w:rsid w:val="00515315"/>
  </w:style>
  <w:style w:type="character" w:customStyle="1" w:styleId="alb">
    <w:name w:val="a_lb"/>
    <w:basedOn w:val="Domylnaczcionkaakapitu"/>
    <w:rsid w:val="004302D9"/>
  </w:style>
  <w:style w:type="character" w:customStyle="1" w:styleId="text-justify">
    <w:name w:val="text-justify"/>
    <w:basedOn w:val="Domylnaczcionkaakapitu"/>
    <w:rsid w:val="004302D9"/>
  </w:style>
  <w:style w:type="paragraph" w:customStyle="1" w:styleId="text-justify1">
    <w:name w:val="text-justify1"/>
    <w:basedOn w:val="Normalny"/>
    <w:rsid w:val="004302D9"/>
    <w:pPr>
      <w:spacing w:before="100" w:beforeAutospacing="1" w:after="100" w:afterAutospacing="1"/>
    </w:pPr>
    <w:rPr>
      <w:lang w:bidi="ne-IN"/>
    </w:rPr>
  </w:style>
  <w:style w:type="character" w:customStyle="1" w:styleId="WW8Num1z0">
    <w:name w:val="WW8Num1z0"/>
    <w:rsid w:val="00E15386"/>
    <w:rPr>
      <w:rFonts w:ascii="Times New Roman" w:hAnsi="Times New Roman" w:cs="Times New Roman" w:hint="default"/>
      <w:sz w:val="18"/>
      <w:szCs w:val="18"/>
    </w:rPr>
  </w:style>
  <w:style w:type="character" w:customStyle="1" w:styleId="WW8Num2z0">
    <w:name w:val="WW8Num2z0"/>
    <w:rsid w:val="00E15386"/>
    <w:rPr>
      <w:rFonts w:ascii="Times New Roman" w:hAnsi="Times New Roman" w:cs="Times New Roman" w:hint="default"/>
      <w:color w:val="FF0000"/>
      <w:sz w:val="18"/>
      <w:szCs w:val="18"/>
      <w:lang w:val="pl-PL"/>
    </w:rPr>
  </w:style>
  <w:style w:type="character" w:customStyle="1" w:styleId="WW8Num3z0">
    <w:name w:val="WW8Num3z0"/>
    <w:rsid w:val="00E15386"/>
    <w:rPr>
      <w:rFonts w:ascii="Times New Roman" w:eastAsia="Arial Unicode MS" w:hAnsi="Times New Roman" w:cs="Times New Roman" w:hint="default"/>
      <w:sz w:val="18"/>
      <w:szCs w:val="18"/>
    </w:rPr>
  </w:style>
  <w:style w:type="character" w:customStyle="1" w:styleId="WW8Num4z0">
    <w:name w:val="WW8Num4z0"/>
    <w:rsid w:val="00E15386"/>
    <w:rPr>
      <w:rFonts w:ascii="Times New Roman" w:hAnsi="Times New Roman" w:cs="Times New Roman" w:hint="default"/>
      <w:color w:val="FF0000"/>
      <w:sz w:val="18"/>
      <w:szCs w:val="18"/>
    </w:rPr>
  </w:style>
  <w:style w:type="character" w:customStyle="1" w:styleId="WW8Num4z2">
    <w:name w:val="WW8Num4z2"/>
    <w:rsid w:val="00E15386"/>
    <w:rPr>
      <w:rFonts w:ascii="Wingdings" w:hAnsi="Wingdings" w:cs="Wingdings" w:hint="default"/>
    </w:rPr>
  </w:style>
  <w:style w:type="character" w:customStyle="1" w:styleId="WW8Num4z3">
    <w:name w:val="WW8Num4z3"/>
    <w:rsid w:val="00E15386"/>
    <w:rPr>
      <w:rFonts w:ascii="Symbol" w:hAnsi="Symbol" w:cs="Symbol" w:hint="default"/>
    </w:rPr>
  </w:style>
  <w:style w:type="character" w:customStyle="1" w:styleId="WW8Num4z4">
    <w:name w:val="WW8Num4z4"/>
    <w:rsid w:val="00E15386"/>
    <w:rPr>
      <w:rFonts w:ascii="Courier New" w:hAnsi="Courier New" w:cs="Courier New" w:hint="default"/>
    </w:rPr>
  </w:style>
  <w:style w:type="character" w:customStyle="1" w:styleId="WW8Num5z0">
    <w:name w:val="WW8Num5z0"/>
    <w:rsid w:val="00E15386"/>
    <w:rPr>
      <w:rFonts w:ascii="Symbol" w:hAnsi="Symbol" w:cs="Symbol" w:hint="default"/>
      <w:sz w:val="18"/>
      <w:szCs w:val="18"/>
    </w:rPr>
  </w:style>
  <w:style w:type="character" w:customStyle="1" w:styleId="WW8Num6z0">
    <w:name w:val="WW8Num6z0"/>
    <w:rsid w:val="00E15386"/>
    <w:rPr>
      <w:rFonts w:ascii="Times New Roman" w:hAnsi="Times New Roman" w:cs="Times New Roman" w:hint="default"/>
      <w:sz w:val="18"/>
      <w:szCs w:val="18"/>
    </w:rPr>
  </w:style>
  <w:style w:type="character" w:customStyle="1" w:styleId="WW8Num7z0">
    <w:name w:val="WW8Num7z0"/>
    <w:rsid w:val="00E15386"/>
    <w:rPr>
      <w:rFonts w:ascii="Symbol" w:hAnsi="Symbol" w:cs="Symbol" w:hint="default"/>
      <w:sz w:val="18"/>
      <w:szCs w:val="18"/>
    </w:rPr>
  </w:style>
  <w:style w:type="character" w:customStyle="1" w:styleId="WW8Num8z0">
    <w:name w:val="WW8Num8z0"/>
    <w:rsid w:val="00E15386"/>
    <w:rPr>
      <w:rFonts w:ascii="Times New Roman" w:hAnsi="Times New Roman" w:cs="Times New Roman" w:hint="default"/>
      <w:sz w:val="18"/>
      <w:szCs w:val="18"/>
    </w:rPr>
  </w:style>
  <w:style w:type="character" w:customStyle="1" w:styleId="WW8Num9z0">
    <w:name w:val="WW8Num9z0"/>
    <w:rsid w:val="00E15386"/>
    <w:rPr>
      <w:rFonts w:ascii="Symbol" w:hAnsi="Symbol" w:cs="Symbol" w:hint="default"/>
      <w:sz w:val="18"/>
      <w:szCs w:val="18"/>
    </w:rPr>
  </w:style>
  <w:style w:type="character" w:customStyle="1" w:styleId="WW8Num10z0">
    <w:name w:val="WW8Num10z0"/>
    <w:rsid w:val="00E15386"/>
    <w:rPr>
      <w:rFonts w:ascii="Times New Roman" w:hAnsi="Times New Roman" w:cs="Times New Roman" w:hint="default"/>
      <w:sz w:val="18"/>
      <w:szCs w:val="18"/>
    </w:rPr>
  </w:style>
  <w:style w:type="character" w:customStyle="1" w:styleId="WW8Num11z0">
    <w:name w:val="WW8Num11z0"/>
    <w:rsid w:val="00E15386"/>
    <w:rPr>
      <w:rFonts w:ascii="Times New Roman" w:hAnsi="Times New Roman" w:cs="Times New Roman" w:hint="default"/>
      <w:sz w:val="18"/>
      <w:szCs w:val="18"/>
    </w:rPr>
  </w:style>
  <w:style w:type="character" w:customStyle="1" w:styleId="WW8Num12z0">
    <w:name w:val="WW8Num12z0"/>
    <w:rsid w:val="00E15386"/>
    <w:rPr>
      <w:rFonts w:ascii="Symbol" w:hAnsi="Symbol" w:cs="Symbol" w:hint="default"/>
      <w:sz w:val="18"/>
      <w:szCs w:val="18"/>
    </w:rPr>
  </w:style>
  <w:style w:type="character" w:customStyle="1" w:styleId="WW8Num13z0">
    <w:name w:val="WW8Num13z0"/>
    <w:rsid w:val="00E15386"/>
    <w:rPr>
      <w:rFonts w:ascii="Symbol" w:hAnsi="Symbol" w:cs="Symbol" w:hint="default"/>
      <w:sz w:val="18"/>
      <w:szCs w:val="18"/>
    </w:rPr>
  </w:style>
  <w:style w:type="character" w:customStyle="1" w:styleId="WW8Num14z0">
    <w:name w:val="WW8Num14z0"/>
    <w:rsid w:val="00E15386"/>
    <w:rPr>
      <w:rFonts w:ascii="Times New Roman" w:hAnsi="Times New Roman" w:cs="Times New Roman" w:hint="default"/>
      <w:sz w:val="18"/>
      <w:szCs w:val="18"/>
    </w:rPr>
  </w:style>
  <w:style w:type="character" w:customStyle="1" w:styleId="WW8Num14z1">
    <w:name w:val="WW8Num14z1"/>
    <w:rsid w:val="00E15386"/>
    <w:rPr>
      <w:rFonts w:hint="default"/>
    </w:rPr>
  </w:style>
  <w:style w:type="character" w:customStyle="1" w:styleId="WW8Num15z0">
    <w:name w:val="WW8Num15z0"/>
    <w:rsid w:val="00E15386"/>
    <w:rPr>
      <w:rFonts w:ascii="Symbol" w:eastAsia="Arial Unicode MS" w:hAnsi="Symbol" w:cs="Symbol" w:hint="default"/>
      <w:sz w:val="18"/>
      <w:szCs w:val="18"/>
    </w:rPr>
  </w:style>
  <w:style w:type="character" w:customStyle="1" w:styleId="WW8Num16z0">
    <w:name w:val="WW8Num16z0"/>
    <w:rsid w:val="00E15386"/>
    <w:rPr>
      <w:rFonts w:ascii="Times New Roman" w:hAnsi="Times New Roman" w:cs="Times New Roman" w:hint="default"/>
      <w:sz w:val="18"/>
      <w:szCs w:val="18"/>
    </w:rPr>
  </w:style>
  <w:style w:type="character" w:customStyle="1" w:styleId="WW8Num17z0">
    <w:name w:val="WW8Num17z0"/>
    <w:rsid w:val="00E15386"/>
  </w:style>
  <w:style w:type="character" w:customStyle="1" w:styleId="WW8Num17z1">
    <w:name w:val="WW8Num17z1"/>
    <w:rsid w:val="00E15386"/>
  </w:style>
  <w:style w:type="character" w:customStyle="1" w:styleId="WW8Num17z2">
    <w:name w:val="WW8Num17z2"/>
    <w:rsid w:val="00E15386"/>
  </w:style>
  <w:style w:type="character" w:customStyle="1" w:styleId="WW8Num17z3">
    <w:name w:val="WW8Num17z3"/>
    <w:rsid w:val="00E15386"/>
  </w:style>
  <w:style w:type="character" w:customStyle="1" w:styleId="WW8Num17z4">
    <w:name w:val="WW8Num17z4"/>
    <w:rsid w:val="00E15386"/>
  </w:style>
  <w:style w:type="character" w:customStyle="1" w:styleId="WW8Num17z5">
    <w:name w:val="WW8Num17z5"/>
    <w:rsid w:val="00E15386"/>
  </w:style>
  <w:style w:type="character" w:customStyle="1" w:styleId="WW8Num17z6">
    <w:name w:val="WW8Num17z6"/>
    <w:rsid w:val="00E15386"/>
  </w:style>
  <w:style w:type="character" w:customStyle="1" w:styleId="WW8Num17z7">
    <w:name w:val="WW8Num17z7"/>
    <w:rsid w:val="00E15386"/>
  </w:style>
  <w:style w:type="character" w:customStyle="1" w:styleId="WW8Num17z8">
    <w:name w:val="WW8Num17z8"/>
    <w:rsid w:val="00E15386"/>
  </w:style>
  <w:style w:type="character" w:customStyle="1" w:styleId="Domylnaczcionkaakapitu5">
    <w:name w:val="Domyślna czcionka akapitu5"/>
    <w:rsid w:val="00E15386"/>
  </w:style>
  <w:style w:type="character" w:customStyle="1" w:styleId="Domylnaczcionkaakapitu4">
    <w:name w:val="Domyślna czcionka akapitu4"/>
    <w:rsid w:val="00E15386"/>
  </w:style>
  <w:style w:type="character" w:customStyle="1" w:styleId="WW8Num10z1">
    <w:name w:val="WW8Num10z1"/>
    <w:rsid w:val="00E15386"/>
    <w:rPr>
      <w:rFonts w:ascii="Courier New" w:hAnsi="Courier New" w:cs="Courier New" w:hint="default"/>
    </w:rPr>
  </w:style>
  <w:style w:type="character" w:customStyle="1" w:styleId="WW8Num10z2">
    <w:name w:val="WW8Num10z2"/>
    <w:rsid w:val="00E15386"/>
    <w:rPr>
      <w:rFonts w:ascii="Wingdings" w:hAnsi="Wingdings" w:cs="Wingdings" w:hint="default"/>
    </w:rPr>
  </w:style>
  <w:style w:type="character" w:customStyle="1" w:styleId="WW8Num10z3">
    <w:name w:val="WW8Num10z3"/>
    <w:rsid w:val="00E15386"/>
    <w:rPr>
      <w:rFonts w:ascii="Symbol" w:hAnsi="Symbol" w:cs="Symbol" w:hint="default"/>
    </w:rPr>
  </w:style>
  <w:style w:type="character" w:customStyle="1" w:styleId="WW8Num10z4">
    <w:name w:val="WW8Num10z4"/>
    <w:rsid w:val="00E15386"/>
  </w:style>
  <w:style w:type="character" w:customStyle="1" w:styleId="WW8Num10z5">
    <w:name w:val="WW8Num10z5"/>
    <w:rsid w:val="00E15386"/>
  </w:style>
  <w:style w:type="character" w:customStyle="1" w:styleId="WW8Num10z6">
    <w:name w:val="WW8Num10z6"/>
    <w:rsid w:val="00E15386"/>
  </w:style>
  <w:style w:type="character" w:customStyle="1" w:styleId="WW8Num10z7">
    <w:name w:val="WW8Num10z7"/>
    <w:rsid w:val="00E15386"/>
  </w:style>
  <w:style w:type="character" w:customStyle="1" w:styleId="WW8Num10z8">
    <w:name w:val="WW8Num10z8"/>
    <w:rsid w:val="00E15386"/>
  </w:style>
  <w:style w:type="character" w:customStyle="1" w:styleId="WW8Num11z1">
    <w:name w:val="WW8Num11z1"/>
    <w:rsid w:val="00E15386"/>
    <w:rPr>
      <w:rFonts w:ascii="Courier New" w:hAnsi="Courier New" w:cs="Courier New" w:hint="default"/>
    </w:rPr>
  </w:style>
  <w:style w:type="character" w:customStyle="1" w:styleId="WW8Num11z2">
    <w:name w:val="WW8Num11z2"/>
    <w:rsid w:val="00E15386"/>
    <w:rPr>
      <w:rFonts w:ascii="Wingdings" w:hAnsi="Wingdings" w:cs="Wingdings" w:hint="default"/>
    </w:rPr>
  </w:style>
  <w:style w:type="character" w:customStyle="1" w:styleId="WW8Num11z3">
    <w:name w:val="WW8Num11z3"/>
    <w:rsid w:val="00E15386"/>
    <w:rPr>
      <w:rFonts w:ascii="Symbol" w:hAnsi="Symbol" w:cs="Symbol" w:hint="default"/>
    </w:rPr>
  </w:style>
  <w:style w:type="character" w:customStyle="1" w:styleId="WW8Num12z1">
    <w:name w:val="WW8Num12z1"/>
    <w:rsid w:val="00E15386"/>
    <w:rPr>
      <w:rFonts w:ascii="Courier New" w:hAnsi="Courier New" w:cs="Courier New" w:hint="default"/>
    </w:rPr>
  </w:style>
  <w:style w:type="character" w:customStyle="1" w:styleId="WW8Num12z2">
    <w:name w:val="WW8Num12z2"/>
    <w:rsid w:val="00E15386"/>
    <w:rPr>
      <w:rFonts w:ascii="Wingdings" w:hAnsi="Wingdings" w:cs="Wingdings" w:hint="default"/>
    </w:rPr>
  </w:style>
  <w:style w:type="character" w:customStyle="1" w:styleId="WW8Num12z3">
    <w:name w:val="WW8Num12z3"/>
    <w:rsid w:val="00E15386"/>
    <w:rPr>
      <w:rFonts w:ascii="Symbol" w:hAnsi="Symbol" w:cs="Symbol" w:hint="default"/>
    </w:rPr>
  </w:style>
  <w:style w:type="character" w:customStyle="1" w:styleId="WW8Num13z2">
    <w:name w:val="WW8Num13z2"/>
    <w:rsid w:val="00E15386"/>
    <w:rPr>
      <w:rFonts w:ascii="Wingdings" w:hAnsi="Wingdings" w:cs="Wingdings" w:hint="default"/>
    </w:rPr>
  </w:style>
  <w:style w:type="character" w:customStyle="1" w:styleId="WW8Num13z3">
    <w:name w:val="WW8Num13z3"/>
    <w:rsid w:val="00E15386"/>
    <w:rPr>
      <w:rFonts w:ascii="Symbol" w:hAnsi="Symbol" w:cs="Symbol" w:hint="default"/>
    </w:rPr>
  </w:style>
  <w:style w:type="character" w:customStyle="1" w:styleId="WW8Num13z4">
    <w:name w:val="WW8Num13z4"/>
    <w:rsid w:val="00E15386"/>
    <w:rPr>
      <w:rFonts w:ascii="Courier New" w:hAnsi="Courier New" w:cs="Courier New" w:hint="default"/>
    </w:rPr>
  </w:style>
  <w:style w:type="character" w:customStyle="1" w:styleId="WW8Num14z2">
    <w:name w:val="WW8Num14z2"/>
    <w:rsid w:val="00E15386"/>
    <w:rPr>
      <w:rFonts w:ascii="Wingdings" w:hAnsi="Wingdings" w:cs="Wingdings" w:hint="default"/>
    </w:rPr>
  </w:style>
  <w:style w:type="character" w:customStyle="1" w:styleId="WW8Num15z1">
    <w:name w:val="WW8Num15z1"/>
    <w:rsid w:val="00E15386"/>
    <w:rPr>
      <w:rFonts w:ascii="Courier New" w:hAnsi="Courier New" w:cs="Courier New" w:hint="default"/>
    </w:rPr>
  </w:style>
  <w:style w:type="character" w:customStyle="1" w:styleId="WW8Num15z2">
    <w:name w:val="WW8Num15z2"/>
    <w:rsid w:val="00E15386"/>
    <w:rPr>
      <w:rFonts w:ascii="Wingdings" w:hAnsi="Wingdings" w:cs="Wingdings" w:hint="default"/>
    </w:rPr>
  </w:style>
  <w:style w:type="character" w:customStyle="1" w:styleId="WW8Num15z3">
    <w:name w:val="WW8Num15z3"/>
    <w:rsid w:val="00E15386"/>
    <w:rPr>
      <w:rFonts w:ascii="Symbol" w:hAnsi="Symbol" w:cs="Symbol" w:hint="default"/>
    </w:rPr>
  </w:style>
  <w:style w:type="character" w:customStyle="1" w:styleId="WW8Num16z1">
    <w:name w:val="WW8Num16z1"/>
    <w:rsid w:val="00E15386"/>
    <w:rPr>
      <w:rFonts w:ascii="Courier New" w:hAnsi="Courier New" w:cs="Courier New" w:hint="default"/>
    </w:rPr>
  </w:style>
  <w:style w:type="character" w:customStyle="1" w:styleId="WW8Num16z2">
    <w:name w:val="WW8Num16z2"/>
    <w:rsid w:val="00E15386"/>
    <w:rPr>
      <w:rFonts w:ascii="Wingdings" w:hAnsi="Wingdings" w:cs="Wingdings" w:hint="default"/>
    </w:rPr>
  </w:style>
  <w:style w:type="character" w:customStyle="1" w:styleId="WW8Num18z0">
    <w:name w:val="WW8Num18z0"/>
    <w:rsid w:val="00E15386"/>
    <w:rPr>
      <w:rFonts w:ascii="Symbol" w:hAnsi="Symbol" w:cs="Symbol" w:hint="default"/>
      <w:sz w:val="18"/>
      <w:szCs w:val="18"/>
    </w:rPr>
  </w:style>
  <w:style w:type="character" w:customStyle="1" w:styleId="WW8Num18z1">
    <w:name w:val="WW8Num18z1"/>
    <w:rsid w:val="00E15386"/>
    <w:rPr>
      <w:rFonts w:ascii="Courier New" w:hAnsi="Courier New" w:cs="Courier New" w:hint="default"/>
    </w:rPr>
  </w:style>
  <w:style w:type="character" w:customStyle="1" w:styleId="WW8Num18z2">
    <w:name w:val="WW8Num18z2"/>
    <w:rsid w:val="00E15386"/>
    <w:rPr>
      <w:rFonts w:ascii="Wingdings" w:hAnsi="Wingdings" w:cs="Wingdings" w:hint="default"/>
    </w:rPr>
  </w:style>
  <w:style w:type="character" w:customStyle="1" w:styleId="WW8Num19z0">
    <w:name w:val="WW8Num19z0"/>
    <w:rsid w:val="00E15386"/>
    <w:rPr>
      <w:rFonts w:ascii="Times New Roman" w:hAnsi="Times New Roman" w:cs="Times New Roman" w:hint="default"/>
      <w:sz w:val="18"/>
      <w:szCs w:val="18"/>
    </w:rPr>
  </w:style>
  <w:style w:type="character" w:customStyle="1" w:styleId="WW8Num19z1">
    <w:name w:val="WW8Num19z1"/>
    <w:rsid w:val="00E15386"/>
    <w:rPr>
      <w:rFonts w:ascii="Courier New" w:hAnsi="Courier New" w:cs="Courier New" w:hint="default"/>
    </w:rPr>
  </w:style>
  <w:style w:type="character" w:customStyle="1" w:styleId="WW8Num19z2">
    <w:name w:val="WW8Num19z2"/>
    <w:rsid w:val="00E15386"/>
    <w:rPr>
      <w:rFonts w:ascii="Wingdings" w:hAnsi="Wingdings" w:cs="Wingdings" w:hint="default"/>
    </w:rPr>
  </w:style>
  <w:style w:type="character" w:customStyle="1" w:styleId="WW8Num19z3">
    <w:name w:val="WW8Num19z3"/>
    <w:rsid w:val="00E15386"/>
    <w:rPr>
      <w:rFonts w:ascii="Symbol" w:hAnsi="Symbol" w:cs="Symbol" w:hint="default"/>
    </w:rPr>
  </w:style>
  <w:style w:type="character" w:customStyle="1" w:styleId="WW8Num20z0">
    <w:name w:val="WW8Num20z0"/>
    <w:rsid w:val="00E15386"/>
    <w:rPr>
      <w:rFonts w:ascii="Times New Roman" w:hAnsi="Times New Roman" w:cs="Times New Roman" w:hint="default"/>
      <w:sz w:val="18"/>
      <w:szCs w:val="18"/>
    </w:rPr>
  </w:style>
  <w:style w:type="character" w:customStyle="1" w:styleId="WW8Num20z1">
    <w:name w:val="WW8Num20z1"/>
    <w:rsid w:val="00E15386"/>
    <w:rPr>
      <w:rFonts w:ascii="Courier New" w:hAnsi="Courier New" w:cs="Courier New" w:hint="default"/>
    </w:rPr>
  </w:style>
  <w:style w:type="character" w:customStyle="1" w:styleId="WW8Num20z2">
    <w:name w:val="WW8Num20z2"/>
    <w:rsid w:val="00E15386"/>
    <w:rPr>
      <w:rFonts w:ascii="Wingdings" w:hAnsi="Wingdings" w:cs="Wingdings" w:hint="default"/>
    </w:rPr>
  </w:style>
  <w:style w:type="character" w:customStyle="1" w:styleId="WW8Num20z3">
    <w:name w:val="WW8Num20z3"/>
    <w:rsid w:val="00E15386"/>
    <w:rPr>
      <w:rFonts w:ascii="Symbol" w:hAnsi="Symbol" w:cs="Symbol" w:hint="default"/>
    </w:rPr>
  </w:style>
  <w:style w:type="character" w:customStyle="1" w:styleId="WW8Num21z0">
    <w:name w:val="WW8Num21z0"/>
    <w:rsid w:val="00E15386"/>
    <w:rPr>
      <w:rFonts w:ascii="Symbol" w:hAnsi="Symbol" w:cs="Symbol" w:hint="default"/>
      <w:sz w:val="18"/>
      <w:szCs w:val="18"/>
    </w:rPr>
  </w:style>
  <w:style w:type="character" w:customStyle="1" w:styleId="WW8Num21z1">
    <w:name w:val="WW8Num21z1"/>
    <w:rsid w:val="00E15386"/>
    <w:rPr>
      <w:rFonts w:ascii="Courier New" w:hAnsi="Courier New" w:cs="Courier New" w:hint="default"/>
    </w:rPr>
  </w:style>
  <w:style w:type="character" w:customStyle="1" w:styleId="WW8Num21z2">
    <w:name w:val="WW8Num21z2"/>
    <w:rsid w:val="00E15386"/>
    <w:rPr>
      <w:rFonts w:ascii="Wingdings" w:hAnsi="Wingdings" w:cs="Wingdings" w:hint="default"/>
    </w:rPr>
  </w:style>
  <w:style w:type="character" w:customStyle="1" w:styleId="WW8Num22z0">
    <w:name w:val="WW8Num22z0"/>
    <w:rsid w:val="00E15386"/>
    <w:rPr>
      <w:rFonts w:ascii="Symbol" w:hAnsi="Symbol" w:cs="Symbol" w:hint="default"/>
      <w:sz w:val="18"/>
      <w:szCs w:val="18"/>
    </w:rPr>
  </w:style>
  <w:style w:type="character" w:customStyle="1" w:styleId="WW8Num22z1">
    <w:name w:val="WW8Num22z1"/>
    <w:rsid w:val="00E15386"/>
    <w:rPr>
      <w:rFonts w:ascii="Courier New" w:hAnsi="Courier New" w:cs="Courier New" w:hint="default"/>
    </w:rPr>
  </w:style>
  <w:style w:type="character" w:customStyle="1" w:styleId="WW8Num22z2">
    <w:name w:val="WW8Num22z2"/>
    <w:rsid w:val="00E15386"/>
    <w:rPr>
      <w:rFonts w:ascii="Wingdings" w:hAnsi="Wingdings" w:cs="Wingdings" w:hint="default"/>
    </w:rPr>
  </w:style>
  <w:style w:type="character" w:customStyle="1" w:styleId="WW8Num23z0">
    <w:name w:val="WW8Num23z0"/>
    <w:rsid w:val="00E15386"/>
    <w:rPr>
      <w:rFonts w:ascii="Times New Roman" w:hAnsi="Times New Roman" w:cs="Times New Roman" w:hint="default"/>
      <w:sz w:val="18"/>
      <w:szCs w:val="18"/>
    </w:rPr>
  </w:style>
  <w:style w:type="character" w:customStyle="1" w:styleId="WW8Num23z1">
    <w:name w:val="WW8Num23z1"/>
    <w:rsid w:val="00E15386"/>
    <w:rPr>
      <w:rFonts w:hint="default"/>
    </w:rPr>
  </w:style>
  <w:style w:type="character" w:customStyle="1" w:styleId="WW8Num24z0">
    <w:name w:val="WW8Num24z0"/>
    <w:rsid w:val="00E15386"/>
    <w:rPr>
      <w:rFonts w:ascii="Symbol" w:eastAsia="Arial Unicode MS" w:hAnsi="Symbol" w:cs="Symbol" w:hint="default"/>
      <w:sz w:val="18"/>
      <w:szCs w:val="18"/>
    </w:rPr>
  </w:style>
  <w:style w:type="character" w:customStyle="1" w:styleId="WW8Num24z1">
    <w:name w:val="WW8Num24z1"/>
    <w:rsid w:val="00E15386"/>
    <w:rPr>
      <w:rFonts w:ascii="Courier New" w:hAnsi="Courier New" w:cs="Courier New" w:hint="default"/>
    </w:rPr>
  </w:style>
  <w:style w:type="character" w:customStyle="1" w:styleId="WW8Num24z2">
    <w:name w:val="WW8Num24z2"/>
    <w:rsid w:val="00E15386"/>
    <w:rPr>
      <w:rFonts w:ascii="Wingdings" w:hAnsi="Wingdings" w:cs="Wingdings" w:hint="default"/>
    </w:rPr>
  </w:style>
  <w:style w:type="character" w:customStyle="1" w:styleId="WW8Num25z0">
    <w:name w:val="WW8Num25z0"/>
    <w:rsid w:val="00E15386"/>
    <w:rPr>
      <w:rFonts w:ascii="Times New Roman" w:hAnsi="Times New Roman" w:cs="Times New Roman" w:hint="default"/>
      <w:sz w:val="18"/>
      <w:szCs w:val="18"/>
    </w:rPr>
  </w:style>
  <w:style w:type="character" w:customStyle="1" w:styleId="WW8Num25z1">
    <w:name w:val="WW8Num25z1"/>
    <w:rsid w:val="00E15386"/>
    <w:rPr>
      <w:rFonts w:ascii="Courier New" w:hAnsi="Courier New" w:cs="Courier New" w:hint="default"/>
    </w:rPr>
  </w:style>
  <w:style w:type="character" w:customStyle="1" w:styleId="WW8Num25z2">
    <w:name w:val="WW8Num25z2"/>
    <w:rsid w:val="00E15386"/>
    <w:rPr>
      <w:rFonts w:ascii="Wingdings" w:hAnsi="Wingdings" w:cs="Wingdings" w:hint="default"/>
    </w:rPr>
  </w:style>
  <w:style w:type="character" w:customStyle="1" w:styleId="WW8Num25z3">
    <w:name w:val="WW8Num25z3"/>
    <w:rsid w:val="00E15386"/>
    <w:rPr>
      <w:rFonts w:ascii="Symbol" w:hAnsi="Symbol" w:cs="Symbol" w:hint="default"/>
    </w:rPr>
  </w:style>
  <w:style w:type="character" w:customStyle="1" w:styleId="Domylnaczcionkaakapitu3">
    <w:name w:val="Domyślna czcionka akapitu3"/>
    <w:rsid w:val="00E15386"/>
  </w:style>
  <w:style w:type="character" w:customStyle="1" w:styleId="WW8Num7z1">
    <w:name w:val="WW8Num7z1"/>
    <w:rsid w:val="00E15386"/>
    <w:rPr>
      <w:rFonts w:ascii="Courier New" w:hAnsi="Courier New" w:cs="Courier New" w:hint="default"/>
    </w:rPr>
  </w:style>
  <w:style w:type="character" w:customStyle="1" w:styleId="WW8Num7z2">
    <w:name w:val="WW8Num7z2"/>
    <w:rsid w:val="00E15386"/>
    <w:rPr>
      <w:rFonts w:ascii="Wingdings" w:hAnsi="Wingdings" w:cs="Wingdings" w:hint="default"/>
    </w:rPr>
  </w:style>
  <w:style w:type="character" w:customStyle="1" w:styleId="WW8Num7z3">
    <w:name w:val="WW8Num7z3"/>
    <w:rsid w:val="00E15386"/>
    <w:rPr>
      <w:rFonts w:ascii="Symbol" w:hAnsi="Symbol" w:cs="Symbol" w:hint="default"/>
    </w:rPr>
  </w:style>
  <w:style w:type="character" w:customStyle="1" w:styleId="WW8Num7z4">
    <w:name w:val="WW8Num7z4"/>
    <w:rsid w:val="00E15386"/>
  </w:style>
  <w:style w:type="character" w:customStyle="1" w:styleId="WW8Num7z5">
    <w:name w:val="WW8Num7z5"/>
    <w:rsid w:val="00E15386"/>
  </w:style>
  <w:style w:type="character" w:customStyle="1" w:styleId="WW8Num7z6">
    <w:name w:val="WW8Num7z6"/>
    <w:rsid w:val="00E15386"/>
  </w:style>
  <w:style w:type="character" w:customStyle="1" w:styleId="WW8Num7z7">
    <w:name w:val="WW8Num7z7"/>
    <w:rsid w:val="00E15386"/>
  </w:style>
  <w:style w:type="character" w:customStyle="1" w:styleId="WW8Num7z8">
    <w:name w:val="WW8Num7z8"/>
    <w:rsid w:val="00E15386"/>
  </w:style>
  <w:style w:type="character" w:customStyle="1" w:styleId="WW8Num8z1">
    <w:name w:val="WW8Num8z1"/>
    <w:rsid w:val="00E15386"/>
    <w:rPr>
      <w:rFonts w:ascii="Courier New" w:hAnsi="Courier New" w:cs="Courier New" w:hint="default"/>
    </w:rPr>
  </w:style>
  <w:style w:type="character" w:customStyle="1" w:styleId="WW8Num8z2">
    <w:name w:val="WW8Num8z2"/>
    <w:rsid w:val="00E15386"/>
    <w:rPr>
      <w:rFonts w:ascii="Wingdings" w:hAnsi="Wingdings" w:cs="Wingdings" w:hint="default"/>
    </w:rPr>
  </w:style>
  <w:style w:type="character" w:customStyle="1" w:styleId="WW8Num9z1">
    <w:name w:val="WW8Num9z1"/>
    <w:rsid w:val="00E15386"/>
    <w:rPr>
      <w:rFonts w:ascii="Courier New" w:hAnsi="Courier New" w:cs="Courier New" w:hint="default"/>
    </w:rPr>
  </w:style>
  <w:style w:type="character" w:customStyle="1" w:styleId="WW8Num9z2">
    <w:name w:val="WW8Num9z2"/>
    <w:rsid w:val="00E15386"/>
    <w:rPr>
      <w:rFonts w:ascii="Wingdings" w:hAnsi="Wingdings" w:cs="Wingdings" w:hint="default"/>
    </w:rPr>
  </w:style>
  <w:style w:type="character" w:customStyle="1" w:styleId="WW8Num13z1">
    <w:name w:val="WW8Num13z1"/>
    <w:rsid w:val="00E15386"/>
    <w:rPr>
      <w:rFonts w:ascii="Courier New" w:hAnsi="Courier New" w:cs="Courier New" w:hint="default"/>
    </w:rPr>
  </w:style>
  <w:style w:type="character" w:customStyle="1" w:styleId="Domylnaczcionkaakapitu2">
    <w:name w:val="Domyślna czcionka akapitu2"/>
    <w:rsid w:val="00E15386"/>
  </w:style>
  <w:style w:type="character" w:customStyle="1" w:styleId="WW8Num2z1">
    <w:name w:val="WW8Num2z1"/>
    <w:rsid w:val="00E15386"/>
    <w:rPr>
      <w:rFonts w:ascii="Courier New" w:hAnsi="Courier New" w:cs="Courier New" w:hint="default"/>
    </w:rPr>
  </w:style>
  <w:style w:type="character" w:customStyle="1" w:styleId="WW8Num2z2">
    <w:name w:val="WW8Num2z2"/>
    <w:rsid w:val="00E15386"/>
    <w:rPr>
      <w:rFonts w:ascii="Wingdings" w:hAnsi="Wingdings" w:cs="Wingdings" w:hint="default"/>
    </w:rPr>
  </w:style>
  <w:style w:type="character" w:customStyle="1" w:styleId="WW8Num2z3">
    <w:name w:val="WW8Num2z3"/>
    <w:rsid w:val="00E15386"/>
    <w:rPr>
      <w:rFonts w:ascii="Symbol" w:hAnsi="Symbol" w:cs="Symbol" w:hint="default"/>
    </w:rPr>
  </w:style>
  <w:style w:type="character" w:customStyle="1" w:styleId="WW8Num3z1">
    <w:name w:val="WW8Num3z1"/>
    <w:rsid w:val="00E15386"/>
    <w:rPr>
      <w:rFonts w:ascii="Courier New" w:hAnsi="Courier New" w:cs="Courier New" w:hint="default"/>
    </w:rPr>
  </w:style>
  <w:style w:type="character" w:customStyle="1" w:styleId="WW8Num3z2">
    <w:name w:val="WW8Num3z2"/>
    <w:rsid w:val="00E15386"/>
    <w:rPr>
      <w:rFonts w:ascii="Wingdings" w:hAnsi="Wingdings" w:cs="Wingdings" w:hint="default"/>
    </w:rPr>
  </w:style>
  <w:style w:type="character" w:customStyle="1" w:styleId="WW8Num4z1">
    <w:name w:val="WW8Num4z1"/>
    <w:rsid w:val="00E15386"/>
    <w:rPr>
      <w:rFonts w:ascii="Courier New" w:hAnsi="Courier New" w:cs="Courier New" w:hint="default"/>
    </w:rPr>
  </w:style>
  <w:style w:type="character" w:customStyle="1" w:styleId="WW8Num5z1">
    <w:name w:val="WW8Num5z1"/>
    <w:rsid w:val="00E15386"/>
    <w:rPr>
      <w:rFonts w:ascii="Courier New" w:hAnsi="Courier New" w:cs="Courier New" w:hint="default"/>
    </w:rPr>
  </w:style>
  <w:style w:type="character" w:customStyle="1" w:styleId="WW8Num5z2">
    <w:name w:val="WW8Num5z2"/>
    <w:rsid w:val="00E15386"/>
    <w:rPr>
      <w:rFonts w:ascii="Wingdings" w:hAnsi="Wingdings" w:cs="Wingdings" w:hint="default"/>
    </w:rPr>
  </w:style>
  <w:style w:type="character" w:customStyle="1" w:styleId="WW8Num6z1">
    <w:name w:val="WW8Num6z1"/>
    <w:rsid w:val="00E15386"/>
    <w:rPr>
      <w:rFonts w:ascii="Courier New" w:hAnsi="Courier New" w:cs="Courier New" w:hint="default"/>
    </w:rPr>
  </w:style>
  <w:style w:type="character" w:customStyle="1" w:styleId="WW8Num6z2">
    <w:name w:val="WW8Num6z2"/>
    <w:rsid w:val="00E15386"/>
    <w:rPr>
      <w:rFonts w:ascii="Wingdings" w:hAnsi="Wingdings" w:cs="Wingdings" w:hint="default"/>
    </w:rPr>
  </w:style>
  <w:style w:type="character" w:customStyle="1" w:styleId="WW8Num6z3">
    <w:name w:val="WW8Num6z3"/>
    <w:rsid w:val="00E15386"/>
    <w:rPr>
      <w:rFonts w:ascii="Symbol" w:hAnsi="Symbol" w:cs="Symbol" w:hint="default"/>
    </w:rPr>
  </w:style>
  <w:style w:type="character" w:customStyle="1" w:styleId="WW8Num8z3">
    <w:name w:val="WW8Num8z3"/>
    <w:rsid w:val="00E15386"/>
    <w:rPr>
      <w:rFonts w:ascii="Symbol" w:hAnsi="Symbol" w:cs="Symbol" w:hint="default"/>
    </w:rPr>
  </w:style>
  <w:style w:type="character" w:customStyle="1" w:styleId="WW8Num9z3">
    <w:name w:val="WW8Num9z3"/>
    <w:rsid w:val="00E15386"/>
    <w:rPr>
      <w:rFonts w:ascii="Symbol" w:hAnsi="Symbol" w:cs="Symbol" w:hint="default"/>
    </w:rPr>
  </w:style>
  <w:style w:type="character" w:customStyle="1" w:styleId="Domylnaczcionkaakapitu1">
    <w:name w:val="Domyślna czcionka akapitu1"/>
    <w:rsid w:val="00E15386"/>
  </w:style>
  <w:style w:type="paragraph" w:customStyle="1" w:styleId="Nagwek50">
    <w:name w:val="Nagłówek5"/>
    <w:basedOn w:val="Normalny"/>
    <w:next w:val="Tekstpodstawowy"/>
    <w:rsid w:val="00E15386"/>
    <w:pPr>
      <w:keepNext/>
      <w:suppressAutoHyphens/>
      <w:spacing w:before="240" w:after="120"/>
    </w:pPr>
    <w:rPr>
      <w:rFonts w:ascii="Arial" w:eastAsia="Microsoft YaHei" w:hAnsi="Arial" w:cs="Mangal"/>
      <w:sz w:val="28"/>
      <w:szCs w:val="28"/>
      <w:lang w:eastAsia="ar-SA"/>
    </w:rPr>
  </w:style>
  <w:style w:type="paragraph" w:styleId="Lista">
    <w:name w:val="List"/>
    <w:basedOn w:val="Tekstpodstawowy"/>
    <w:rsid w:val="00E15386"/>
    <w:pPr>
      <w:suppressAutoHyphens/>
      <w:spacing w:after="120"/>
    </w:pPr>
    <w:rPr>
      <w:rFonts w:cs="Mangal"/>
      <w:szCs w:val="24"/>
      <w:lang w:eastAsia="ar-SA"/>
    </w:rPr>
  </w:style>
  <w:style w:type="paragraph" w:customStyle="1" w:styleId="Podpis4">
    <w:name w:val="Podpis4"/>
    <w:basedOn w:val="Normalny"/>
    <w:rsid w:val="00E15386"/>
    <w:pPr>
      <w:suppressLineNumbers/>
      <w:suppressAutoHyphens/>
      <w:spacing w:before="120" w:after="120"/>
    </w:pPr>
    <w:rPr>
      <w:rFonts w:cs="Mangal"/>
      <w:i/>
      <w:iCs/>
      <w:lang w:eastAsia="ar-SA"/>
    </w:rPr>
  </w:style>
  <w:style w:type="paragraph" w:customStyle="1" w:styleId="Indeks">
    <w:name w:val="Indeks"/>
    <w:basedOn w:val="Normalny"/>
    <w:rsid w:val="00E15386"/>
    <w:pPr>
      <w:suppressLineNumbers/>
      <w:suppressAutoHyphens/>
    </w:pPr>
    <w:rPr>
      <w:rFonts w:cs="Mangal"/>
      <w:lang w:eastAsia="ar-SA"/>
    </w:rPr>
  </w:style>
  <w:style w:type="paragraph" w:customStyle="1" w:styleId="Nagwek40">
    <w:name w:val="Nagłówek4"/>
    <w:basedOn w:val="Normalny"/>
    <w:next w:val="Tekstpodstawowy"/>
    <w:rsid w:val="00E15386"/>
    <w:pPr>
      <w:keepNext/>
      <w:suppressAutoHyphens/>
      <w:spacing w:before="240" w:after="120"/>
    </w:pPr>
    <w:rPr>
      <w:rFonts w:ascii="Liberation Sans" w:eastAsia="Microsoft YaHei" w:hAnsi="Liberation Sans" w:cs="Arial"/>
      <w:sz w:val="28"/>
      <w:szCs w:val="28"/>
      <w:lang w:eastAsia="ar-SA"/>
    </w:rPr>
  </w:style>
  <w:style w:type="paragraph" w:customStyle="1" w:styleId="Legenda1">
    <w:name w:val="Legenda1"/>
    <w:basedOn w:val="Normalny"/>
    <w:rsid w:val="00E15386"/>
    <w:pPr>
      <w:suppressLineNumbers/>
      <w:suppressAutoHyphens/>
      <w:spacing w:before="120" w:after="120"/>
    </w:pPr>
    <w:rPr>
      <w:rFonts w:cs="Arial"/>
      <w:i/>
      <w:iCs/>
      <w:lang w:eastAsia="ar-SA"/>
    </w:rPr>
  </w:style>
  <w:style w:type="paragraph" w:customStyle="1" w:styleId="Nagwek30">
    <w:name w:val="Nagłówek3"/>
    <w:basedOn w:val="Normalny"/>
    <w:next w:val="Tekstpodstawowy"/>
    <w:rsid w:val="00E15386"/>
    <w:pPr>
      <w:keepNext/>
      <w:suppressAutoHyphens/>
      <w:spacing w:before="240" w:after="120"/>
    </w:pPr>
    <w:rPr>
      <w:rFonts w:ascii="Arial" w:eastAsia="Microsoft YaHei" w:hAnsi="Arial" w:cs="Mangal"/>
      <w:sz w:val="28"/>
      <w:szCs w:val="28"/>
      <w:lang w:eastAsia="ar-SA"/>
    </w:rPr>
  </w:style>
  <w:style w:type="paragraph" w:customStyle="1" w:styleId="Podpis3">
    <w:name w:val="Podpis3"/>
    <w:basedOn w:val="Normalny"/>
    <w:rsid w:val="00E15386"/>
    <w:pPr>
      <w:suppressLineNumbers/>
      <w:suppressAutoHyphens/>
      <w:spacing w:before="120" w:after="120"/>
    </w:pPr>
    <w:rPr>
      <w:rFonts w:cs="Mangal"/>
      <w:i/>
      <w:iCs/>
      <w:lang w:eastAsia="ar-SA"/>
    </w:rPr>
  </w:style>
  <w:style w:type="paragraph" w:customStyle="1" w:styleId="Nagwek20">
    <w:name w:val="Nagłówek2"/>
    <w:basedOn w:val="Normalny"/>
    <w:next w:val="Tekstpodstawowy"/>
    <w:rsid w:val="00E15386"/>
    <w:pPr>
      <w:keepNext/>
      <w:suppressAutoHyphens/>
      <w:spacing w:before="240" w:after="120"/>
    </w:pPr>
    <w:rPr>
      <w:rFonts w:ascii="Arial" w:eastAsia="Microsoft YaHei" w:hAnsi="Arial" w:cs="Mangal"/>
      <w:sz w:val="28"/>
      <w:szCs w:val="28"/>
      <w:lang w:eastAsia="ar-SA"/>
    </w:rPr>
  </w:style>
  <w:style w:type="paragraph" w:customStyle="1" w:styleId="Podpis2">
    <w:name w:val="Podpis2"/>
    <w:basedOn w:val="Normalny"/>
    <w:rsid w:val="00E15386"/>
    <w:pPr>
      <w:suppressLineNumbers/>
      <w:suppressAutoHyphens/>
      <w:spacing w:before="120" w:after="120"/>
    </w:pPr>
    <w:rPr>
      <w:rFonts w:cs="Mangal"/>
      <w:i/>
      <w:iCs/>
      <w:lang w:eastAsia="ar-SA"/>
    </w:rPr>
  </w:style>
  <w:style w:type="paragraph" w:customStyle="1" w:styleId="Nagwek10">
    <w:name w:val="Nagłówek1"/>
    <w:basedOn w:val="Normalny"/>
    <w:next w:val="Tekstpodstawowy"/>
    <w:rsid w:val="00E15386"/>
    <w:pPr>
      <w:keepNext/>
      <w:suppressAutoHyphens/>
      <w:spacing w:before="240" w:after="120"/>
    </w:pPr>
    <w:rPr>
      <w:rFonts w:ascii="Arial" w:eastAsia="Microsoft YaHei" w:hAnsi="Arial" w:cs="Mangal"/>
      <w:sz w:val="28"/>
      <w:szCs w:val="28"/>
      <w:lang w:eastAsia="ar-SA"/>
    </w:rPr>
  </w:style>
  <w:style w:type="paragraph" w:customStyle="1" w:styleId="Podpis1">
    <w:name w:val="Podpis1"/>
    <w:basedOn w:val="Normalny"/>
    <w:rsid w:val="00E15386"/>
    <w:pPr>
      <w:suppressLineNumbers/>
      <w:suppressAutoHyphens/>
      <w:spacing w:before="120" w:after="120"/>
    </w:pPr>
    <w:rPr>
      <w:rFonts w:cs="Mangal"/>
      <w:i/>
      <w:iCs/>
      <w:lang w:eastAsia="ar-SA"/>
    </w:rPr>
  </w:style>
  <w:style w:type="paragraph" w:customStyle="1" w:styleId="Zawartotabeli">
    <w:name w:val="Zawartość tabeli"/>
    <w:basedOn w:val="Normalny"/>
    <w:rsid w:val="00E15386"/>
    <w:pPr>
      <w:suppressLineNumbers/>
      <w:suppressAutoHyphens/>
    </w:pPr>
    <w:rPr>
      <w:lang w:eastAsia="ar-SA"/>
    </w:rPr>
  </w:style>
  <w:style w:type="paragraph" w:customStyle="1" w:styleId="Nagwektabeli">
    <w:name w:val="Nagłówek tabeli"/>
    <w:basedOn w:val="Zawartotabeli"/>
    <w:rsid w:val="00E15386"/>
    <w:pPr>
      <w:jc w:val="center"/>
    </w:pPr>
    <w:rPr>
      <w:b/>
      <w:bCs/>
    </w:rPr>
  </w:style>
  <w:style w:type="paragraph" w:customStyle="1" w:styleId="TableParagraph">
    <w:name w:val="Table Paragraph"/>
    <w:basedOn w:val="Normalny"/>
    <w:rsid w:val="00E15386"/>
    <w:pPr>
      <w:widowControl w:val="0"/>
    </w:pPr>
    <w:rPr>
      <w:rFonts w:ascii="Calibri" w:eastAsia="Calibri" w:hAnsi="Calibri"/>
      <w:sz w:val="22"/>
      <w:szCs w:val="22"/>
      <w:lang w:val="en-US" w:eastAsia="ar-SA"/>
    </w:rPr>
  </w:style>
  <w:style w:type="numbering" w:customStyle="1" w:styleId="WW8Num22">
    <w:name w:val="WW8Num22"/>
    <w:basedOn w:val="Bezlisty"/>
    <w:rsid w:val="000B17DA"/>
    <w:pPr>
      <w:numPr>
        <w:numId w:val="8"/>
      </w:numPr>
    </w:pPr>
  </w:style>
  <w:style w:type="paragraph" w:customStyle="1" w:styleId="Akapitzlist1">
    <w:name w:val="Akapit z listą1"/>
    <w:basedOn w:val="Normalny"/>
    <w:rsid w:val="006A261C"/>
    <w:pPr>
      <w:suppressAutoHyphens/>
      <w:spacing w:after="160" w:line="256" w:lineRule="auto"/>
      <w:ind w:left="720"/>
    </w:pPr>
    <w:rPr>
      <w:rFonts w:ascii="Calibri" w:eastAsia="SimSun" w:hAnsi="Calibri" w:cs="font1297"/>
      <w:sz w:val="22"/>
      <w:szCs w:val="22"/>
      <w:lang w:eastAsia="ar-SA"/>
    </w:rPr>
  </w:style>
  <w:style w:type="paragraph" w:customStyle="1" w:styleId="Standard">
    <w:name w:val="Standard"/>
    <w:rsid w:val="00A50D79"/>
    <w:pPr>
      <w:suppressAutoHyphens/>
      <w:autoSpaceDN w:val="0"/>
      <w:spacing w:after="160"/>
      <w:textAlignment w:val="baseline"/>
    </w:pPr>
    <w:rPr>
      <w:rFonts w:ascii="Calibri" w:eastAsia="Calibri" w:hAnsi="Calibri" w:cs="Calibri"/>
      <w:kern w:val="3"/>
      <w:sz w:val="22"/>
      <w:szCs w:val="22"/>
    </w:rPr>
  </w:style>
  <w:style w:type="paragraph" w:customStyle="1" w:styleId="Heading">
    <w:name w:val="Heading"/>
    <w:basedOn w:val="Standard"/>
    <w:next w:val="Textbody"/>
    <w:rsid w:val="00A50D79"/>
    <w:pPr>
      <w:keepNext/>
      <w:spacing w:before="240" w:after="120"/>
    </w:pPr>
    <w:rPr>
      <w:rFonts w:ascii="Arial" w:eastAsia="Microsoft YaHei" w:hAnsi="Arial" w:cs="Mangal"/>
      <w:sz w:val="28"/>
      <w:szCs w:val="28"/>
    </w:rPr>
  </w:style>
  <w:style w:type="paragraph" w:customStyle="1" w:styleId="Textbody">
    <w:name w:val="Text body"/>
    <w:basedOn w:val="Standard"/>
    <w:rsid w:val="00A50D79"/>
    <w:pPr>
      <w:spacing w:after="120"/>
    </w:pPr>
  </w:style>
  <w:style w:type="paragraph" w:styleId="Legenda">
    <w:name w:val="caption"/>
    <w:basedOn w:val="Standard"/>
    <w:rsid w:val="00A50D79"/>
    <w:pPr>
      <w:suppressLineNumbers/>
      <w:spacing w:before="120" w:after="120"/>
    </w:pPr>
    <w:rPr>
      <w:rFonts w:cs="Mangal"/>
      <w:i/>
      <w:iCs/>
      <w:sz w:val="24"/>
      <w:szCs w:val="24"/>
    </w:rPr>
  </w:style>
  <w:style w:type="paragraph" w:customStyle="1" w:styleId="Index">
    <w:name w:val="Index"/>
    <w:basedOn w:val="Standard"/>
    <w:rsid w:val="00A50D79"/>
    <w:pPr>
      <w:suppressLineNumbers/>
    </w:pPr>
    <w:rPr>
      <w:rFonts w:cs="Mangal"/>
    </w:rPr>
  </w:style>
  <w:style w:type="paragraph" w:customStyle="1" w:styleId="TableContents">
    <w:name w:val="Table Contents"/>
    <w:basedOn w:val="Standard"/>
    <w:rsid w:val="00A50D79"/>
    <w:pPr>
      <w:widowControl w:val="0"/>
      <w:suppressLineNumbers/>
    </w:pPr>
  </w:style>
  <w:style w:type="numbering" w:customStyle="1" w:styleId="WWNum1">
    <w:name w:val="WWNum1"/>
    <w:basedOn w:val="Bezlisty"/>
    <w:rsid w:val="00A50D79"/>
    <w:pPr>
      <w:numPr>
        <w:numId w:val="15"/>
      </w:numPr>
    </w:pPr>
  </w:style>
  <w:style w:type="numbering" w:customStyle="1" w:styleId="WWNum2">
    <w:name w:val="WWNum2"/>
    <w:basedOn w:val="Bezlisty"/>
    <w:rsid w:val="00A50D79"/>
    <w:pPr>
      <w:numPr>
        <w:numId w:val="16"/>
      </w:numPr>
    </w:pPr>
  </w:style>
  <w:style w:type="numbering" w:customStyle="1" w:styleId="WWNum3">
    <w:name w:val="WWNum3"/>
    <w:basedOn w:val="Bezlisty"/>
    <w:rsid w:val="00A50D79"/>
    <w:pPr>
      <w:numPr>
        <w:numId w:val="17"/>
      </w:numPr>
    </w:pPr>
  </w:style>
  <w:style w:type="numbering" w:customStyle="1" w:styleId="WWNum4">
    <w:name w:val="WWNum4"/>
    <w:basedOn w:val="Bezlisty"/>
    <w:rsid w:val="00A50D79"/>
    <w:pPr>
      <w:numPr>
        <w:numId w:val="18"/>
      </w:numPr>
    </w:pPr>
  </w:style>
  <w:style w:type="numbering" w:customStyle="1" w:styleId="WWNum5">
    <w:name w:val="WWNum5"/>
    <w:basedOn w:val="Bezlisty"/>
    <w:rsid w:val="00A50D79"/>
    <w:pPr>
      <w:numPr>
        <w:numId w:val="19"/>
      </w:numPr>
    </w:pPr>
  </w:style>
  <w:style w:type="numbering" w:customStyle="1" w:styleId="WWNum6">
    <w:name w:val="WWNum6"/>
    <w:basedOn w:val="Bezlisty"/>
    <w:rsid w:val="00A50D79"/>
    <w:pPr>
      <w:numPr>
        <w:numId w:val="20"/>
      </w:numPr>
    </w:pPr>
  </w:style>
  <w:style w:type="numbering" w:customStyle="1" w:styleId="WWNum7">
    <w:name w:val="WWNum7"/>
    <w:basedOn w:val="Bezlisty"/>
    <w:rsid w:val="00A50D79"/>
    <w:pPr>
      <w:numPr>
        <w:numId w:val="21"/>
      </w:numPr>
    </w:pPr>
  </w:style>
  <w:style w:type="numbering" w:customStyle="1" w:styleId="WWNum8">
    <w:name w:val="WWNum8"/>
    <w:basedOn w:val="Bezlisty"/>
    <w:rsid w:val="00A50D79"/>
    <w:pPr>
      <w:numPr>
        <w:numId w:val="22"/>
      </w:numPr>
    </w:pPr>
  </w:style>
  <w:style w:type="numbering" w:customStyle="1" w:styleId="WWNum9">
    <w:name w:val="WWNum9"/>
    <w:basedOn w:val="Bezlisty"/>
    <w:rsid w:val="00A50D79"/>
    <w:pPr>
      <w:numPr>
        <w:numId w:val="23"/>
      </w:numPr>
    </w:pPr>
  </w:style>
  <w:style w:type="numbering" w:customStyle="1" w:styleId="WWNum10">
    <w:name w:val="WWNum10"/>
    <w:basedOn w:val="Bezlisty"/>
    <w:rsid w:val="00A50D79"/>
    <w:pPr>
      <w:numPr>
        <w:numId w:val="24"/>
      </w:numPr>
    </w:pPr>
  </w:style>
  <w:style w:type="numbering" w:customStyle="1" w:styleId="WWNum11">
    <w:name w:val="WWNum11"/>
    <w:basedOn w:val="Bezlisty"/>
    <w:rsid w:val="00A50D79"/>
    <w:pPr>
      <w:numPr>
        <w:numId w:val="25"/>
      </w:numPr>
    </w:pPr>
  </w:style>
  <w:style w:type="numbering" w:customStyle="1" w:styleId="WWNum12">
    <w:name w:val="WWNum12"/>
    <w:basedOn w:val="Bezlisty"/>
    <w:rsid w:val="00A50D79"/>
    <w:pPr>
      <w:numPr>
        <w:numId w:val="26"/>
      </w:numPr>
    </w:pPr>
  </w:style>
  <w:style w:type="numbering" w:customStyle="1" w:styleId="WW8Num221">
    <w:name w:val="WW8Num221"/>
    <w:basedOn w:val="Bezlisty"/>
    <w:rsid w:val="002A6224"/>
    <w:pPr>
      <w:numPr>
        <w:numId w:val="1"/>
      </w:numPr>
    </w:pPr>
  </w:style>
  <w:style w:type="numbering" w:customStyle="1" w:styleId="WW8Num6">
    <w:name w:val="WW8Num6"/>
    <w:basedOn w:val="Bezlisty"/>
    <w:rsid w:val="00CC2328"/>
    <w:pPr>
      <w:numPr>
        <w:numId w:val="38"/>
      </w:numPr>
    </w:pPr>
  </w:style>
  <w:style w:type="character" w:customStyle="1" w:styleId="mwe-math-mathml-inline">
    <w:name w:val="mwe-math-mathml-inline"/>
    <w:rsid w:val="00A61AC2"/>
  </w:style>
  <w:style w:type="character" w:customStyle="1" w:styleId="FontStyle113">
    <w:name w:val="Font Style113"/>
    <w:rsid w:val="00104C50"/>
    <w:rPr>
      <w:rFonts w:ascii="Arial" w:hAnsi="Arial"/>
      <w:sz w:val="16"/>
    </w:rPr>
  </w:style>
  <w:style w:type="table" w:customStyle="1" w:styleId="Tabela-Siatka1">
    <w:name w:val="Tabela - Siatka1"/>
    <w:basedOn w:val="Standardowy"/>
    <w:next w:val="Tabela-Siatka"/>
    <w:uiPriority w:val="39"/>
    <w:rsid w:val="00D8639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8Num222">
    <w:name w:val="WW8Num222"/>
    <w:basedOn w:val="Bezlisty"/>
    <w:rsid w:val="00D921A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5458597">
      <w:bodyDiv w:val="1"/>
      <w:marLeft w:val="0"/>
      <w:marRight w:val="0"/>
      <w:marTop w:val="0"/>
      <w:marBottom w:val="0"/>
      <w:divBdr>
        <w:top w:val="none" w:sz="0" w:space="0" w:color="auto"/>
        <w:left w:val="none" w:sz="0" w:space="0" w:color="auto"/>
        <w:bottom w:val="none" w:sz="0" w:space="0" w:color="auto"/>
        <w:right w:val="none" w:sz="0" w:space="0" w:color="auto"/>
      </w:divBdr>
    </w:div>
    <w:div w:id="240261402">
      <w:bodyDiv w:val="1"/>
      <w:marLeft w:val="0"/>
      <w:marRight w:val="0"/>
      <w:marTop w:val="0"/>
      <w:marBottom w:val="0"/>
      <w:divBdr>
        <w:top w:val="none" w:sz="0" w:space="0" w:color="auto"/>
        <w:left w:val="none" w:sz="0" w:space="0" w:color="auto"/>
        <w:bottom w:val="none" w:sz="0" w:space="0" w:color="auto"/>
        <w:right w:val="none" w:sz="0" w:space="0" w:color="auto"/>
      </w:divBdr>
    </w:div>
    <w:div w:id="279655807">
      <w:bodyDiv w:val="1"/>
      <w:marLeft w:val="0"/>
      <w:marRight w:val="0"/>
      <w:marTop w:val="0"/>
      <w:marBottom w:val="0"/>
      <w:divBdr>
        <w:top w:val="none" w:sz="0" w:space="0" w:color="auto"/>
        <w:left w:val="none" w:sz="0" w:space="0" w:color="auto"/>
        <w:bottom w:val="none" w:sz="0" w:space="0" w:color="auto"/>
        <w:right w:val="none" w:sz="0" w:space="0" w:color="auto"/>
      </w:divBdr>
    </w:div>
    <w:div w:id="482703772">
      <w:bodyDiv w:val="1"/>
      <w:marLeft w:val="0"/>
      <w:marRight w:val="0"/>
      <w:marTop w:val="0"/>
      <w:marBottom w:val="0"/>
      <w:divBdr>
        <w:top w:val="none" w:sz="0" w:space="0" w:color="auto"/>
        <w:left w:val="none" w:sz="0" w:space="0" w:color="auto"/>
        <w:bottom w:val="none" w:sz="0" w:space="0" w:color="auto"/>
        <w:right w:val="none" w:sz="0" w:space="0" w:color="auto"/>
      </w:divBdr>
    </w:div>
    <w:div w:id="504636315">
      <w:bodyDiv w:val="1"/>
      <w:marLeft w:val="0"/>
      <w:marRight w:val="0"/>
      <w:marTop w:val="0"/>
      <w:marBottom w:val="0"/>
      <w:divBdr>
        <w:top w:val="none" w:sz="0" w:space="0" w:color="auto"/>
        <w:left w:val="none" w:sz="0" w:space="0" w:color="auto"/>
        <w:bottom w:val="none" w:sz="0" w:space="0" w:color="auto"/>
        <w:right w:val="none" w:sz="0" w:space="0" w:color="auto"/>
      </w:divBdr>
    </w:div>
    <w:div w:id="535196889">
      <w:bodyDiv w:val="1"/>
      <w:marLeft w:val="0"/>
      <w:marRight w:val="0"/>
      <w:marTop w:val="0"/>
      <w:marBottom w:val="0"/>
      <w:divBdr>
        <w:top w:val="none" w:sz="0" w:space="0" w:color="auto"/>
        <w:left w:val="none" w:sz="0" w:space="0" w:color="auto"/>
        <w:bottom w:val="none" w:sz="0" w:space="0" w:color="auto"/>
        <w:right w:val="none" w:sz="0" w:space="0" w:color="auto"/>
      </w:divBdr>
    </w:div>
    <w:div w:id="587034623">
      <w:bodyDiv w:val="1"/>
      <w:marLeft w:val="0"/>
      <w:marRight w:val="0"/>
      <w:marTop w:val="0"/>
      <w:marBottom w:val="0"/>
      <w:divBdr>
        <w:top w:val="none" w:sz="0" w:space="0" w:color="auto"/>
        <w:left w:val="none" w:sz="0" w:space="0" w:color="auto"/>
        <w:bottom w:val="none" w:sz="0" w:space="0" w:color="auto"/>
        <w:right w:val="none" w:sz="0" w:space="0" w:color="auto"/>
      </w:divBdr>
    </w:div>
    <w:div w:id="631834651">
      <w:bodyDiv w:val="1"/>
      <w:marLeft w:val="0"/>
      <w:marRight w:val="0"/>
      <w:marTop w:val="0"/>
      <w:marBottom w:val="0"/>
      <w:divBdr>
        <w:top w:val="none" w:sz="0" w:space="0" w:color="auto"/>
        <w:left w:val="none" w:sz="0" w:space="0" w:color="auto"/>
        <w:bottom w:val="none" w:sz="0" w:space="0" w:color="auto"/>
        <w:right w:val="none" w:sz="0" w:space="0" w:color="auto"/>
      </w:divBdr>
    </w:div>
    <w:div w:id="644700894">
      <w:bodyDiv w:val="1"/>
      <w:marLeft w:val="0"/>
      <w:marRight w:val="0"/>
      <w:marTop w:val="0"/>
      <w:marBottom w:val="0"/>
      <w:divBdr>
        <w:top w:val="none" w:sz="0" w:space="0" w:color="auto"/>
        <w:left w:val="none" w:sz="0" w:space="0" w:color="auto"/>
        <w:bottom w:val="none" w:sz="0" w:space="0" w:color="auto"/>
        <w:right w:val="none" w:sz="0" w:space="0" w:color="auto"/>
      </w:divBdr>
    </w:div>
    <w:div w:id="967508633">
      <w:bodyDiv w:val="1"/>
      <w:marLeft w:val="0"/>
      <w:marRight w:val="0"/>
      <w:marTop w:val="0"/>
      <w:marBottom w:val="0"/>
      <w:divBdr>
        <w:top w:val="none" w:sz="0" w:space="0" w:color="auto"/>
        <w:left w:val="none" w:sz="0" w:space="0" w:color="auto"/>
        <w:bottom w:val="none" w:sz="0" w:space="0" w:color="auto"/>
        <w:right w:val="none" w:sz="0" w:space="0" w:color="auto"/>
      </w:divBdr>
    </w:div>
    <w:div w:id="1040082942">
      <w:bodyDiv w:val="1"/>
      <w:marLeft w:val="0"/>
      <w:marRight w:val="0"/>
      <w:marTop w:val="0"/>
      <w:marBottom w:val="0"/>
      <w:divBdr>
        <w:top w:val="none" w:sz="0" w:space="0" w:color="auto"/>
        <w:left w:val="none" w:sz="0" w:space="0" w:color="auto"/>
        <w:bottom w:val="none" w:sz="0" w:space="0" w:color="auto"/>
        <w:right w:val="none" w:sz="0" w:space="0" w:color="auto"/>
      </w:divBdr>
    </w:div>
    <w:div w:id="1077243835">
      <w:bodyDiv w:val="1"/>
      <w:marLeft w:val="0"/>
      <w:marRight w:val="0"/>
      <w:marTop w:val="0"/>
      <w:marBottom w:val="0"/>
      <w:divBdr>
        <w:top w:val="none" w:sz="0" w:space="0" w:color="auto"/>
        <w:left w:val="none" w:sz="0" w:space="0" w:color="auto"/>
        <w:bottom w:val="none" w:sz="0" w:space="0" w:color="auto"/>
        <w:right w:val="none" w:sz="0" w:space="0" w:color="auto"/>
      </w:divBdr>
    </w:div>
    <w:div w:id="1178546239">
      <w:bodyDiv w:val="1"/>
      <w:marLeft w:val="0"/>
      <w:marRight w:val="0"/>
      <w:marTop w:val="0"/>
      <w:marBottom w:val="0"/>
      <w:divBdr>
        <w:top w:val="none" w:sz="0" w:space="0" w:color="auto"/>
        <w:left w:val="none" w:sz="0" w:space="0" w:color="auto"/>
        <w:bottom w:val="none" w:sz="0" w:space="0" w:color="auto"/>
        <w:right w:val="none" w:sz="0" w:space="0" w:color="auto"/>
      </w:divBdr>
    </w:div>
    <w:div w:id="1312640928">
      <w:bodyDiv w:val="1"/>
      <w:marLeft w:val="0"/>
      <w:marRight w:val="0"/>
      <w:marTop w:val="0"/>
      <w:marBottom w:val="0"/>
      <w:divBdr>
        <w:top w:val="none" w:sz="0" w:space="0" w:color="auto"/>
        <w:left w:val="none" w:sz="0" w:space="0" w:color="auto"/>
        <w:bottom w:val="none" w:sz="0" w:space="0" w:color="auto"/>
        <w:right w:val="none" w:sz="0" w:space="0" w:color="auto"/>
      </w:divBdr>
    </w:div>
    <w:div w:id="1340503614">
      <w:bodyDiv w:val="1"/>
      <w:marLeft w:val="0"/>
      <w:marRight w:val="0"/>
      <w:marTop w:val="0"/>
      <w:marBottom w:val="0"/>
      <w:divBdr>
        <w:top w:val="none" w:sz="0" w:space="0" w:color="auto"/>
        <w:left w:val="none" w:sz="0" w:space="0" w:color="auto"/>
        <w:bottom w:val="none" w:sz="0" w:space="0" w:color="auto"/>
        <w:right w:val="none" w:sz="0" w:space="0" w:color="auto"/>
      </w:divBdr>
    </w:div>
    <w:div w:id="1351562380">
      <w:bodyDiv w:val="1"/>
      <w:marLeft w:val="0"/>
      <w:marRight w:val="0"/>
      <w:marTop w:val="0"/>
      <w:marBottom w:val="0"/>
      <w:divBdr>
        <w:top w:val="none" w:sz="0" w:space="0" w:color="auto"/>
        <w:left w:val="none" w:sz="0" w:space="0" w:color="auto"/>
        <w:bottom w:val="none" w:sz="0" w:space="0" w:color="auto"/>
        <w:right w:val="none" w:sz="0" w:space="0" w:color="auto"/>
      </w:divBdr>
    </w:div>
    <w:div w:id="1443652387">
      <w:bodyDiv w:val="1"/>
      <w:marLeft w:val="0"/>
      <w:marRight w:val="0"/>
      <w:marTop w:val="0"/>
      <w:marBottom w:val="0"/>
      <w:divBdr>
        <w:top w:val="none" w:sz="0" w:space="0" w:color="auto"/>
        <w:left w:val="none" w:sz="0" w:space="0" w:color="auto"/>
        <w:bottom w:val="none" w:sz="0" w:space="0" w:color="auto"/>
        <w:right w:val="none" w:sz="0" w:space="0" w:color="auto"/>
      </w:divBdr>
    </w:div>
    <w:div w:id="1449162389">
      <w:bodyDiv w:val="1"/>
      <w:marLeft w:val="0"/>
      <w:marRight w:val="0"/>
      <w:marTop w:val="0"/>
      <w:marBottom w:val="0"/>
      <w:divBdr>
        <w:top w:val="none" w:sz="0" w:space="0" w:color="auto"/>
        <w:left w:val="none" w:sz="0" w:space="0" w:color="auto"/>
        <w:bottom w:val="none" w:sz="0" w:space="0" w:color="auto"/>
        <w:right w:val="none" w:sz="0" w:space="0" w:color="auto"/>
      </w:divBdr>
      <w:divsChild>
        <w:div w:id="470753053">
          <w:marLeft w:val="0"/>
          <w:marRight w:val="0"/>
          <w:marTop w:val="0"/>
          <w:marBottom w:val="0"/>
          <w:divBdr>
            <w:top w:val="none" w:sz="0" w:space="0" w:color="auto"/>
            <w:left w:val="none" w:sz="0" w:space="0" w:color="auto"/>
            <w:bottom w:val="none" w:sz="0" w:space="0" w:color="auto"/>
            <w:right w:val="none" w:sz="0" w:space="0" w:color="auto"/>
          </w:divBdr>
        </w:div>
        <w:div w:id="883714578">
          <w:marLeft w:val="0"/>
          <w:marRight w:val="0"/>
          <w:marTop w:val="0"/>
          <w:marBottom w:val="0"/>
          <w:divBdr>
            <w:top w:val="none" w:sz="0" w:space="0" w:color="auto"/>
            <w:left w:val="none" w:sz="0" w:space="0" w:color="auto"/>
            <w:bottom w:val="none" w:sz="0" w:space="0" w:color="auto"/>
            <w:right w:val="none" w:sz="0" w:space="0" w:color="auto"/>
          </w:divBdr>
        </w:div>
        <w:div w:id="979186379">
          <w:marLeft w:val="0"/>
          <w:marRight w:val="0"/>
          <w:marTop w:val="0"/>
          <w:marBottom w:val="0"/>
          <w:divBdr>
            <w:top w:val="none" w:sz="0" w:space="0" w:color="auto"/>
            <w:left w:val="none" w:sz="0" w:space="0" w:color="auto"/>
            <w:bottom w:val="none" w:sz="0" w:space="0" w:color="auto"/>
            <w:right w:val="none" w:sz="0" w:space="0" w:color="auto"/>
          </w:divBdr>
        </w:div>
        <w:div w:id="1061096551">
          <w:marLeft w:val="0"/>
          <w:marRight w:val="0"/>
          <w:marTop w:val="0"/>
          <w:marBottom w:val="0"/>
          <w:divBdr>
            <w:top w:val="none" w:sz="0" w:space="0" w:color="auto"/>
            <w:left w:val="none" w:sz="0" w:space="0" w:color="auto"/>
            <w:bottom w:val="none" w:sz="0" w:space="0" w:color="auto"/>
            <w:right w:val="none" w:sz="0" w:space="0" w:color="auto"/>
          </w:divBdr>
        </w:div>
        <w:div w:id="1123228047">
          <w:marLeft w:val="0"/>
          <w:marRight w:val="0"/>
          <w:marTop w:val="0"/>
          <w:marBottom w:val="0"/>
          <w:divBdr>
            <w:top w:val="none" w:sz="0" w:space="0" w:color="auto"/>
            <w:left w:val="none" w:sz="0" w:space="0" w:color="auto"/>
            <w:bottom w:val="none" w:sz="0" w:space="0" w:color="auto"/>
            <w:right w:val="none" w:sz="0" w:space="0" w:color="auto"/>
          </w:divBdr>
        </w:div>
        <w:div w:id="1305502522">
          <w:marLeft w:val="0"/>
          <w:marRight w:val="0"/>
          <w:marTop w:val="0"/>
          <w:marBottom w:val="0"/>
          <w:divBdr>
            <w:top w:val="none" w:sz="0" w:space="0" w:color="auto"/>
            <w:left w:val="none" w:sz="0" w:space="0" w:color="auto"/>
            <w:bottom w:val="none" w:sz="0" w:space="0" w:color="auto"/>
            <w:right w:val="none" w:sz="0" w:space="0" w:color="auto"/>
          </w:divBdr>
        </w:div>
        <w:div w:id="1387946217">
          <w:marLeft w:val="0"/>
          <w:marRight w:val="0"/>
          <w:marTop w:val="0"/>
          <w:marBottom w:val="0"/>
          <w:divBdr>
            <w:top w:val="none" w:sz="0" w:space="0" w:color="auto"/>
            <w:left w:val="none" w:sz="0" w:space="0" w:color="auto"/>
            <w:bottom w:val="none" w:sz="0" w:space="0" w:color="auto"/>
            <w:right w:val="none" w:sz="0" w:space="0" w:color="auto"/>
          </w:divBdr>
        </w:div>
        <w:div w:id="1517958039">
          <w:marLeft w:val="0"/>
          <w:marRight w:val="0"/>
          <w:marTop w:val="0"/>
          <w:marBottom w:val="0"/>
          <w:divBdr>
            <w:top w:val="none" w:sz="0" w:space="0" w:color="auto"/>
            <w:left w:val="none" w:sz="0" w:space="0" w:color="auto"/>
            <w:bottom w:val="none" w:sz="0" w:space="0" w:color="auto"/>
            <w:right w:val="none" w:sz="0" w:space="0" w:color="auto"/>
          </w:divBdr>
        </w:div>
        <w:div w:id="2022004083">
          <w:marLeft w:val="0"/>
          <w:marRight w:val="0"/>
          <w:marTop w:val="0"/>
          <w:marBottom w:val="0"/>
          <w:divBdr>
            <w:top w:val="none" w:sz="0" w:space="0" w:color="auto"/>
            <w:left w:val="none" w:sz="0" w:space="0" w:color="auto"/>
            <w:bottom w:val="none" w:sz="0" w:space="0" w:color="auto"/>
            <w:right w:val="none" w:sz="0" w:space="0" w:color="auto"/>
          </w:divBdr>
        </w:div>
      </w:divsChild>
    </w:div>
    <w:div w:id="1468279980">
      <w:bodyDiv w:val="1"/>
      <w:marLeft w:val="0"/>
      <w:marRight w:val="0"/>
      <w:marTop w:val="0"/>
      <w:marBottom w:val="0"/>
      <w:divBdr>
        <w:top w:val="none" w:sz="0" w:space="0" w:color="auto"/>
        <w:left w:val="none" w:sz="0" w:space="0" w:color="auto"/>
        <w:bottom w:val="none" w:sz="0" w:space="0" w:color="auto"/>
        <w:right w:val="none" w:sz="0" w:space="0" w:color="auto"/>
      </w:divBdr>
    </w:div>
    <w:div w:id="1472795001">
      <w:bodyDiv w:val="1"/>
      <w:marLeft w:val="0"/>
      <w:marRight w:val="0"/>
      <w:marTop w:val="0"/>
      <w:marBottom w:val="0"/>
      <w:divBdr>
        <w:top w:val="none" w:sz="0" w:space="0" w:color="auto"/>
        <w:left w:val="none" w:sz="0" w:space="0" w:color="auto"/>
        <w:bottom w:val="none" w:sz="0" w:space="0" w:color="auto"/>
        <w:right w:val="none" w:sz="0" w:space="0" w:color="auto"/>
      </w:divBdr>
    </w:div>
    <w:div w:id="1733849347">
      <w:bodyDiv w:val="1"/>
      <w:marLeft w:val="0"/>
      <w:marRight w:val="0"/>
      <w:marTop w:val="0"/>
      <w:marBottom w:val="0"/>
      <w:divBdr>
        <w:top w:val="none" w:sz="0" w:space="0" w:color="auto"/>
        <w:left w:val="none" w:sz="0" w:space="0" w:color="auto"/>
        <w:bottom w:val="none" w:sz="0" w:space="0" w:color="auto"/>
        <w:right w:val="none" w:sz="0" w:space="0" w:color="auto"/>
      </w:divBdr>
      <w:divsChild>
        <w:div w:id="26758777">
          <w:marLeft w:val="0"/>
          <w:marRight w:val="0"/>
          <w:marTop w:val="0"/>
          <w:marBottom w:val="0"/>
          <w:divBdr>
            <w:top w:val="none" w:sz="0" w:space="0" w:color="auto"/>
            <w:left w:val="none" w:sz="0" w:space="0" w:color="auto"/>
            <w:bottom w:val="none" w:sz="0" w:space="0" w:color="auto"/>
            <w:right w:val="none" w:sz="0" w:space="0" w:color="auto"/>
          </w:divBdr>
        </w:div>
        <w:div w:id="31732335">
          <w:marLeft w:val="0"/>
          <w:marRight w:val="0"/>
          <w:marTop w:val="0"/>
          <w:marBottom w:val="0"/>
          <w:divBdr>
            <w:top w:val="none" w:sz="0" w:space="0" w:color="auto"/>
            <w:left w:val="none" w:sz="0" w:space="0" w:color="auto"/>
            <w:bottom w:val="none" w:sz="0" w:space="0" w:color="auto"/>
            <w:right w:val="none" w:sz="0" w:space="0" w:color="auto"/>
          </w:divBdr>
        </w:div>
        <w:div w:id="153186230">
          <w:marLeft w:val="0"/>
          <w:marRight w:val="0"/>
          <w:marTop w:val="0"/>
          <w:marBottom w:val="0"/>
          <w:divBdr>
            <w:top w:val="none" w:sz="0" w:space="0" w:color="auto"/>
            <w:left w:val="none" w:sz="0" w:space="0" w:color="auto"/>
            <w:bottom w:val="none" w:sz="0" w:space="0" w:color="auto"/>
            <w:right w:val="none" w:sz="0" w:space="0" w:color="auto"/>
          </w:divBdr>
        </w:div>
        <w:div w:id="323625521">
          <w:marLeft w:val="0"/>
          <w:marRight w:val="0"/>
          <w:marTop w:val="0"/>
          <w:marBottom w:val="0"/>
          <w:divBdr>
            <w:top w:val="none" w:sz="0" w:space="0" w:color="auto"/>
            <w:left w:val="none" w:sz="0" w:space="0" w:color="auto"/>
            <w:bottom w:val="none" w:sz="0" w:space="0" w:color="auto"/>
            <w:right w:val="none" w:sz="0" w:space="0" w:color="auto"/>
          </w:divBdr>
        </w:div>
        <w:div w:id="396514031">
          <w:marLeft w:val="0"/>
          <w:marRight w:val="0"/>
          <w:marTop w:val="0"/>
          <w:marBottom w:val="0"/>
          <w:divBdr>
            <w:top w:val="none" w:sz="0" w:space="0" w:color="auto"/>
            <w:left w:val="none" w:sz="0" w:space="0" w:color="auto"/>
            <w:bottom w:val="none" w:sz="0" w:space="0" w:color="auto"/>
            <w:right w:val="none" w:sz="0" w:space="0" w:color="auto"/>
          </w:divBdr>
        </w:div>
        <w:div w:id="473987512">
          <w:marLeft w:val="0"/>
          <w:marRight w:val="0"/>
          <w:marTop w:val="0"/>
          <w:marBottom w:val="0"/>
          <w:divBdr>
            <w:top w:val="none" w:sz="0" w:space="0" w:color="auto"/>
            <w:left w:val="none" w:sz="0" w:space="0" w:color="auto"/>
            <w:bottom w:val="none" w:sz="0" w:space="0" w:color="auto"/>
            <w:right w:val="none" w:sz="0" w:space="0" w:color="auto"/>
          </w:divBdr>
        </w:div>
        <w:div w:id="742871070">
          <w:marLeft w:val="0"/>
          <w:marRight w:val="0"/>
          <w:marTop w:val="0"/>
          <w:marBottom w:val="0"/>
          <w:divBdr>
            <w:top w:val="none" w:sz="0" w:space="0" w:color="auto"/>
            <w:left w:val="none" w:sz="0" w:space="0" w:color="auto"/>
            <w:bottom w:val="none" w:sz="0" w:space="0" w:color="auto"/>
            <w:right w:val="none" w:sz="0" w:space="0" w:color="auto"/>
          </w:divBdr>
        </w:div>
        <w:div w:id="745802648">
          <w:marLeft w:val="0"/>
          <w:marRight w:val="0"/>
          <w:marTop w:val="0"/>
          <w:marBottom w:val="0"/>
          <w:divBdr>
            <w:top w:val="none" w:sz="0" w:space="0" w:color="auto"/>
            <w:left w:val="none" w:sz="0" w:space="0" w:color="auto"/>
            <w:bottom w:val="none" w:sz="0" w:space="0" w:color="auto"/>
            <w:right w:val="none" w:sz="0" w:space="0" w:color="auto"/>
          </w:divBdr>
        </w:div>
        <w:div w:id="798232101">
          <w:marLeft w:val="0"/>
          <w:marRight w:val="0"/>
          <w:marTop w:val="0"/>
          <w:marBottom w:val="0"/>
          <w:divBdr>
            <w:top w:val="none" w:sz="0" w:space="0" w:color="auto"/>
            <w:left w:val="none" w:sz="0" w:space="0" w:color="auto"/>
            <w:bottom w:val="none" w:sz="0" w:space="0" w:color="auto"/>
            <w:right w:val="none" w:sz="0" w:space="0" w:color="auto"/>
          </w:divBdr>
        </w:div>
        <w:div w:id="863447455">
          <w:marLeft w:val="0"/>
          <w:marRight w:val="0"/>
          <w:marTop w:val="0"/>
          <w:marBottom w:val="0"/>
          <w:divBdr>
            <w:top w:val="none" w:sz="0" w:space="0" w:color="auto"/>
            <w:left w:val="none" w:sz="0" w:space="0" w:color="auto"/>
            <w:bottom w:val="none" w:sz="0" w:space="0" w:color="auto"/>
            <w:right w:val="none" w:sz="0" w:space="0" w:color="auto"/>
          </w:divBdr>
        </w:div>
        <w:div w:id="1015957022">
          <w:marLeft w:val="0"/>
          <w:marRight w:val="0"/>
          <w:marTop w:val="0"/>
          <w:marBottom w:val="0"/>
          <w:divBdr>
            <w:top w:val="none" w:sz="0" w:space="0" w:color="auto"/>
            <w:left w:val="none" w:sz="0" w:space="0" w:color="auto"/>
            <w:bottom w:val="none" w:sz="0" w:space="0" w:color="auto"/>
            <w:right w:val="none" w:sz="0" w:space="0" w:color="auto"/>
          </w:divBdr>
        </w:div>
        <w:div w:id="1076561168">
          <w:marLeft w:val="0"/>
          <w:marRight w:val="0"/>
          <w:marTop w:val="0"/>
          <w:marBottom w:val="0"/>
          <w:divBdr>
            <w:top w:val="none" w:sz="0" w:space="0" w:color="auto"/>
            <w:left w:val="none" w:sz="0" w:space="0" w:color="auto"/>
            <w:bottom w:val="none" w:sz="0" w:space="0" w:color="auto"/>
            <w:right w:val="none" w:sz="0" w:space="0" w:color="auto"/>
          </w:divBdr>
        </w:div>
        <w:div w:id="1086734185">
          <w:marLeft w:val="0"/>
          <w:marRight w:val="0"/>
          <w:marTop w:val="0"/>
          <w:marBottom w:val="0"/>
          <w:divBdr>
            <w:top w:val="none" w:sz="0" w:space="0" w:color="auto"/>
            <w:left w:val="none" w:sz="0" w:space="0" w:color="auto"/>
            <w:bottom w:val="none" w:sz="0" w:space="0" w:color="auto"/>
            <w:right w:val="none" w:sz="0" w:space="0" w:color="auto"/>
          </w:divBdr>
        </w:div>
        <w:div w:id="1225877037">
          <w:marLeft w:val="0"/>
          <w:marRight w:val="0"/>
          <w:marTop w:val="0"/>
          <w:marBottom w:val="0"/>
          <w:divBdr>
            <w:top w:val="none" w:sz="0" w:space="0" w:color="auto"/>
            <w:left w:val="none" w:sz="0" w:space="0" w:color="auto"/>
            <w:bottom w:val="none" w:sz="0" w:space="0" w:color="auto"/>
            <w:right w:val="none" w:sz="0" w:space="0" w:color="auto"/>
          </w:divBdr>
        </w:div>
        <w:div w:id="1240939180">
          <w:marLeft w:val="0"/>
          <w:marRight w:val="0"/>
          <w:marTop w:val="0"/>
          <w:marBottom w:val="0"/>
          <w:divBdr>
            <w:top w:val="none" w:sz="0" w:space="0" w:color="auto"/>
            <w:left w:val="none" w:sz="0" w:space="0" w:color="auto"/>
            <w:bottom w:val="none" w:sz="0" w:space="0" w:color="auto"/>
            <w:right w:val="none" w:sz="0" w:space="0" w:color="auto"/>
          </w:divBdr>
        </w:div>
        <w:div w:id="1388608987">
          <w:marLeft w:val="0"/>
          <w:marRight w:val="0"/>
          <w:marTop w:val="0"/>
          <w:marBottom w:val="0"/>
          <w:divBdr>
            <w:top w:val="none" w:sz="0" w:space="0" w:color="auto"/>
            <w:left w:val="none" w:sz="0" w:space="0" w:color="auto"/>
            <w:bottom w:val="none" w:sz="0" w:space="0" w:color="auto"/>
            <w:right w:val="none" w:sz="0" w:space="0" w:color="auto"/>
          </w:divBdr>
        </w:div>
        <w:div w:id="1501194808">
          <w:marLeft w:val="0"/>
          <w:marRight w:val="0"/>
          <w:marTop w:val="0"/>
          <w:marBottom w:val="0"/>
          <w:divBdr>
            <w:top w:val="none" w:sz="0" w:space="0" w:color="auto"/>
            <w:left w:val="none" w:sz="0" w:space="0" w:color="auto"/>
            <w:bottom w:val="none" w:sz="0" w:space="0" w:color="auto"/>
            <w:right w:val="none" w:sz="0" w:space="0" w:color="auto"/>
          </w:divBdr>
        </w:div>
        <w:div w:id="2043895721">
          <w:marLeft w:val="0"/>
          <w:marRight w:val="0"/>
          <w:marTop w:val="0"/>
          <w:marBottom w:val="0"/>
          <w:divBdr>
            <w:top w:val="none" w:sz="0" w:space="0" w:color="auto"/>
            <w:left w:val="none" w:sz="0" w:space="0" w:color="auto"/>
            <w:bottom w:val="none" w:sz="0" w:space="0" w:color="auto"/>
            <w:right w:val="none" w:sz="0" w:space="0" w:color="auto"/>
          </w:divBdr>
        </w:div>
        <w:div w:id="2078016162">
          <w:marLeft w:val="0"/>
          <w:marRight w:val="0"/>
          <w:marTop w:val="0"/>
          <w:marBottom w:val="0"/>
          <w:divBdr>
            <w:top w:val="none" w:sz="0" w:space="0" w:color="auto"/>
            <w:left w:val="none" w:sz="0" w:space="0" w:color="auto"/>
            <w:bottom w:val="none" w:sz="0" w:space="0" w:color="auto"/>
            <w:right w:val="none" w:sz="0" w:space="0" w:color="auto"/>
          </w:divBdr>
        </w:div>
        <w:div w:id="2118131843">
          <w:marLeft w:val="0"/>
          <w:marRight w:val="0"/>
          <w:marTop w:val="0"/>
          <w:marBottom w:val="0"/>
          <w:divBdr>
            <w:top w:val="none" w:sz="0" w:space="0" w:color="auto"/>
            <w:left w:val="none" w:sz="0" w:space="0" w:color="auto"/>
            <w:bottom w:val="none" w:sz="0" w:space="0" w:color="auto"/>
            <w:right w:val="none" w:sz="0" w:space="0" w:color="auto"/>
          </w:divBdr>
        </w:div>
      </w:divsChild>
    </w:div>
    <w:div w:id="1787844272">
      <w:bodyDiv w:val="1"/>
      <w:marLeft w:val="0"/>
      <w:marRight w:val="0"/>
      <w:marTop w:val="0"/>
      <w:marBottom w:val="0"/>
      <w:divBdr>
        <w:top w:val="none" w:sz="0" w:space="0" w:color="auto"/>
        <w:left w:val="none" w:sz="0" w:space="0" w:color="auto"/>
        <w:bottom w:val="none" w:sz="0" w:space="0" w:color="auto"/>
        <w:right w:val="none" w:sz="0" w:space="0" w:color="auto"/>
      </w:divBdr>
    </w:div>
    <w:div w:id="1787962065">
      <w:bodyDiv w:val="1"/>
      <w:marLeft w:val="0"/>
      <w:marRight w:val="0"/>
      <w:marTop w:val="0"/>
      <w:marBottom w:val="0"/>
      <w:divBdr>
        <w:top w:val="none" w:sz="0" w:space="0" w:color="auto"/>
        <w:left w:val="none" w:sz="0" w:space="0" w:color="auto"/>
        <w:bottom w:val="none" w:sz="0" w:space="0" w:color="auto"/>
        <w:right w:val="none" w:sz="0" w:space="0" w:color="auto"/>
      </w:divBdr>
    </w:div>
    <w:div w:id="1794211365">
      <w:bodyDiv w:val="1"/>
      <w:marLeft w:val="0"/>
      <w:marRight w:val="0"/>
      <w:marTop w:val="0"/>
      <w:marBottom w:val="0"/>
      <w:divBdr>
        <w:top w:val="none" w:sz="0" w:space="0" w:color="auto"/>
        <w:left w:val="none" w:sz="0" w:space="0" w:color="auto"/>
        <w:bottom w:val="none" w:sz="0" w:space="0" w:color="auto"/>
        <w:right w:val="none" w:sz="0" w:space="0" w:color="auto"/>
      </w:divBdr>
    </w:div>
    <w:div w:id="1857184175">
      <w:bodyDiv w:val="1"/>
      <w:marLeft w:val="0"/>
      <w:marRight w:val="0"/>
      <w:marTop w:val="0"/>
      <w:marBottom w:val="0"/>
      <w:divBdr>
        <w:top w:val="none" w:sz="0" w:space="0" w:color="auto"/>
        <w:left w:val="none" w:sz="0" w:space="0" w:color="auto"/>
        <w:bottom w:val="none" w:sz="0" w:space="0" w:color="auto"/>
        <w:right w:val="none" w:sz="0" w:space="0" w:color="auto"/>
      </w:divBdr>
    </w:div>
    <w:div w:id="18593898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ezamowienia.gov.pl/pl/instrukcje/" TargetMode="External"/><Relationship Id="rId18" Type="http://schemas.openxmlformats.org/officeDocument/2006/relationships/hyperlink" Target="https://ezamowienia.gov.pl"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mailto:kancelaria@wsw.leszno.pl" TargetMode="External"/><Relationship Id="rId7" Type="http://schemas.openxmlformats.org/officeDocument/2006/relationships/endnotes" Target="endnotes.xml"/><Relationship Id="rId12" Type="http://schemas.openxmlformats.org/officeDocument/2006/relationships/hyperlink" Target="https://ezamowienia.gov.pl" TargetMode="External"/><Relationship Id="rId17" Type="http://schemas.openxmlformats.org/officeDocument/2006/relationships/hyperlink" Target="https://media.ezamowienia.gov.pl/pod/2020/11/ZZKPS-3.2_20211016.pdf" TargetMode="Externa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ezamowienia.gov.pl/mp-client/search/list/ocds-148610-81a8775e-e308-4218-9f76-4056fef43f75" TargetMode="External"/><Relationship Id="rId20" Type="http://schemas.openxmlformats.org/officeDocument/2006/relationships/hyperlink" Target="https://ezamowienia.gov.pl/mp-client/search/list/ocds-148610-81a8775e-e308-4218-9f76-4056fef43f75"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uzp.gov.pl/baza-wiedzy/prawo-zamowien-publicznych-regulacje/prawo-krajowe/jednolity-europejski-dokument-zamowienia" TargetMode="External"/><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mailto:hanna.mietka@wsw.leszno.pl" TargetMode="External"/><Relationship Id="rId23" Type="http://schemas.openxmlformats.org/officeDocument/2006/relationships/hyperlink" Target="mailto:kancelaria@wsw.leszno.pl" TargetMode="External"/><Relationship Id="rId10" Type="http://schemas.openxmlformats.org/officeDocument/2006/relationships/hyperlink" Target="https://ezamowienia.gov.pl/mp-client/search/list/ocds-148610-81a8775e-e308-4218-9f76-4056fef43f75" TargetMode="External"/><Relationship Id="rId19" Type="http://schemas.openxmlformats.org/officeDocument/2006/relationships/hyperlink" Target="mailto:hanna.mietka@wsw.leszno.pl" TargetMode="External"/><Relationship Id="rId4" Type="http://schemas.openxmlformats.org/officeDocument/2006/relationships/settings" Target="settings.xml"/><Relationship Id="rId9" Type="http://schemas.openxmlformats.org/officeDocument/2006/relationships/hyperlink" Target="mailto:hanna.mietka@wsz.leszno.pl" TargetMode="External"/><Relationship Id="rId14" Type="http://schemas.openxmlformats.org/officeDocument/2006/relationships/hyperlink" Target="https://ezamowienia.gov.pl" TargetMode="External"/><Relationship Id="rId22" Type="http://schemas.openxmlformats.org/officeDocument/2006/relationships/hyperlink" Target="mailto:kancelaria@wsw.leszno.pl" TargetMode="External"/><Relationship Id="rId27"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0CF464D-2335-40A5-963E-08BE3B822D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187</TotalTime>
  <Pages>32</Pages>
  <Words>16417</Words>
  <Characters>107596</Characters>
  <Application>Microsoft Office Word</Application>
  <DocSecurity>2</DocSecurity>
  <Lines>896</Lines>
  <Paragraphs>247</Paragraphs>
  <ScaleCrop>false</ScaleCrop>
  <HeadingPairs>
    <vt:vector size="2" baseType="variant">
      <vt:variant>
        <vt:lpstr>Tytuł</vt:lpstr>
      </vt:variant>
      <vt:variant>
        <vt:i4>1</vt:i4>
      </vt:variant>
    </vt:vector>
  </HeadingPairs>
  <TitlesOfParts>
    <vt:vector size="1" baseType="lpstr">
      <vt:lpstr>Znak sprawy: ………………………</vt:lpstr>
    </vt:vector>
  </TitlesOfParts>
  <Company>Microsoft</Company>
  <LinksUpToDate>false</LinksUpToDate>
  <CharactersWithSpaces>123766</CharactersWithSpaces>
  <SharedDoc>false</SharedDoc>
  <HLinks>
    <vt:vector size="54" baseType="variant">
      <vt:variant>
        <vt:i4>8060997</vt:i4>
      </vt:variant>
      <vt:variant>
        <vt:i4>24</vt:i4>
      </vt:variant>
      <vt:variant>
        <vt:i4>0</vt:i4>
      </vt:variant>
      <vt:variant>
        <vt:i4>5</vt:i4>
      </vt:variant>
      <vt:variant>
        <vt:lpwstr>mailto:hanna.mietka@wsz.leszno.pl</vt:lpwstr>
      </vt:variant>
      <vt:variant>
        <vt:lpwstr/>
      </vt:variant>
      <vt:variant>
        <vt:i4>8257580</vt:i4>
      </vt:variant>
      <vt:variant>
        <vt:i4>21</vt:i4>
      </vt:variant>
      <vt:variant>
        <vt:i4>0</vt:i4>
      </vt:variant>
      <vt:variant>
        <vt:i4>5</vt:i4>
      </vt:variant>
      <vt:variant>
        <vt:lpwstr>https://ezamowienia.gov.pl/</vt:lpwstr>
      </vt:variant>
      <vt:variant>
        <vt:lpwstr/>
      </vt:variant>
      <vt:variant>
        <vt:i4>8257580</vt:i4>
      </vt:variant>
      <vt:variant>
        <vt:i4>18</vt:i4>
      </vt:variant>
      <vt:variant>
        <vt:i4>0</vt:i4>
      </vt:variant>
      <vt:variant>
        <vt:i4>5</vt:i4>
      </vt:variant>
      <vt:variant>
        <vt:lpwstr>https://ezamowienia.gov.pl/</vt:lpwstr>
      </vt:variant>
      <vt:variant>
        <vt:lpwstr/>
      </vt:variant>
      <vt:variant>
        <vt:i4>5046346</vt:i4>
      </vt:variant>
      <vt:variant>
        <vt:i4>15</vt:i4>
      </vt:variant>
      <vt:variant>
        <vt:i4>0</vt:i4>
      </vt:variant>
      <vt:variant>
        <vt:i4>5</vt:i4>
      </vt:variant>
      <vt:variant>
        <vt:lpwstr>https://ezamowienia.gov.pl/mp-client/search/list/ocds-148610-29708879-9f9f-11ec-baa2-b6d934483bfb</vt:lpwstr>
      </vt:variant>
      <vt:variant>
        <vt:lpwstr/>
      </vt:variant>
      <vt:variant>
        <vt:i4>8257580</vt:i4>
      </vt:variant>
      <vt:variant>
        <vt:i4>12</vt:i4>
      </vt:variant>
      <vt:variant>
        <vt:i4>0</vt:i4>
      </vt:variant>
      <vt:variant>
        <vt:i4>5</vt:i4>
      </vt:variant>
      <vt:variant>
        <vt:lpwstr>https://ezamowienia.gov.pl/</vt:lpwstr>
      </vt:variant>
      <vt:variant>
        <vt:lpwstr/>
      </vt:variant>
      <vt:variant>
        <vt:i4>5046274</vt:i4>
      </vt:variant>
      <vt:variant>
        <vt:i4>9</vt:i4>
      </vt:variant>
      <vt:variant>
        <vt:i4>0</vt:i4>
      </vt:variant>
      <vt:variant>
        <vt:i4>5</vt:i4>
      </vt:variant>
      <vt:variant>
        <vt:lpwstr>https://espd.uzp.gov.pl/</vt:lpwstr>
      </vt:variant>
      <vt:variant>
        <vt:lpwstr/>
      </vt:variant>
      <vt:variant>
        <vt:i4>3276833</vt:i4>
      </vt:variant>
      <vt:variant>
        <vt:i4>6</vt:i4>
      </vt:variant>
      <vt:variant>
        <vt:i4>0</vt:i4>
      </vt:variant>
      <vt:variant>
        <vt:i4>5</vt:i4>
      </vt:variant>
      <vt:variant>
        <vt:lpwstr>https://www.uzp.gov.pl/baza-wiedzy/prawo-zamowien-publicznych-regulacje/prawo-krajowe/jednolity-europejski-dokument-zamowienia</vt:lpwstr>
      </vt:variant>
      <vt:variant>
        <vt:lpwstr/>
      </vt:variant>
      <vt:variant>
        <vt:i4>8257580</vt:i4>
      </vt:variant>
      <vt:variant>
        <vt:i4>3</vt:i4>
      </vt:variant>
      <vt:variant>
        <vt:i4>0</vt:i4>
      </vt:variant>
      <vt:variant>
        <vt:i4>5</vt:i4>
      </vt:variant>
      <vt:variant>
        <vt:lpwstr>https://ezamowienia.gov.pl/</vt:lpwstr>
      </vt:variant>
      <vt:variant>
        <vt:lpwstr/>
      </vt:variant>
      <vt:variant>
        <vt:i4>8060997</vt:i4>
      </vt:variant>
      <vt:variant>
        <vt:i4>0</vt:i4>
      </vt:variant>
      <vt:variant>
        <vt:i4>0</vt:i4>
      </vt:variant>
      <vt:variant>
        <vt:i4>5</vt:i4>
      </vt:variant>
      <vt:variant>
        <vt:lpwstr>mailto:hanna.mietka@wsz.leszno.pl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Znak sprawy: ………………………</dc:title>
  <dc:subject/>
  <dc:creator>XYZ</dc:creator>
  <cp:keywords/>
  <cp:lastModifiedBy>Hanna Miętka</cp:lastModifiedBy>
  <cp:revision>15</cp:revision>
  <cp:lastPrinted>2025-09-11T08:16:00Z</cp:lastPrinted>
  <dcterms:created xsi:type="dcterms:W3CDTF">2025-10-28T10:47:00Z</dcterms:created>
  <dcterms:modified xsi:type="dcterms:W3CDTF">2025-11-07T07:24:00Z</dcterms:modified>
</cp:coreProperties>
</file>